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A35" w:rsidRPr="00575A35" w:rsidRDefault="00575A35" w:rsidP="00575A35">
      <w:pPr>
        <w:adjustRightInd w:val="0"/>
        <w:snapToGrid w:val="0"/>
        <w:spacing w:line="560" w:lineRule="atLeast"/>
        <w:jc w:val="center"/>
        <w:outlineLvl w:val="0"/>
        <w:rPr>
          <w:rFonts w:ascii="宋体" w:eastAsia="宋体" w:hAnsi="宋体" w:cs="宋体"/>
          <w:b/>
          <w:bCs/>
          <w:sz w:val="36"/>
          <w:szCs w:val="36"/>
        </w:rPr>
      </w:pPr>
      <w:r w:rsidRPr="00575A35">
        <w:rPr>
          <w:rFonts w:ascii="宋体" w:eastAsia="宋体" w:hAnsi="宋体" w:cs="宋体" w:hint="eastAsia"/>
          <w:b/>
          <w:bCs/>
          <w:sz w:val="36"/>
          <w:szCs w:val="36"/>
        </w:rPr>
        <w:t>黑龙江省烟草公司鹤岗市公司</w:t>
      </w:r>
    </w:p>
    <w:p w:rsidR="00575A35" w:rsidRPr="00575A35" w:rsidRDefault="00575A35" w:rsidP="00575A35">
      <w:pPr>
        <w:adjustRightInd w:val="0"/>
        <w:snapToGrid w:val="0"/>
        <w:spacing w:line="560" w:lineRule="atLeast"/>
        <w:jc w:val="center"/>
        <w:outlineLvl w:val="0"/>
        <w:rPr>
          <w:rFonts w:ascii="宋体" w:eastAsia="宋体" w:hAnsi="宋体" w:cs="宋体"/>
          <w:sz w:val="10"/>
          <w:szCs w:val="10"/>
        </w:rPr>
      </w:pPr>
      <w:r w:rsidRPr="00575A35">
        <w:rPr>
          <w:rFonts w:ascii="宋体" w:eastAsia="宋体" w:hAnsi="宋体" w:cs="宋体" w:hint="eastAsia"/>
          <w:b/>
          <w:bCs/>
          <w:sz w:val="36"/>
          <w:szCs w:val="36"/>
        </w:rPr>
        <w:t>2025年度职工体检项目</w:t>
      </w:r>
      <w:proofErr w:type="gramStart"/>
      <w:r w:rsidRPr="00575A35">
        <w:rPr>
          <w:rFonts w:ascii="宋体" w:eastAsia="宋体" w:hAnsi="宋体" w:cs="宋体" w:hint="eastAsia"/>
          <w:b/>
          <w:bCs/>
          <w:sz w:val="36"/>
          <w:szCs w:val="36"/>
        </w:rPr>
        <w:t>询</w:t>
      </w:r>
      <w:proofErr w:type="gramEnd"/>
      <w:r w:rsidRPr="00575A35">
        <w:rPr>
          <w:rFonts w:ascii="宋体" w:eastAsia="宋体" w:hAnsi="宋体" w:cs="宋体" w:hint="eastAsia"/>
          <w:b/>
          <w:bCs/>
          <w:sz w:val="36"/>
          <w:szCs w:val="36"/>
        </w:rPr>
        <w:t>比公告</w:t>
      </w:r>
    </w:p>
    <w:p w:rsidR="00575A35" w:rsidRPr="00575A35" w:rsidRDefault="00575A35" w:rsidP="00575A35">
      <w:pPr>
        <w:tabs>
          <w:tab w:val="left" w:pos="7159"/>
        </w:tabs>
        <w:adjustRightInd w:val="0"/>
        <w:snapToGrid w:val="0"/>
        <w:spacing w:line="560" w:lineRule="atLeast"/>
        <w:jc w:val="left"/>
        <w:rPr>
          <w:rFonts w:ascii="宋体" w:eastAsia="宋体" w:hAnsi="宋体" w:cs="宋体"/>
          <w:sz w:val="24"/>
          <w:szCs w:val="24"/>
        </w:rPr>
      </w:pPr>
    </w:p>
    <w:p w:rsidR="00575A35" w:rsidRPr="00575A35" w:rsidRDefault="00575A35" w:rsidP="00575A35">
      <w:pPr>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现就黑龙江省烟草公司鹤岗市公司2025年度职工体检</w:t>
      </w:r>
      <w:bookmarkStart w:id="0" w:name="_GoBack"/>
      <w:bookmarkEnd w:id="0"/>
      <w:r w:rsidRPr="00575A35">
        <w:rPr>
          <w:rFonts w:ascii="宋体" w:eastAsia="宋体" w:hAnsi="宋体" w:cs="宋体" w:hint="eastAsia"/>
          <w:sz w:val="28"/>
          <w:szCs w:val="28"/>
        </w:rPr>
        <w:t>项目组织公开采购。资金来源为企业自筹，出资比例 100%，采购方式为</w:t>
      </w:r>
      <w:proofErr w:type="gramStart"/>
      <w:r w:rsidRPr="00575A35">
        <w:rPr>
          <w:rFonts w:ascii="宋体" w:eastAsia="宋体" w:hAnsi="宋体" w:cs="宋体" w:hint="eastAsia"/>
          <w:sz w:val="28"/>
          <w:szCs w:val="28"/>
        </w:rPr>
        <w:t>询</w:t>
      </w:r>
      <w:proofErr w:type="gramEnd"/>
      <w:r w:rsidRPr="00575A35">
        <w:rPr>
          <w:rFonts w:ascii="宋体" w:eastAsia="宋体" w:hAnsi="宋体" w:cs="宋体" w:hint="eastAsia"/>
          <w:sz w:val="28"/>
          <w:szCs w:val="28"/>
        </w:rPr>
        <w:t>比，欢迎潜在供应商就本项目要求积极响应。</w:t>
      </w:r>
    </w:p>
    <w:p w:rsidR="00575A35" w:rsidRPr="00575A35" w:rsidRDefault="00575A35" w:rsidP="00575A35">
      <w:pPr>
        <w:tabs>
          <w:tab w:val="left" w:pos="7159"/>
        </w:tabs>
        <w:adjustRightInd w:val="0"/>
        <w:snapToGrid w:val="0"/>
        <w:spacing w:line="560" w:lineRule="atLeast"/>
        <w:ind w:firstLineChars="200" w:firstLine="562"/>
        <w:jc w:val="left"/>
        <w:rPr>
          <w:rFonts w:ascii="宋体" w:eastAsia="宋体" w:hAnsi="宋体" w:cs="宋体"/>
          <w:b/>
          <w:bCs/>
          <w:sz w:val="28"/>
          <w:szCs w:val="28"/>
        </w:rPr>
      </w:pPr>
      <w:r w:rsidRPr="00575A35">
        <w:rPr>
          <w:rFonts w:ascii="宋体" w:eastAsia="宋体" w:hAnsi="宋体" w:cs="宋体" w:hint="eastAsia"/>
          <w:b/>
          <w:bCs/>
          <w:sz w:val="28"/>
          <w:szCs w:val="28"/>
        </w:rPr>
        <w:t>一、项目概况与范围</w:t>
      </w:r>
    </w:p>
    <w:p w:rsidR="00575A35" w:rsidRPr="00575A35" w:rsidRDefault="00575A35" w:rsidP="00575A35">
      <w:pPr>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1.项目名称：黑龙江省烟草公司鹤岗市公司2025</w:t>
      </w:r>
      <w:r>
        <w:rPr>
          <w:rFonts w:ascii="宋体" w:eastAsia="宋体" w:hAnsi="宋体" w:cs="宋体" w:hint="eastAsia"/>
          <w:sz w:val="28"/>
          <w:szCs w:val="28"/>
        </w:rPr>
        <w:t>年度职工体检项目</w:t>
      </w:r>
    </w:p>
    <w:p w:rsidR="00575A35" w:rsidRPr="00575A35" w:rsidRDefault="00575A35" w:rsidP="00575A35">
      <w:pPr>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2.项目概况：为在编在岗及退休职工313人（不含临时人员）提供体检服务，入围3家鹤岗市域内体检机构，要求投标单位具备承接大型团体体检的能力；具有专业的医疗条件，拥有先进的医疗设备；职工体检检查完毕后，体检单位负责</w:t>
      </w:r>
      <w:proofErr w:type="gramStart"/>
      <w:r w:rsidRPr="00575A35">
        <w:rPr>
          <w:rFonts w:ascii="宋体" w:eastAsia="宋体" w:hAnsi="宋体" w:cs="宋体" w:hint="eastAsia"/>
          <w:sz w:val="28"/>
          <w:szCs w:val="28"/>
        </w:rPr>
        <w:t>作出</w:t>
      </w:r>
      <w:proofErr w:type="gramEnd"/>
      <w:r w:rsidRPr="00575A35">
        <w:rPr>
          <w:rFonts w:ascii="宋体" w:eastAsia="宋体" w:hAnsi="宋体" w:cs="宋体" w:hint="eastAsia"/>
          <w:sz w:val="28"/>
          <w:szCs w:val="28"/>
        </w:rPr>
        <w:t>个人体检报告</w:t>
      </w:r>
      <w:r>
        <w:rPr>
          <w:rFonts w:ascii="宋体" w:eastAsia="宋体" w:hAnsi="宋体" w:cs="宋体" w:hint="eastAsia"/>
          <w:sz w:val="28"/>
          <w:szCs w:val="28"/>
        </w:rPr>
        <w:t>书，对职工健康检查状况进行评价、分析、反馈，并提出健康管理建议</w:t>
      </w:r>
    </w:p>
    <w:p w:rsidR="00575A35" w:rsidRPr="00575A35" w:rsidRDefault="00575A35" w:rsidP="00575A35">
      <w:pPr>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3.最高限价：730,000.00元(含税)</w:t>
      </w:r>
    </w:p>
    <w:p w:rsidR="00575A35" w:rsidRPr="00575A35" w:rsidRDefault="00575A35" w:rsidP="00575A35">
      <w:pPr>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4.计划合同履约期：签订合同后30日内完成</w:t>
      </w:r>
      <w:proofErr w:type="gramStart"/>
      <w:r w:rsidRPr="00575A35">
        <w:rPr>
          <w:rFonts w:ascii="宋体" w:eastAsia="宋体" w:hAnsi="宋体" w:cs="宋体" w:hint="eastAsia"/>
          <w:sz w:val="28"/>
          <w:szCs w:val="28"/>
        </w:rPr>
        <w:t>体检卡给付</w:t>
      </w:r>
      <w:proofErr w:type="gramEnd"/>
    </w:p>
    <w:p w:rsidR="00575A35" w:rsidRPr="00575A35" w:rsidRDefault="00575A35" w:rsidP="00575A35">
      <w:pPr>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5.服务地点：鹤岗市域</w:t>
      </w:r>
    </w:p>
    <w:p w:rsidR="00575A35" w:rsidRPr="00575A35" w:rsidRDefault="00575A35" w:rsidP="00575A35">
      <w:pPr>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6.标段划分：本项目不划分标段</w:t>
      </w:r>
    </w:p>
    <w:p w:rsidR="00575A35" w:rsidRPr="00575A35" w:rsidRDefault="00575A35" w:rsidP="00575A35">
      <w:pPr>
        <w:tabs>
          <w:tab w:val="left" w:pos="7159"/>
        </w:tabs>
        <w:adjustRightInd w:val="0"/>
        <w:snapToGrid w:val="0"/>
        <w:spacing w:line="560" w:lineRule="atLeast"/>
        <w:ind w:firstLineChars="200" w:firstLine="562"/>
        <w:jc w:val="left"/>
        <w:rPr>
          <w:rFonts w:ascii="宋体" w:eastAsia="宋体" w:hAnsi="宋体" w:cs="宋体"/>
          <w:b/>
          <w:bCs/>
          <w:sz w:val="28"/>
          <w:szCs w:val="28"/>
        </w:rPr>
      </w:pPr>
      <w:r w:rsidRPr="00575A35">
        <w:rPr>
          <w:rFonts w:ascii="宋体" w:eastAsia="宋体" w:hAnsi="宋体" w:cs="宋体" w:hint="eastAsia"/>
          <w:b/>
          <w:bCs/>
          <w:sz w:val="28"/>
          <w:szCs w:val="28"/>
        </w:rPr>
        <w:t>二、供应商资格要求</w:t>
      </w:r>
    </w:p>
    <w:p w:rsidR="00575A35" w:rsidRPr="00575A35" w:rsidRDefault="00575A35" w:rsidP="00575A35">
      <w:pPr>
        <w:wordWrap w:val="0"/>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1.供应商资格能力要求：本次</w:t>
      </w:r>
      <w:proofErr w:type="gramStart"/>
      <w:r w:rsidRPr="00575A35">
        <w:rPr>
          <w:rFonts w:ascii="宋体" w:eastAsia="宋体" w:hAnsi="宋体" w:cs="宋体" w:hint="eastAsia"/>
          <w:sz w:val="28"/>
          <w:szCs w:val="28"/>
        </w:rPr>
        <w:t>询</w:t>
      </w:r>
      <w:proofErr w:type="gramEnd"/>
      <w:r w:rsidRPr="00575A35">
        <w:rPr>
          <w:rFonts w:ascii="宋体" w:eastAsia="宋体" w:hAnsi="宋体" w:cs="宋体" w:hint="eastAsia"/>
          <w:sz w:val="28"/>
          <w:szCs w:val="28"/>
        </w:rPr>
        <w:t>比要求供应商必须是在中华人民共和国境内注册的独立订立合同的法人资格或其他组织，具备有效营业执照，营业执照内经营范围包含此次招标范围，具有卫生行政主管部门颁发的有效的《医疗机构执业许可证》；</w:t>
      </w:r>
    </w:p>
    <w:p w:rsidR="00575A35" w:rsidRPr="00575A35" w:rsidRDefault="00575A35" w:rsidP="00575A35">
      <w:pPr>
        <w:wordWrap w:val="0"/>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2.具有有效的开户许可证（基本账户信息），并在人员、设备、</w:t>
      </w:r>
      <w:r w:rsidRPr="00575A35">
        <w:rPr>
          <w:rFonts w:ascii="宋体" w:eastAsia="宋体" w:hAnsi="宋体" w:cs="宋体" w:hint="eastAsia"/>
          <w:sz w:val="28"/>
          <w:szCs w:val="28"/>
        </w:rPr>
        <w:lastRenderedPageBreak/>
        <w:t>资金等方面具有相应的履约能力，可开具增值税发票；</w:t>
      </w:r>
    </w:p>
    <w:p w:rsidR="00575A35" w:rsidRPr="00575A35" w:rsidRDefault="00575A35" w:rsidP="00575A35">
      <w:pPr>
        <w:wordWrap w:val="0"/>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3.拟参加本项目的供应商及法定代表人未被列入失信被执行人、重大税收违法失信主体，以信用中国、中国执行信息公开网官方网站查询结果为准，被列入上述名单的供应商不得参加本项目；</w:t>
      </w:r>
    </w:p>
    <w:p w:rsidR="00575A35" w:rsidRPr="00575A35" w:rsidRDefault="00575A35" w:rsidP="00575A35">
      <w:pPr>
        <w:wordWrap w:val="0"/>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4.拟参加本项目的供应商及法定代表人无行贿犯罪记录，以中国裁判</w:t>
      </w:r>
      <w:proofErr w:type="gramStart"/>
      <w:r w:rsidRPr="00575A35">
        <w:rPr>
          <w:rFonts w:ascii="宋体" w:eastAsia="宋体" w:hAnsi="宋体" w:cs="宋体" w:hint="eastAsia"/>
          <w:sz w:val="28"/>
          <w:szCs w:val="28"/>
        </w:rPr>
        <w:t>文书网</w:t>
      </w:r>
      <w:proofErr w:type="gramEnd"/>
      <w:r w:rsidRPr="00575A35">
        <w:rPr>
          <w:rFonts w:ascii="宋体" w:eastAsia="宋体" w:hAnsi="宋体" w:cs="宋体" w:hint="eastAsia"/>
          <w:sz w:val="28"/>
          <w:szCs w:val="28"/>
        </w:rPr>
        <w:t>官方网站查询结果为准，被列入上述名单的供应商不得参加本项目；</w:t>
      </w:r>
    </w:p>
    <w:p w:rsidR="00575A35" w:rsidRPr="00575A35" w:rsidRDefault="00575A35" w:rsidP="00575A35">
      <w:pPr>
        <w:wordWrap w:val="0"/>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5.拟参加本项目的供应商未被“国家企业信用信息公示系统”中列入严重违法失信名单，被列入上述名单的供应商不得参加本项目；</w:t>
      </w:r>
    </w:p>
    <w:p w:rsidR="00575A35" w:rsidRPr="00575A35" w:rsidRDefault="00575A35" w:rsidP="00575A35">
      <w:pPr>
        <w:wordWrap w:val="0"/>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6.供应商未被列入“烟草行业存在行贿行为供应商名单和黑龙江省烟草行业存在不良行为供应商名单的禁入期限内”，如发现有上述情况，视为响应无效；</w:t>
      </w:r>
    </w:p>
    <w:p w:rsidR="00575A35" w:rsidRPr="00575A35" w:rsidRDefault="00575A35" w:rsidP="00575A35">
      <w:pPr>
        <w:wordWrap w:val="0"/>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7.与采购人存在利害关系可能影响招标公正性的法人、其他组织或者个人，不得参加投标；单位负责人为同一人或者存在控股、管理关系的不同单位，不得同时参加同一标段投标或者未划分标段的同一项目响应；同一公司具有独立法人的子公司同时参加同一标段或者未划分标段的同一项目响应时最多不得超过两家，否则，相关响应均将被否决；</w:t>
      </w:r>
    </w:p>
    <w:p w:rsidR="00575A35" w:rsidRPr="00575A35" w:rsidRDefault="00575A35" w:rsidP="00575A35">
      <w:pPr>
        <w:wordWrap w:val="0"/>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8.本项目不接受联合体响应；</w:t>
      </w:r>
    </w:p>
    <w:p w:rsidR="00575A35" w:rsidRPr="00575A35" w:rsidRDefault="00575A35" w:rsidP="00575A35">
      <w:pPr>
        <w:wordWrap w:val="0"/>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9.本项目采用资格后审方式,主要资格审查标准、内容等详见</w:t>
      </w:r>
      <w:proofErr w:type="gramStart"/>
      <w:r w:rsidRPr="00575A35">
        <w:rPr>
          <w:rFonts w:ascii="宋体" w:eastAsia="宋体" w:hAnsi="宋体" w:cs="宋体" w:hint="eastAsia"/>
          <w:sz w:val="28"/>
          <w:szCs w:val="28"/>
        </w:rPr>
        <w:t>询</w:t>
      </w:r>
      <w:proofErr w:type="gramEnd"/>
      <w:r w:rsidRPr="00575A35">
        <w:rPr>
          <w:rFonts w:ascii="宋体" w:eastAsia="宋体" w:hAnsi="宋体" w:cs="宋体" w:hint="eastAsia"/>
          <w:sz w:val="28"/>
          <w:szCs w:val="28"/>
        </w:rPr>
        <w:t>比文件，只有资格审查合格的供应商才有可能被授予合同。</w:t>
      </w:r>
    </w:p>
    <w:p w:rsidR="00575A35" w:rsidRPr="00575A35" w:rsidRDefault="00575A35" w:rsidP="00575A35">
      <w:pPr>
        <w:tabs>
          <w:tab w:val="left" w:pos="7159"/>
        </w:tabs>
        <w:adjustRightInd w:val="0"/>
        <w:snapToGrid w:val="0"/>
        <w:spacing w:line="560" w:lineRule="atLeast"/>
        <w:ind w:firstLineChars="200" w:firstLine="562"/>
        <w:jc w:val="left"/>
        <w:rPr>
          <w:rFonts w:ascii="宋体" w:eastAsia="宋体" w:hAnsi="宋体" w:cs="宋体"/>
          <w:b/>
          <w:bCs/>
          <w:sz w:val="28"/>
          <w:szCs w:val="28"/>
        </w:rPr>
      </w:pPr>
      <w:r w:rsidRPr="00575A35">
        <w:rPr>
          <w:rFonts w:ascii="宋体" w:eastAsia="宋体" w:hAnsi="宋体" w:cs="宋体" w:hint="eastAsia"/>
          <w:b/>
          <w:bCs/>
          <w:sz w:val="28"/>
          <w:szCs w:val="28"/>
        </w:rPr>
        <w:t>三、</w:t>
      </w:r>
      <w:proofErr w:type="gramStart"/>
      <w:r w:rsidRPr="00575A35">
        <w:rPr>
          <w:rFonts w:ascii="宋体" w:eastAsia="宋体" w:hAnsi="宋体" w:cs="宋体" w:hint="eastAsia"/>
          <w:b/>
          <w:bCs/>
          <w:sz w:val="28"/>
          <w:szCs w:val="28"/>
        </w:rPr>
        <w:t>询</w:t>
      </w:r>
      <w:proofErr w:type="gramEnd"/>
      <w:r w:rsidRPr="00575A35">
        <w:rPr>
          <w:rFonts w:ascii="宋体" w:eastAsia="宋体" w:hAnsi="宋体" w:cs="宋体" w:hint="eastAsia"/>
          <w:b/>
          <w:bCs/>
          <w:sz w:val="28"/>
          <w:szCs w:val="28"/>
        </w:rPr>
        <w:t>比文件的获取</w:t>
      </w:r>
    </w:p>
    <w:p w:rsidR="00575A35" w:rsidRPr="00575A35" w:rsidRDefault="005735ED" w:rsidP="00575A35">
      <w:pPr>
        <w:adjustRightInd w:val="0"/>
        <w:snapToGrid w:val="0"/>
        <w:spacing w:line="560" w:lineRule="atLeast"/>
        <w:ind w:firstLineChars="200" w:firstLine="420"/>
        <w:rPr>
          <w:rFonts w:ascii="宋体" w:eastAsia="宋体" w:hAnsi="宋体" w:cs="宋体"/>
          <w:sz w:val="28"/>
          <w:szCs w:val="28"/>
        </w:rPr>
      </w:pPr>
      <w:hyperlink r:id="rId7" w:history="1">
        <w:r w:rsidR="00575A35" w:rsidRPr="00575A35">
          <w:rPr>
            <w:rFonts w:ascii="宋体" w:eastAsia="宋体" w:hAnsi="宋体" w:cs="宋体" w:hint="eastAsia"/>
            <w:sz w:val="28"/>
            <w:szCs w:val="28"/>
          </w:rPr>
          <w:t>1.有意参加</w:t>
        </w:r>
        <w:proofErr w:type="gramStart"/>
        <w:r w:rsidR="00575A35" w:rsidRPr="00575A35">
          <w:rPr>
            <w:rFonts w:ascii="宋体" w:eastAsia="宋体" w:hAnsi="宋体" w:cs="宋体" w:hint="eastAsia"/>
            <w:sz w:val="28"/>
            <w:szCs w:val="28"/>
          </w:rPr>
          <w:t>询</w:t>
        </w:r>
        <w:proofErr w:type="gramEnd"/>
        <w:r w:rsidR="00575A35" w:rsidRPr="00575A35">
          <w:rPr>
            <w:rFonts w:ascii="宋体" w:eastAsia="宋体" w:hAnsi="宋体" w:cs="宋体" w:hint="eastAsia"/>
            <w:sz w:val="28"/>
            <w:szCs w:val="28"/>
          </w:rPr>
          <w:t>比的供应商，</w:t>
        </w:r>
        <w:r w:rsidR="00575A35" w:rsidRPr="00575A35">
          <w:rPr>
            <w:rFonts w:ascii="宋体" w:eastAsia="宋体" w:hAnsi="宋体" w:cs="宋体" w:hint="eastAsia"/>
            <w:b/>
            <w:sz w:val="28"/>
            <w:szCs w:val="28"/>
          </w:rPr>
          <w:t>请在2025年7月16日09时00分到2025年7月22日15时00分</w:t>
        </w:r>
      </w:hyperlink>
      <w:r w:rsidR="00575A35" w:rsidRPr="00575A35">
        <w:rPr>
          <w:rFonts w:ascii="宋体" w:eastAsia="宋体" w:hAnsi="宋体" w:cs="宋体" w:hint="eastAsia"/>
          <w:sz w:val="28"/>
          <w:szCs w:val="28"/>
        </w:rPr>
        <w:t>获取</w:t>
      </w:r>
      <w:proofErr w:type="gramStart"/>
      <w:r w:rsidR="00575A35" w:rsidRPr="00575A35">
        <w:rPr>
          <w:rFonts w:ascii="宋体" w:eastAsia="宋体" w:hAnsi="宋体" w:cs="宋体" w:hint="eastAsia"/>
          <w:sz w:val="28"/>
          <w:szCs w:val="28"/>
        </w:rPr>
        <w:t>询</w:t>
      </w:r>
      <w:proofErr w:type="gramEnd"/>
      <w:r w:rsidR="00575A35" w:rsidRPr="00575A35">
        <w:rPr>
          <w:rFonts w:ascii="宋体" w:eastAsia="宋体" w:hAnsi="宋体" w:cs="宋体" w:hint="eastAsia"/>
          <w:sz w:val="28"/>
          <w:szCs w:val="28"/>
        </w:rPr>
        <w:t>比文件，对于不符合“供应商资</w:t>
      </w:r>
      <w:r w:rsidR="00575A35" w:rsidRPr="00575A35">
        <w:rPr>
          <w:rFonts w:ascii="宋体" w:eastAsia="宋体" w:hAnsi="宋体" w:cs="宋体" w:hint="eastAsia"/>
          <w:sz w:val="28"/>
          <w:szCs w:val="28"/>
        </w:rPr>
        <w:lastRenderedPageBreak/>
        <w:t>格要求”的供应商，将不对其发放</w:t>
      </w:r>
      <w:proofErr w:type="gramStart"/>
      <w:r w:rsidR="00575A35" w:rsidRPr="00575A35">
        <w:rPr>
          <w:rFonts w:ascii="宋体" w:eastAsia="宋体" w:hAnsi="宋体" w:cs="宋体" w:hint="eastAsia"/>
          <w:sz w:val="28"/>
          <w:szCs w:val="28"/>
        </w:rPr>
        <w:t>询</w:t>
      </w:r>
      <w:proofErr w:type="gramEnd"/>
      <w:r w:rsidR="00575A35" w:rsidRPr="00575A35">
        <w:rPr>
          <w:rFonts w:ascii="宋体" w:eastAsia="宋体" w:hAnsi="宋体" w:cs="宋体" w:hint="eastAsia"/>
          <w:sz w:val="28"/>
          <w:szCs w:val="28"/>
        </w:rPr>
        <w:t>比文件。对于已获得</w:t>
      </w:r>
      <w:proofErr w:type="gramStart"/>
      <w:r w:rsidR="00575A35" w:rsidRPr="00575A35">
        <w:rPr>
          <w:rFonts w:ascii="宋体" w:eastAsia="宋体" w:hAnsi="宋体" w:cs="宋体" w:hint="eastAsia"/>
          <w:sz w:val="28"/>
          <w:szCs w:val="28"/>
        </w:rPr>
        <w:t>询</w:t>
      </w:r>
      <w:proofErr w:type="gramEnd"/>
      <w:r w:rsidR="00575A35" w:rsidRPr="00575A35">
        <w:rPr>
          <w:rFonts w:ascii="宋体" w:eastAsia="宋体" w:hAnsi="宋体" w:cs="宋体" w:hint="eastAsia"/>
          <w:sz w:val="28"/>
          <w:szCs w:val="28"/>
        </w:rPr>
        <w:t>比文件的供应商，采购人不承诺其满足了供应商资格要求及报名条件，最终评判以</w:t>
      </w:r>
      <w:proofErr w:type="gramStart"/>
      <w:r w:rsidR="00575A35" w:rsidRPr="00575A35">
        <w:rPr>
          <w:rFonts w:ascii="宋体" w:eastAsia="宋体" w:hAnsi="宋体" w:cs="宋体" w:hint="eastAsia"/>
          <w:sz w:val="28"/>
          <w:szCs w:val="28"/>
        </w:rPr>
        <w:t>询</w:t>
      </w:r>
      <w:proofErr w:type="gramEnd"/>
      <w:r w:rsidR="00575A35" w:rsidRPr="00575A35">
        <w:rPr>
          <w:rFonts w:ascii="宋体" w:eastAsia="宋体" w:hAnsi="宋体" w:cs="宋体" w:hint="eastAsia"/>
          <w:sz w:val="28"/>
          <w:szCs w:val="28"/>
        </w:rPr>
        <w:t>比小组的评审为准。</w:t>
      </w:r>
    </w:p>
    <w:p w:rsidR="00575A35" w:rsidRPr="00575A35" w:rsidRDefault="00575A35" w:rsidP="00575A35">
      <w:pPr>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2.确认参加</w:t>
      </w:r>
      <w:proofErr w:type="gramStart"/>
      <w:r w:rsidRPr="00575A35">
        <w:rPr>
          <w:rFonts w:ascii="宋体" w:eastAsia="宋体" w:hAnsi="宋体" w:cs="宋体" w:hint="eastAsia"/>
          <w:sz w:val="28"/>
          <w:szCs w:val="28"/>
        </w:rPr>
        <w:t>询</w:t>
      </w:r>
      <w:proofErr w:type="gramEnd"/>
      <w:r w:rsidRPr="00575A35">
        <w:rPr>
          <w:rFonts w:ascii="宋体" w:eastAsia="宋体" w:hAnsi="宋体" w:cs="宋体" w:hint="eastAsia"/>
          <w:sz w:val="28"/>
          <w:szCs w:val="28"/>
        </w:rPr>
        <w:t>比的供应商获取</w:t>
      </w:r>
      <w:proofErr w:type="gramStart"/>
      <w:r w:rsidRPr="00575A35">
        <w:rPr>
          <w:rFonts w:ascii="宋体" w:eastAsia="宋体" w:hAnsi="宋体" w:cs="宋体" w:hint="eastAsia"/>
          <w:sz w:val="28"/>
          <w:szCs w:val="28"/>
        </w:rPr>
        <w:t>询</w:t>
      </w:r>
      <w:proofErr w:type="gramEnd"/>
      <w:r w:rsidRPr="00575A35">
        <w:rPr>
          <w:rFonts w:ascii="宋体" w:eastAsia="宋体" w:hAnsi="宋体" w:cs="宋体" w:hint="eastAsia"/>
          <w:sz w:val="28"/>
          <w:szCs w:val="28"/>
        </w:rPr>
        <w:t>比文件时须提供以下资料（加盖公章）的扫描件：</w:t>
      </w:r>
    </w:p>
    <w:p w:rsidR="00575A35" w:rsidRPr="00575A35" w:rsidRDefault="00575A35" w:rsidP="00575A35">
      <w:pPr>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（1）法定代表人身份证明及身份证复印件（加盖公章）；</w:t>
      </w:r>
    </w:p>
    <w:p w:rsidR="00575A35" w:rsidRPr="00575A35" w:rsidRDefault="00575A35" w:rsidP="00575A35">
      <w:pPr>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（2）法人授权委托书（加盖公章及法人签字）及委托代理人身份证（加盖公章）；</w:t>
      </w:r>
    </w:p>
    <w:p w:rsidR="00575A35" w:rsidRPr="00575A35" w:rsidRDefault="00575A35" w:rsidP="00575A35">
      <w:pPr>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（3）营业执照、资质证书（加盖公章）；</w:t>
      </w:r>
    </w:p>
    <w:p w:rsidR="00575A35" w:rsidRPr="00575A35" w:rsidRDefault="00575A35" w:rsidP="00575A35">
      <w:pPr>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（4）供应商资格要求中的3—5项网站查询截图（加盖公章）；</w:t>
      </w:r>
    </w:p>
    <w:p w:rsidR="00575A35" w:rsidRPr="00575A35" w:rsidRDefault="00575A35" w:rsidP="00575A35">
      <w:pPr>
        <w:adjustRightInd w:val="0"/>
        <w:snapToGrid w:val="0"/>
        <w:spacing w:line="560" w:lineRule="atLeast"/>
        <w:rPr>
          <w:rFonts w:ascii="宋体" w:eastAsia="宋体" w:hAnsi="宋体" w:cs="宋体"/>
          <w:sz w:val="28"/>
          <w:szCs w:val="28"/>
        </w:rPr>
      </w:pPr>
      <w:r>
        <w:rPr>
          <w:rFonts w:ascii="宋体" w:eastAsia="宋体" w:hAnsi="宋体" w:cs="宋体" w:hint="eastAsia"/>
          <w:sz w:val="28"/>
          <w:szCs w:val="28"/>
        </w:rPr>
        <w:t>注：供应商应对所提供材料的合法性、真实性、完整性负责</w:t>
      </w:r>
    </w:p>
    <w:p w:rsidR="00575A35" w:rsidRPr="00575A35" w:rsidRDefault="00575A35" w:rsidP="00575A35">
      <w:pPr>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3.供应商准备和参加</w:t>
      </w:r>
      <w:proofErr w:type="gramStart"/>
      <w:r w:rsidRPr="00575A35">
        <w:rPr>
          <w:rFonts w:ascii="宋体" w:eastAsia="宋体" w:hAnsi="宋体" w:cs="宋体" w:hint="eastAsia"/>
          <w:sz w:val="28"/>
          <w:szCs w:val="28"/>
        </w:rPr>
        <w:t>询</w:t>
      </w:r>
      <w:proofErr w:type="gramEnd"/>
      <w:r w:rsidRPr="00575A35">
        <w:rPr>
          <w:rFonts w:ascii="宋体" w:eastAsia="宋体" w:hAnsi="宋体" w:cs="宋体" w:hint="eastAsia"/>
          <w:sz w:val="28"/>
          <w:szCs w:val="28"/>
        </w:rPr>
        <w:t>比活动发生的所有费用自理。</w:t>
      </w:r>
    </w:p>
    <w:p w:rsidR="00575A35" w:rsidRPr="00575A35" w:rsidRDefault="00575A35" w:rsidP="00575A35">
      <w:pPr>
        <w:tabs>
          <w:tab w:val="left" w:pos="7159"/>
        </w:tabs>
        <w:adjustRightInd w:val="0"/>
        <w:snapToGrid w:val="0"/>
        <w:spacing w:line="560" w:lineRule="atLeast"/>
        <w:ind w:firstLineChars="200" w:firstLine="562"/>
        <w:jc w:val="left"/>
        <w:rPr>
          <w:rFonts w:ascii="宋体" w:eastAsia="宋体" w:hAnsi="宋体" w:cs="宋体"/>
          <w:b/>
          <w:bCs/>
          <w:color w:val="000000"/>
          <w:sz w:val="28"/>
          <w:szCs w:val="28"/>
        </w:rPr>
      </w:pPr>
      <w:r w:rsidRPr="00575A35">
        <w:rPr>
          <w:rFonts w:ascii="宋体" w:eastAsia="宋体" w:hAnsi="宋体" w:cs="宋体" w:hint="eastAsia"/>
          <w:b/>
          <w:bCs/>
          <w:sz w:val="28"/>
          <w:szCs w:val="28"/>
        </w:rPr>
        <w:t>四、响应文件的递交</w:t>
      </w:r>
    </w:p>
    <w:p w:rsidR="00575A35" w:rsidRPr="00575A35" w:rsidRDefault="00575A35" w:rsidP="00575A35">
      <w:pPr>
        <w:adjustRightInd w:val="0"/>
        <w:snapToGrid w:val="0"/>
        <w:spacing w:line="560" w:lineRule="atLeast"/>
        <w:ind w:firstLineChars="200" w:firstLine="560"/>
        <w:rPr>
          <w:rFonts w:ascii="宋体" w:eastAsia="宋体" w:hAnsi="宋体" w:cs="宋体"/>
          <w:color w:val="000000"/>
          <w:sz w:val="28"/>
          <w:szCs w:val="28"/>
        </w:rPr>
      </w:pPr>
      <w:r w:rsidRPr="00575A35">
        <w:rPr>
          <w:rFonts w:ascii="宋体" w:eastAsia="宋体" w:hAnsi="宋体" w:cs="宋体" w:hint="eastAsia"/>
          <w:color w:val="000000"/>
          <w:sz w:val="28"/>
          <w:szCs w:val="28"/>
        </w:rPr>
        <w:t>1.递交截止时间：</w:t>
      </w:r>
      <w:r w:rsidRPr="00575A35">
        <w:rPr>
          <w:rFonts w:ascii="宋体" w:eastAsia="宋体" w:hAnsi="宋体" w:cs="宋体" w:hint="eastAsia"/>
          <w:sz w:val="28"/>
          <w:szCs w:val="28"/>
        </w:rPr>
        <w:t>2025年7月30日上午9时00分</w:t>
      </w:r>
      <w:r w:rsidRPr="00575A35">
        <w:rPr>
          <w:rFonts w:ascii="宋体" w:eastAsia="宋体" w:hAnsi="宋体" w:cs="宋体" w:hint="eastAsia"/>
          <w:color w:val="000000"/>
          <w:sz w:val="28"/>
          <w:szCs w:val="28"/>
        </w:rPr>
        <w:t>。</w:t>
      </w:r>
    </w:p>
    <w:p w:rsidR="00575A35" w:rsidRPr="00575A35" w:rsidRDefault="00575A35" w:rsidP="00575A35">
      <w:pPr>
        <w:adjustRightInd w:val="0"/>
        <w:snapToGrid w:val="0"/>
        <w:spacing w:line="560" w:lineRule="atLeast"/>
        <w:ind w:firstLineChars="180" w:firstLine="504"/>
        <w:rPr>
          <w:rFonts w:ascii="宋体" w:eastAsia="宋体" w:hAnsi="宋体" w:cs="宋体"/>
          <w:bCs/>
          <w:kern w:val="0"/>
          <w:sz w:val="28"/>
          <w:szCs w:val="28"/>
        </w:rPr>
      </w:pPr>
      <w:r w:rsidRPr="00575A35">
        <w:rPr>
          <w:rFonts w:ascii="宋体" w:eastAsia="宋体" w:hAnsi="宋体" w:cs="宋体" w:hint="eastAsia"/>
          <w:sz w:val="28"/>
          <w:szCs w:val="28"/>
        </w:rPr>
        <w:t>2.递交方式：</w:t>
      </w:r>
      <w:r w:rsidRPr="00575A35">
        <w:rPr>
          <w:rFonts w:ascii="宋体" w:eastAsia="宋体" w:hAnsi="宋体" w:cs="宋体" w:hint="eastAsia"/>
          <w:bCs/>
          <w:kern w:val="0"/>
          <w:sz w:val="28"/>
          <w:szCs w:val="28"/>
        </w:rPr>
        <w:t>响应文件应装入文件袋内密封，正本、副本全部一起封装。密封袋开口用密封条密封，封口处应有供应商公章或密封章，未完好密封的响应文件将被拒收。</w:t>
      </w:r>
    </w:p>
    <w:p w:rsidR="00575A35" w:rsidRPr="00575A35" w:rsidRDefault="00575A35" w:rsidP="00575A35">
      <w:pPr>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3.递交地点：黑龙江省烟草公司鹤岗市公司（鹤岗市工农区学府路2号）人事科。</w:t>
      </w:r>
    </w:p>
    <w:p w:rsidR="00575A35" w:rsidRPr="00575A35" w:rsidRDefault="00575A35" w:rsidP="00575A35">
      <w:pPr>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4.递交要求：响应文件必须在提交响应截止时间前邮寄或送达至</w:t>
      </w:r>
      <w:proofErr w:type="gramStart"/>
      <w:r w:rsidRPr="00575A35">
        <w:rPr>
          <w:rFonts w:ascii="宋体" w:eastAsia="宋体" w:hAnsi="宋体" w:cs="宋体" w:hint="eastAsia"/>
          <w:sz w:val="28"/>
          <w:szCs w:val="28"/>
        </w:rPr>
        <w:t>询</w:t>
      </w:r>
      <w:proofErr w:type="gramEnd"/>
      <w:r w:rsidRPr="00575A35">
        <w:rPr>
          <w:rFonts w:ascii="宋体" w:eastAsia="宋体" w:hAnsi="宋体" w:cs="宋体" w:hint="eastAsia"/>
          <w:sz w:val="28"/>
          <w:szCs w:val="28"/>
        </w:rPr>
        <w:t>比人指定地址，正本1份，副本2份，侧面胶装装订并进行加密；逾期发送的响应文件</w:t>
      </w:r>
      <w:proofErr w:type="gramStart"/>
      <w:r w:rsidRPr="00575A35">
        <w:rPr>
          <w:rFonts w:ascii="宋体" w:eastAsia="宋体" w:hAnsi="宋体" w:cs="宋体" w:hint="eastAsia"/>
          <w:sz w:val="28"/>
          <w:szCs w:val="28"/>
        </w:rPr>
        <w:t>询</w:t>
      </w:r>
      <w:proofErr w:type="gramEnd"/>
      <w:r w:rsidRPr="00575A35">
        <w:rPr>
          <w:rFonts w:ascii="宋体" w:eastAsia="宋体" w:hAnsi="宋体" w:cs="宋体" w:hint="eastAsia"/>
          <w:sz w:val="28"/>
          <w:szCs w:val="28"/>
        </w:rPr>
        <w:t>比人不予受理。</w:t>
      </w:r>
    </w:p>
    <w:p w:rsidR="00575A35" w:rsidRPr="00CF2432" w:rsidRDefault="00CF2432" w:rsidP="00CF2432">
      <w:pPr>
        <w:tabs>
          <w:tab w:val="left" w:pos="7159"/>
        </w:tabs>
        <w:adjustRightInd w:val="0"/>
        <w:snapToGrid w:val="0"/>
        <w:spacing w:line="560" w:lineRule="atLeast"/>
        <w:ind w:firstLineChars="200" w:firstLine="562"/>
        <w:jc w:val="left"/>
        <w:rPr>
          <w:rFonts w:ascii="宋体" w:eastAsia="宋体" w:hAnsi="宋体" w:cs="宋体"/>
          <w:b/>
          <w:sz w:val="28"/>
          <w:szCs w:val="28"/>
        </w:rPr>
      </w:pPr>
      <w:r w:rsidRPr="00CF2432">
        <w:rPr>
          <w:rFonts w:ascii="宋体" w:eastAsia="宋体" w:hAnsi="宋体" w:cs="宋体" w:hint="eastAsia"/>
          <w:b/>
          <w:sz w:val="28"/>
          <w:szCs w:val="28"/>
        </w:rPr>
        <w:t>五</w:t>
      </w:r>
      <w:r w:rsidR="00575A35" w:rsidRPr="00CF2432">
        <w:rPr>
          <w:rFonts w:ascii="宋体" w:eastAsia="宋体" w:hAnsi="宋体" w:cs="宋体" w:hint="eastAsia"/>
          <w:b/>
          <w:sz w:val="28"/>
          <w:szCs w:val="28"/>
        </w:rPr>
        <w:t>、开启时间及地点</w:t>
      </w:r>
    </w:p>
    <w:p w:rsidR="00575A35" w:rsidRPr="00575A35" w:rsidRDefault="00575A35" w:rsidP="00575A35">
      <w:pPr>
        <w:adjustRightInd w:val="0"/>
        <w:snapToGrid w:val="0"/>
        <w:spacing w:line="560" w:lineRule="atLeast"/>
        <w:ind w:firstLineChars="200" w:firstLine="560"/>
        <w:rPr>
          <w:rFonts w:ascii="宋体" w:eastAsia="宋体" w:hAnsi="宋体" w:cs="宋体"/>
          <w:color w:val="000000"/>
          <w:sz w:val="28"/>
          <w:szCs w:val="28"/>
        </w:rPr>
      </w:pPr>
      <w:r w:rsidRPr="00575A35">
        <w:rPr>
          <w:rFonts w:ascii="宋体" w:eastAsia="宋体" w:hAnsi="宋体" w:cs="宋体" w:hint="eastAsia"/>
          <w:sz w:val="28"/>
          <w:szCs w:val="28"/>
        </w:rPr>
        <w:t>开启时间：2025年7月30日上午9时30分</w:t>
      </w:r>
      <w:r w:rsidRPr="00575A35">
        <w:rPr>
          <w:rFonts w:ascii="宋体" w:eastAsia="宋体" w:hAnsi="宋体" w:cs="宋体" w:hint="eastAsia"/>
          <w:color w:val="000000"/>
          <w:sz w:val="28"/>
          <w:szCs w:val="28"/>
        </w:rPr>
        <w:t>。</w:t>
      </w:r>
    </w:p>
    <w:p w:rsidR="00575A35" w:rsidRPr="00575A35" w:rsidRDefault="00575A35" w:rsidP="00575A35">
      <w:pPr>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lastRenderedPageBreak/>
        <w:t>开启地点：黑龙江省烟草公司鹤岗市公司5楼会议室。</w:t>
      </w:r>
    </w:p>
    <w:p w:rsidR="00575A35" w:rsidRPr="00CF2432" w:rsidRDefault="00CF2432" w:rsidP="00CF2432">
      <w:pPr>
        <w:adjustRightInd w:val="0"/>
        <w:snapToGrid w:val="0"/>
        <w:spacing w:line="560" w:lineRule="atLeast"/>
        <w:ind w:firstLineChars="200" w:firstLine="562"/>
        <w:rPr>
          <w:rFonts w:ascii="宋体" w:eastAsia="宋体" w:hAnsi="宋体" w:cs="宋体"/>
          <w:b/>
          <w:sz w:val="28"/>
          <w:szCs w:val="28"/>
        </w:rPr>
      </w:pPr>
      <w:r w:rsidRPr="00CF2432">
        <w:rPr>
          <w:rFonts w:ascii="宋体" w:eastAsia="宋体" w:hAnsi="宋体" w:cs="宋体" w:hint="eastAsia"/>
          <w:b/>
          <w:sz w:val="28"/>
          <w:szCs w:val="28"/>
        </w:rPr>
        <w:t>六</w:t>
      </w:r>
      <w:r w:rsidR="00575A35" w:rsidRPr="00CF2432">
        <w:rPr>
          <w:rFonts w:ascii="宋体" w:eastAsia="宋体" w:hAnsi="宋体" w:cs="宋体" w:hint="eastAsia"/>
          <w:b/>
          <w:sz w:val="28"/>
          <w:szCs w:val="28"/>
        </w:rPr>
        <w:t>、 其他</w:t>
      </w:r>
    </w:p>
    <w:p w:rsidR="00575A35" w:rsidRPr="00575A35" w:rsidRDefault="00575A35" w:rsidP="00575A35">
      <w:pPr>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本次</w:t>
      </w:r>
      <w:proofErr w:type="gramStart"/>
      <w:r w:rsidRPr="00575A35">
        <w:rPr>
          <w:rFonts w:ascii="宋体" w:eastAsia="宋体" w:hAnsi="宋体" w:cs="宋体" w:hint="eastAsia"/>
          <w:sz w:val="28"/>
          <w:szCs w:val="28"/>
        </w:rPr>
        <w:t>询</w:t>
      </w:r>
      <w:proofErr w:type="gramEnd"/>
      <w:r w:rsidRPr="00575A35">
        <w:rPr>
          <w:rFonts w:ascii="宋体" w:eastAsia="宋体" w:hAnsi="宋体" w:cs="宋体" w:hint="eastAsia"/>
          <w:sz w:val="28"/>
          <w:szCs w:val="28"/>
        </w:rPr>
        <w:t>比公告同时在中</w:t>
      </w:r>
      <w:proofErr w:type="gramStart"/>
      <w:r w:rsidRPr="00575A35">
        <w:rPr>
          <w:rFonts w:ascii="宋体" w:eastAsia="宋体" w:hAnsi="宋体" w:cs="宋体" w:hint="eastAsia"/>
          <w:sz w:val="28"/>
          <w:szCs w:val="28"/>
        </w:rPr>
        <w:t>招联合</w:t>
      </w:r>
      <w:proofErr w:type="gramEnd"/>
      <w:r w:rsidRPr="00575A35">
        <w:rPr>
          <w:rFonts w:ascii="宋体" w:eastAsia="宋体" w:hAnsi="宋体" w:cs="宋体" w:hint="eastAsia"/>
          <w:sz w:val="28"/>
          <w:szCs w:val="28"/>
        </w:rPr>
        <w:t>招标采购网、中国招标投标公共服务平台、中国烟草总公司黑龙江省公司网站上发布。</w:t>
      </w:r>
    </w:p>
    <w:p w:rsidR="00575A35" w:rsidRPr="00CF2432" w:rsidRDefault="00575A35" w:rsidP="00CF2432">
      <w:pPr>
        <w:tabs>
          <w:tab w:val="left" w:pos="7159"/>
        </w:tabs>
        <w:adjustRightInd w:val="0"/>
        <w:snapToGrid w:val="0"/>
        <w:spacing w:line="560" w:lineRule="atLeast"/>
        <w:ind w:firstLineChars="200" w:firstLine="562"/>
        <w:jc w:val="left"/>
        <w:rPr>
          <w:rFonts w:ascii="宋体" w:eastAsia="宋体" w:hAnsi="宋体" w:cs="宋体"/>
          <w:b/>
          <w:sz w:val="28"/>
          <w:szCs w:val="28"/>
        </w:rPr>
      </w:pPr>
      <w:r w:rsidRPr="00CF2432">
        <w:rPr>
          <w:rFonts w:ascii="宋体" w:eastAsia="宋体" w:hAnsi="宋体" w:cs="宋体" w:hint="eastAsia"/>
          <w:b/>
          <w:sz w:val="28"/>
          <w:szCs w:val="28"/>
        </w:rPr>
        <w:t>七、联系方式</w:t>
      </w:r>
    </w:p>
    <w:p w:rsidR="00575A35" w:rsidRPr="00575A35" w:rsidRDefault="00575A35" w:rsidP="00575A35">
      <w:pPr>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采购人：黑龙江省烟草公司鹤岗市公司</w:t>
      </w:r>
    </w:p>
    <w:p w:rsidR="00575A35" w:rsidRPr="00575A35" w:rsidRDefault="00575A35" w:rsidP="00575A35">
      <w:pPr>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地址：黑龙江省鹤岗市工农区学府路2号</w:t>
      </w:r>
    </w:p>
    <w:p w:rsidR="00575A35" w:rsidRPr="00575A35" w:rsidRDefault="00575A35" w:rsidP="00575A35">
      <w:pPr>
        <w:adjustRightInd w:val="0"/>
        <w:snapToGrid w:val="0"/>
        <w:spacing w:line="560" w:lineRule="atLeast"/>
        <w:ind w:firstLineChars="200" w:firstLine="560"/>
        <w:rPr>
          <w:rFonts w:ascii="宋体" w:eastAsia="宋体" w:hAnsi="宋体" w:cs="宋体"/>
          <w:sz w:val="28"/>
          <w:szCs w:val="28"/>
        </w:rPr>
      </w:pPr>
      <w:r w:rsidRPr="00575A35">
        <w:rPr>
          <w:rFonts w:ascii="宋体" w:eastAsia="宋体" w:hAnsi="宋体" w:cs="宋体" w:hint="eastAsia"/>
          <w:sz w:val="28"/>
          <w:szCs w:val="28"/>
        </w:rPr>
        <w:t>联系人：</w:t>
      </w:r>
      <w:proofErr w:type="gramStart"/>
      <w:r w:rsidRPr="00575A35">
        <w:rPr>
          <w:rFonts w:ascii="宋体" w:eastAsia="宋体" w:hAnsi="宋体" w:cs="宋体" w:hint="eastAsia"/>
          <w:sz w:val="28"/>
          <w:szCs w:val="28"/>
        </w:rPr>
        <w:t>寇</w:t>
      </w:r>
      <w:proofErr w:type="gramEnd"/>
      <w:r w:rsidRPr="00575A35">
        <w:rPr>
          <w:rFonts w:ascii="宋体" w:eastAsia="宋体" w:hAnsi="宋体" w:cs="宋体" w:hint="eastAsia"/>
          <w:sz w:val="28"/>
          <w:szCs w:val="28"/>
        </w:rPr>
        <w:t>女士</w:t>
      </w:r>
    </w:p>
    <w:p w:rsidR="00575A35" w:rsidRPr="00575A35" w:rsidRDefault="00575A35" w:rsidP="00575A35">
      <w:pPr>
        <w:adjustRightInd w:val="0"/>
        <w:snapToGrid w:val="0"/>
        <w:spacing w:line="560" w:lineRule="atLeast"/>
        <w:ind w:firstLineChars="200" w:firstLine="560"/>
        <w:rPr>
          <w:rFonts w:ascii="宋体" w:eastAsia="宋体" w:hAnsi="宋体" w:cs="宋体"/>
          <w:szCs w:val="24"/>
        </w:rPr>
      </w:pPr>
      <w:r w:rsidRPr="00575A35">
        <w:rPr>
          <w:rFonts w:ascii="宋体" w:eastAsia="宋体" w:hAnsi="宋体" w:cs="宋体" w:hint="eastAsia"/>
          <w:sz w:val="28"/>
          <w:szCs w:val="28"/>
        </w:rPr>
        <w:t>联系电话：0468-3357159</w:t>
      </w:r>
    </w:p>
    <w:p w:rsidR="008138DF" w:rsidRPr="00575A35" w:rsidRDefault="008138DF"/>
    <w:sectPr w:rsidR="008138DF" w:rsidRPr="00575A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5ED" w:rsidRDefault="005735ED" w:rsidP="00575A35">
      <w:r>
        <w:separator/>
      </w:r>
    </w:p>
  </w:endnote>
  <w:endnote w:type="continuationSeparator" w:id="0">
    <w:p w:rsidR="005735ED" w:rsidRDefault="005735ED" w:rsidP="0057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5ED" w:rsidRDefault="005735ED" w:rsidP="00575A35">
      <w:r>
        <w:separator/>
      </w:r>
    </w:p>
  </w:footnote>
  <w:footnote w:type="continuationSeparator" w:id="0">
    <w:p w:rsidR="005735ED" w:rsidRDefault="005735ED" w:rsidP="00575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EDB"/>
    <w:rsid w:val="00227DB2"/>
    <w:rsid w:val="004C0EDB"/>
    <w:rsid w:val="005735ED"/>
    <w:rsid w:val="00575A35"/>
    <w:rsid w:val="008138DF"/>
    <w:rsid w:val="00A37210"/>
    <w:rsid w:val="00CD5D6D"/>
    <w:rsid w:val="00CF2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5A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5A35"/>
    <w:rPr>
      <w:sz w:val="18"/>
      <w:szCs w:val="18"/>
    </w:rPr>
  </w:style>
  <w:style w:type="paragraph" w:styleId="a4">
    <w:name w:val="footer"/>
    <w:basedOn w:val="a"/>
    <w:link w:val="Char0"/>
    <w:uiPriority w:val="99"/>
    <w:unhideWhenUsed/>
    <w:rsid w:val="00575A35"/>
    <w:pPr>
      <w:tabs>
        <w:tab w:val="center" w:pos="4153"/>
        <w:tab w:val="right" w:pos="8306"/>
      </w:tabs>
      <w:snapToGrid w:val="0"/>
      <w:jc w:val="left"/>
    </w:pPr>
    <w:rPr>
      <w:sz w:val="18"/>
      <w:szCs w:val="18"/>
    </w:rPr>
  </w:style>
  <w:style w:type="character" w:customStyle="1" w:styleId="Char0">
    <w:name w:val="页脚 Char"/>
    <w:basedOn w:val="a0"/>
    <w:link w:val="a4"/>
    <w:uiPriority w:val="99"/>
    <w:rsid w:val="00575A35"/>
    <w:rPr>
      <w:sz w:val="18"/>
      <w:szCs w:val="18"/>
    </w:rPr>
  </w:style>
  <w:style w:type="paragraph" w:styleId="a5">
    <w:name w:val="Balloon Text"/>
    <w:basedOn w:val="a"/>
    <w:link w:val="Char1"/>
    <w:uiPriority w:val="99"/>
    <w:semiHidden/>
    <w:unhideWhenUsed/>
    <w:rsid w:val="00575A35"/>
    <w:rPr>
      <w:sz w:val="18"/>
      <w:szCs w:val="18"/>
    </w:rPr>
  </w:style>
  <w:style w:type="character" w:customStyle="1" w:styleId="Char1">
    <w:name w:val="批注框文本 Char"/>
    <w:basedOn w:val="a0"/>
    <w:link w:val="a5"/>
    <w:uiPriority w:val="99"/>
    <w:semiHidden/>
    <w:rsid w:val="00575A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5A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5A35"/>
    <w:rPr>
      <w:sz w:val="18"/>
      <w:szCs w:val="18"/>
    </w:rPr>
  </w:style>
  <w:style w:type="paragraph" w:styleId="a4">
    <w:name w:val="footer"/>
    <w:basedOn w:val="a"/>
    <w:link w:val="Char0"/>
    <w:uiPriority w:val="99"/>
    <w:unhideWhenUsed/>
    <w:rsid w:val="00575A35"/>
    <w:pPr>
      <w:tabs>
        <w:tab w:val="center" w:pos="4153"/>
        <w:tab w:val="right" w:pos="8306"/>
      </w:tabs>
      <w:snapToGrid w:val="0"/>
      <w:jc w:val="left"/>
    </w:pPr>
    <w:rPr>
      <w:sz w:val="18"/>
      <w:szCs w:val="18"/>
    </w:rPr>
  </w:style>
  <w:style w:type="character" w:customStyle="1" w:styleId="Char0">
    <w:name w:val="页脚 Char"/>
    <w:basedOn w:val="a0"/>
    <w:link w:val="a4"/>
    <w:uiPriority w:val="99"/>
    <w:rsid w:val="00575A35"/>
    <w:rPr>
      <w:sz w:val="18"/>
      <w:szCs w:val="18"/>
    </w:rPr>
  </w:style>
  <w:style w:type="paragraph" w:styleId="a5">
    <w:name w:val="Balloon Text"/>
    <w:basedOn w:val="a"/>
    <w:link w:val="Char1"/>
    <w:uiPriority w:val="99"/>
    <w:semiHidden/>
    <w:unhideWhenUsed/>
    <w:rsid w:val="00575A35"/>
    <w:rPr>
      <w:sz w:val="18"/>
      <w:szCs w:val="18"/>
    </w:rPr>
  </w:style>
  <w:style w:type="character" w:customStyle="1" w:styleId="Char1">
    <w:name w:val="批注框文本 Char"/>
    <w:basedOn w:val="a0"/>
    <w:link w:val="a5"/>
    <w:uiPriority w:val="99"/>
    <w:semiHidden/>
    <w:rsid w:val="00575A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12289;&#21463;&#36992;&#35831;&#22791;&#36873;&#20154;&#30830;&#35748;&#21442;&#21152;&#65292;&#22312;&#27604;&#36873;&#25991;&#20214;&#36141;&#20080;&#25130;&#27490;&#26102;&#38388;&#21069;&#65292;&#23558;&#27604;&#36873;&#36992;&#35831;&#20989;&#20013;&#2354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281</Words>
  <Characters>1607</Characters>
  <Application>Microsoft Office Word</Application>
  <DocSecurity>0</DocSecurity>
  <Lines>13</Lines>
  <Paragraphs>3</Paragraphs>
  <ScaleCrop>false</ScaleCrop>
  <Company>微软中国</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杨爽</cp:lastModifiedBy>
  <cp:revision>4</cp:revision>
  <cp:lastPrinted>2025-07-14T07:08:00Z</cp:lastPrinted>
  <dcterms:created xsi:type="dcterms:W3CDTF">2025-07-14T06:30:00Z</dcterms:created>
  <dcterms:modified xsi:type="dcterms:W3CDTF">2025-07-14T07:08:00Z</dcterms:modified>
</cp:coreProperties>
</file>