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90CE4">
      <w:pPr>
        <w:keepNext w:val="0"/>
        <w:keepLines w:val="0"/>
        <w:pageBreakBefore w:val="0"/>
        <w:widowControl w:val="0"/>
        <w:tabs>
          <w:tab w:val="left" w:pos="1432"/>
        </w:tabs>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bCs/>
          <w:sz w:val="44"/>
          <w:szCs w:val="44"/>
        </w:rPr>
      </w:pPr>
      <w:r>
        <w:rPr>
          <w:rFonts w:hint="eastAsia" w:ascii="宋体" w:hAnsi="宋体" w:eastAsia="宋体" w:cs="宋体"/>
          <w:b/>
          <w:bCs/>
          <w:sz w:val="44"/>
          <w:szCs w:val="44"/>
          <w:highlight w:val="none"/>
          <w:lang w:val="en-US" w:eastAsia="zh-CN"/>
        </w:rPr>
        <w:t>OCR年费+AI导诊年费（2025年）参数</w:t>
      </w:r>
    </w:p>
    <w:tbl>
      <w:tblPr>
        <w:tblStyle w:val="5"/>
        <w:tblW w:w="10496" w:type="dxa"/>
        <w:tblInd w:w="-743" w:type="dxa"/>
        <w:tblLayout w:type="autofit"/>
        <w:tblCellMar>
          <w:top w:w="0" w:type="dxa"/>
          <w:left w:w="108" w:type="dxa"/>
          <w:bottom w:w="0" w:type="dxa"/>
          <w:right w:w="108" w:type="dxa"/>
        </w:tblCellMar>
      </w:tblPr>
      <w:tblGrid>
        <w:gridCol w:w="1277"/>
        <w:gridCol w:w="1701"/>
        <w:gridCol w:w="1134"/>
        <w:gridCol w:w="6384"/>
      </w:tblGrid>
      <w:tr w14:paraId="5D8FF139">
        <w:tblPrEx>
          <w:tblCellMar>
            <w:top w:w="0" w:type="dxa"/>
            <w:left w:w="108" w:type="dxa"/>
            <w:bottom w:w="0" w:type="dxa"/>
            <w:right w:w="108" w:type="dxa"/>
          </w:tblCellMar>
        </w:tblPrEx>
        <w:trPr>
          <w:trHeight w:val="880"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4F923">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服务项目名</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4A239F5F">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A0A7E7F">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模块分类</w:t>
            </w:r>
          </w:p>
        </w:tc>
        <w:tc>
          <w:tcPr>
            <w:tcW w:w="6384" w:type="dxa"/>
            <w:tcBorders>
              <w:top w:val="single" w:color="auto" w:sz="4" w:space="0"/>
              <w:left w:val="nil"/>
              <w:bottom w:val="single" w:color="auto" w:sz="4" w:space="0"/>
              <w:right w:val="single" w:color="auto" w:sz="4" w:space="0"/>
            </w:tcBorders>
            <w:shd w:val="clear" w:color="auto" w:fill="auto"/>
            <w:vAlign w:val="center"/>
          </w:tcPr>
          <w:p w14:paraId="5FE56D21">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功能特性参数说明</w:t>
            </w:r>
          </w:p>
        </w:tc>
      </w:tr>
      <w:tr w14:paraId="4C5C0C57">
        <w:tblPrEx>
          <w:tblCellMar>
            <w:top w:w="0" w:type="dxa"/>
            <w:left w:w="108" w:type="dxa"/>
            <w:bottom w:w="0" w:type="dxa"/>
            <w:right w:w="108" w:type="dxa"/>
          </w:tblCellMar>
        </w:tblPrEx>
        <w:trPr>
          <w:trHeight w:val="695"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77B7B">
            <w:pPr>
              <w:widowControl/>
              <w:jc w:val="center"/>
              <w:rPr>
                <w:rFonts w:ascii="宋体" w:hAnsi="宋体" w:eastAsia="宋体" w:cs="宋体"/>
                <w:b/>
                <w:bCs/>
                <w:color w:val="000000"/>
                <w:kern w:val="0"/>
                <w:szCs w:val="21"/>
              </w:rPr>
            </w:pPr>
            <w:r>
              <w:rPr>
                <w:rFonts w:ascii="宋体" w:hAnsi="宋体" w:eastAsia="宋体" w:cs="宋体"/>
                <w:b/>
                <w:bCs/>
                <w:color w:val="000000"/>
                <w:kern w:val="0"/>
                <w:szCs w:val="21"/>
              </w:rPr>
              <w:t>OCR</w:t>
            </w:r>
            <w:r>
              <w:rPr>
                <w:rFonts w:hint="eastAsia" w:ascii="宋体" w:hAnsi="宋体" w:eastAsia="宋体" w:cs="宋体"/>
                <w:b/>
                <w:bCs/>
                <w:color w:val="000000"/>
                <w:kern w:val="0"/>
                <w:szCs w:val="21"/>
              </w:rPr>
              <w:t>识别</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6CEE8F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01F2795">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w:t>
            </w:r>
          </w:p>
        </w:tc>
        <w:tc>
          <w:tcPr>
            <w:tcW w:w="6384" w:type="dxa"/>
            <w:tcBorders>
              <w:top w:val="single" w:color="auto" w:sz="4" w:space="0"/>
              <w:left w:val="nil"/>
              <w:bottom w:val="single" w:color="auto" w:sz="4" w:space="0"/>
              <w:right w:val="single" w:color="auto" w:sz="4" w:space="0"/>
            </w:tcBorders>
            <w:shd w:val="clear" w:color="auto" w:fill="auto"/>
            <w:vAlign w:val="center"/>
          </w:tcPr>
          <w:p w14:paraId="74982854">
            <w:pPr>
              <w:widowControl/>
              <w:jc w:val="left"/>
              <w:rPr>
                <w:rFonts w:ascii="宋体" w:hAnsi="宋体" w:eastAsia="宋体" w:cs="宋体"/>
                <w:b/>
                <w:bCs/>
                <w:color w:val="000000"/>
                <w:kern w:val="0"/>
                <w:sz w:val="22"/>
                <w:szCs w:val="22"/>
              </w:rPr>
            </w:pPr>
            <w:r>
              <w:rPr>
                <w:rFonts w:hint="eastAsia" w:ascii="Arial" w:hAnsi="Arial" w:eastAsia="宋体" w:cs="Arial"/>
                <w:color w:val="000000"/>
                <w:kern w:val="0"/>
                <w:sz w:val="22"/>
                <w:szCs w:val="22"/>
              </w:rPr>
              <w:t>通过将身份证上的相关文字信息自主识别、录入，并可进行自主编辑的文字识别功能包年服务。</w:t>
            </w:r>
          </w:p>
        </w:tc>
      </w:tr>
      <w:tr w14:paraId="37C3FC4B">
        <w:tblPrEx>
          <w:tblCellMar>
            <w:top w:w="0" w:type="dxa"/>
            <w:left w:w="108" w:type="dxa"/>
            <w:bottom w:w="0" w:type="dxa"/>
            <w:right w:w="108" w:type="dxa"/>
          </w:tblCellMar>
        </w:tblPrEx>
        <w:trPr>
          <w:trHeight w:val="1000" w:hRule="atLeast"/>
        </w:trPr>
        <w:tc>
          <w:tcPr>
            <w:tcW w:w="1277" w:type="dxa"/>
            <w:vMerge w:val="restart"/>
            <w:tcBorders>
              <w:top w:val="nil"/>
              <w:left w:val="single" w:color="auto" w:sz="4" w:space="0"/>
              <w:bottom w:val="single" w:color="000000" w:sz="4" w:space="0"/>
              <w:right w:val="single" w:color="auto" w:sz="4" w:space="0"/>
            </w:tcBorders>
            <w:shd w:val="clear" w:color="auto" w:fill="auto"/>
            <w:noWrap/>
            <w:vAlign w:val="center"/>
          </w:tcPr>
          <w:p w14:paraId="6EFA860F">
            <w:pPr>
              <w:widowControl/>
              <w:jc w:val="center"/>
              <w:rPr>
                <w:rFonts w:ascii="Arial" w:hAnsi="Arial" w:eastAsia="宋体" w:cs="Arial"/>
                <w:b/>
                <w:color w:val="000000"/>
                <w:kern w:val="0"/>
                <w:sz w:val="24"/>
              </w:rPr>
            </w:pPr>
            <w:r>
              <w:rPr>
                <w:rFonts w:hint="eastAsia" w:ascii="Arial" w:hAnsi="Arial" w:eastAsia="宋体" w:cs="Arial"/>
                <w:b/>
                <w:color w:val="000000"/>
                <w:kern w:val="0"/>
                <w:sz w:val="24"/>
              </w:rPr>
              <w:t>A</w:t>
            </w:r>
            <w:r>
              <w:rPr>
                <w:rFonts w:ascii="Arial" w:hAnsi="Arial" w:eastAsia="宋体" w:cs="Arial"/>
                <w:b/>
                <w:color w:val="000000"/>
                <w:kern w:val="0"/>
                <w:sz w:val="24"/>
              </w:rPr>
              <w:t>I</w:t>
            </w:r>
            <w:r>
              <w:rPr>
                <w:rFonts w:hint="eastAsia" w:ascii="Arial" w:hAnsi="Arial" w:eastAsia="宋体" w:cs="Arial"/>
                <w:b/>
                <w:color w:val="000000"/>
                <w:kern w:val="0"/>
                <w:sz w:val="24"/>
              </w:rPr>
              <w:t>导诊</w:t>
            </w:r>
          </w:p>
        </w:tc>
        <w:tc>
          <w:tcPr>
            <w:tcW w:w="1701" w:type="dxa"/>
            <w:vMerge w:val="restart"/>
            <w:tcBorders>
              <w:top w:val="nil"/>
              <w:left w:val="single" w:color="auto" w:sz="4" w:space="0"/>
              <w:bottom w:val="nil"/>
              <w:right w:val="single" w:color="auto" w:sz="4" w:space="0"/>
            </w:tcBorders>
            <w:shd w:val="clear" w:color="auto" w:fill="auto"/>
            <w:vAlign w:val="center"/>
          </w:tcPr>
          <w:p w14:paraId="799AE083">
            <w:pPr>
              <w:widowControl/>
              <w:jc w:val="center"/>
              <w:rPr>
                <w:rFonts w:ascii="Arial" w:hAnsi="Arial" w:eastAsia="宋体" w:cs="Arial"/>
                <w:color w:val="000000"/>
                <w:kern w:val="0"/>
                <w:sz w:val="22"/>
                <w:szCs w:val="22"/>
              </w:rPr>
            </w:pPr>
            <w:r>
              <w:rPr>
                <w:rFonts w:ascii="Arial" w:hAnsi="Arial" w:eastAsia="宋体" w:cs="Arial"/>
                <w:color w:val="000000"/>
                <w:kern w:val="0"/>
                <w:sz w:val="22"/>
                <w:szCs w:val="22"/>
              </w:rPr>
              <w:t>智能</w:t>
            </w:r>
            <w:bookmarkStart w:id="0" w:name="_GoBack"/>
            <w:bookmarkEnd w:id="0"/>
            <w:r>
              <w:rPr>
                <w:rFonts w:ascii="Arial" w:hAnsi="Arial" w:eastAsia="宋体" w:cs="Arial"/>
                <w:color w:val="000000"/>
                <w:kern w:val="0"/>
                <w:sz w:val="22"/>
                <w:szCs w:val="22"/>
              </w:rPr>
              <w:t>导诊服务</w:t>
            </w:r>
          </w:p>
        </w:tc>
        <w:tc>
          <w:tcPr>
            <w:tcW w:w="1134" w:type="dxa"/>
            <w:tcBorders>
              <w:top w:val="nil"/>
              <w:left w:val="nil"/>
              <w:bottom w:val="single" w:color="auto" w:sz="4" w:space="0"/>
              <w:right w:val="single" w:color="auto" w:sz="4" w:space="0"/>
            </w:tcBorders>
            <w:shd w:val="clear" w:color="auto" w:fill="auto"/>
            <w:vAlign w:val="center"/>
          </w:tcPr>
          <w:p w14:paraId="183EA5B3">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智能导诊-单医院接入</w:t>
            </w:r>
          </w:p>
        </w:tc>
        <w:tc>
          <w:tcPr>
            <w:tcW w:w="6384" w:type="dxa"/>
            <w:tcBorders>
              <w:top w:val="nil"/>
              <w:left w:val="nil"/>
              <w:bottom w:val="single" w:color="auto" w:sz="4" w:space="0"/>
              <w:right w:val="single" w:color="auto" w:sz="4" w:space="0"/>
            </w:tcBorders>
            <w:shd w:val="clear" w:color="auto" w:fill="auto"/>
            <w:vAlign w:val="center"/>
          </w:tcPr>
          <w:p w14:paraId="67AD4AA4">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支持接入单个医院，可以根据患者的问题描述来智能推荐相应的科室和医生，患者点击挂号后可以前往相应挂号页面</w:t>
            </w:r>
          </w:p>
        </w:tc>
      </w:tr>
      <w:tr w14:paraId="7B1E290B">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4FC82214">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nil"/>
              <w:right w:val="single" w:color="auto" w:sz="4" w:space="0"/>
            </w:tcBorders>
            <w:vAlign w:val="center"/>
          </w:tcPr>
          <w:p w14:paraId="55724244">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51E63755">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智能导诊-多院区接入</w:t>
            </w:r>
          </w:p>
        </w:tc>
        <w:tc>
          <w:tcPr>
            <w:tcW w:w="6384" w:type="dxa"/>
            <w:tcBorders>
              <w:top w:val="nil"/>
              <w:left w:val="nil"/>
              <w:bottom w:val="single" w:color="auto" w:sz="4" w:space="0"/>
              <w:right w:val="single" w:color="auto" w:sz="4" w:space="0"/>
            </w:tcBorders>
            <w:shd w:val="clear" w:color="auto" w:fill="auto"/>
            <w:vAlign w:val="center"/>
          </w:tcPr>
          <w:p w14:paraId="1F53DF1F">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支持接入医院下的多个院区，可以根据患者选择的院区以及患者的问题描述智能推荐相应的科室和医生，患者点击挂号后可以前往相应挂号页面</w:t>
            </w:r>
          </w:p>
        </w:tc>
      </w:tr>
      <w:tr w14:paraId="5906FB97">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5C5184CA">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nil"/>
              <w:right w:val="single" w:color="auto" w:sz="4" w:space="0"/>
            </w:tcBorders>
            <w:vAlign w:val="center"/>
          </w:tcPr>
          <w:p w14:paraId="055ED953">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18FD916B">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智能导诊-多医院接入</w:t>
            </w:r>
          </w:p>
        </w:tc>
        <w:tc>
          <w:tcPr>
            <w:tcW w:w="6384" w:type="dxa"/>
            <w:tcBorders>
              <w:top w:val="nil"/>
              <w:left w:val="nil"/>
              <w:bottom w:val="single" w:color="auto" w:sz="4" w:space="0"/>
              <w:right w:val="single" w:color="auto" w:sz="4" w:space="0"/>
            </w:tcBorders>
            <w:shd w:val="clear" w:color="auto" w:fill="auto"/>
            <w:vAlign w:val="center"/>
          </w:tcPr>
          <w:p w14:paraId="4B373701">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支持平台/区域下多家医院接入，可以根据患者的问题描述智能推荐相应科室，点击前往后可以查看包含该科室的医院，支持按照距离和等级排序</w:t>
            </w:r>
          </w:p>
        </w:tc>
      </w:tr>
      <w:tr w14:paraId="0F4C34C8">
        <w:tblPrEx>
          <w:tblCellMar>
            <w:top w:w="0" w:type="dxa"/>
            <w:left w:w="108" w:type="dxa"/>
            <w:bottom w:w="0" w:type="dxa"/>
            <w:right w:w="108" w:type="dxa"/>
          </w:tblCellMar>
        </w:tblPrEx>
        <w:trPr>
          <w:trHeight w:val="660" w:hRule="atLeast"/>
        </w:trPr>
        <w:tc>
          <w:tcPr>
            <w:tcW w:w="1277" w:type="dxa"/>
            <w:vMerge w:val="continue"/>
            <w:tcBorders>
              <w:top w:val="nil"/>
              <w:left w:val="single" w:color="auto" w:sz="4" w:space="0"/>
              <w:bottom w:val="single" w:color="000000" w:sz="4" w:space="0"/>
              <w:right w:val="single" w:color="auto" w:sz="4" w:space="0"/>
            </w:tcBorders>
            <w:vAlign w:val="center"/>
          </w:tcPr>
          <w:p w14:paraId="1800076A">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nil"/>
              <w:right w:val="single" w:color="auto" w:sz="4" w:space="0"/>
            </w:tcBorders>
            <w:vAlign w:val="center"/>
          </w:tcPr>
          <w:p w14:paraId="12CA6522">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15279EDD">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文字语音双输入</w:t>
            </w:r>
          </w:p>
        </w:tc>
        <w:tc>
          <w:tcPr>
            <w:tcW w:w="6384" w:type="dxa"/>
            <w:tcBorders>
              <w:top w:val="nil"/>
              <w:left w:val="nil"/>
              <w:bottom w:val="single" w:color="auto" w:sz="4" w:space="0"/>
              <w:right w:val="single" w:color="auto" w:sz="4" w:space="0"/>
            </w:tcBorders>
            <w:shd w:val="clear" w:color="auto" w:fill="auto"/>
            <w:vAlign w:val="center"/>
          </w:tcPr>
          <w:p w14:paraId="4CC6F15A">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可以支持患者文字输入，同时也支持语音输入来描述问题</w:t>
            </w:r>
          </w:p>
        </w:tc>
      </w:tr>
      <w:tr w14:paraId="2164D242">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0958885C">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nil"/>
              <w:right w:val="single" w:color="auto" w:sz="4" w:space="0"/>
            </w:tcBorders>
            <w:vAlign w:val="center"/>
          </w:tcPr>
          <w:p w14:paraId="02795848">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0E957D70">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人体图</w:t>
            </w:r>
          </w:p>
        </w:tc>
        <w:tc>
          <w:tcPr>
            <w:tcW w:w="6384" w:type="dxa"/>
            <w:tcBorders>
              <w:top w:val="nil"/>
              <w:left w:val="nil"/>
              <w:bottom w:val="single" w:color="auto" w:sz="4" w:space="0"/>
              <w:right w:val="single" w:color="auto" w:sz="4" w:space="0"/>
            </w:tcBorders>
            <w:shd w:val="clear" w:color="auto" w:fill="auto"/>
            <w:vAlign w:val="center"/>
          </w:tcPr>
          <w:p w14:paraId="581929B2">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用户可以按照人体图中的不同部位，选择相应的部位热门症状，用户输入症状更便捷</w:t>
            </w:r>
          </w:p>
        </w:tc>
      </w:tr>
      <w:tr w14:paraId="3AA55480">
        <w:tblPrEx>
          <w:tblCellMar>
            <w:top w:w="0" w:type="dxa"/>
            <w:left w:w="108" w:type="dxa"/>
            <w:bottom w:w="0" w:type="dxa"/>
            <w:right w:w="108" w:type="dxa"/>
          </w:tblCellMar>
        </w:tblPrEx>
        <w:trPr>
          <w:trHeight w:val="330" w:hRule="atLeast"/>
        </w:trPr>
        <w:tc>
          <w:tcPr>
            <w:tcW w:w="1277" w:type="dxa"/>
            <w:vMerge w:val="continue"/>
            <w:tcBorders>
              <w:top w:val="nil"/>
              <w:left w:val="single" w:color="auto" w:sz="4" w:space="0"/>
              <w:bottom w:val="single" w:color="000000" w:sz="4" w:space="0"/>
              <w:right w:val="single" w:color="auto" w:sz="4" w:space="0"/>
            </w:tcBorders>
            <w:vAlign w:val="center"/>
          </w:tcPr>
          <w:p w14:paraId="4B10C88E">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nil"/>
              <w:right w:val="single" w:color="auto" w:sz="4" w:space="0"/>
            </w:tcBorders>
            <w:vAlign w:val="center"/>
          </w:tcPr>
          <w:p w14:paraId="5BF9D306">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5C0FCCCA">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智能意图识别</w:t>
            </w:r>
          </w:p>
        </w:tc>
        <w:tc>
          <w:tcPr>
            <w:tcW w:w="6384" w:type="dxa"/>
            <w:tcBorders>
              <w:top w:val="nil"/>
              <w:left w:val="nil"/>
              <w:bottom w:val="single" w:color="auto" w:sz="4" w:space="0"/>
              <w:right w:val="single" w:color="auto" w:sz="4" w:space="0"/>
            </w:tcBorders>
            <w:shd w:val="clear" w:color="auto" w:fill="auto"/>
            <w:vAlign w:val="center"/>
          </w:tcPr>
          <w:p w14:paraId="2C610CB2">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能够基于AI引擎，结合患者的性别年龄特征，以及描述的症状病情，推荐接入医院中合适的科室和医生</w:t>
            </w:r>
          </w:p>
        </w:tc>
      </w:tr>
      <w:tr w14:paraId="7827B3AC">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2EC4C98B">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nil"/>
              <w:right w:val="single" w:color="auto" w:sz="4" w:space="0"/>
            </w:tcBorders>
            <w:vAlign w:val="center"/>
          </w:tcPr>
          <w:p w14:paraId="77457684">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7BCCC0C4">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多轮追问</w:t>
            </w:r>
          </w:p>
        </w:tc>
        <w:tc>
          <w:tcPr>
            <w:tcW w:w="6384" w:type="dxa"/>
            <w:tcBorders>
              <w:top w:val="nil"/>
              <w:left w:val="nil"/>
              <w:bottom w:val="single" w:color="auto" w:sz="4" w:space="0"/>
              <w:right w:val="single" w:color="auto" w:sz="4" w:space="0"/>
            </w:tcBorders>
            <w:shd w:val="clear" w:color="auto" w:fill="auto"/>
            <w:vAlign w:val="center"/>
          </w:tcPr>
          <w:p w14:paraId="3BC708D7">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针对患者描述的问题，会进一步追问其他伴随症状，更准确地推荐科室和医生</w:t>
            </w:r>
          </w:p>
        </w:tc>
      </w:tr>
      <w:tr w14:paraId="314B5391">
        <w:tblPrEx>
          <w:tblCellMar>
            <w:top w:w="0" w:type="dxa"/>
            <w:left w:w="108" w:type="dxa"/>
            <w:bottom w:w="0" w:type="dxa"/>
            <w:right w:w="108" w:type="dxa"/>
          </w:tblCellMar>
        </w:tblPrEx>
        <w:trPr>
          <w:trHeight w:val="515" w:hRule="atLeast"/>
        </w:trPr>
        <w:tc>
          <w:tcPr>
            <w:tcW w:w="1277" w:type="dxa"/>
            <w:vMerge w:val="continue"/>
            <w:tcBorders>
              <w:top w:val="nil"/>
              <w:left w:val="single" w:color="auto" w:sz="4" w:space="0"/>
              <w:bottom w:val="single" w:color="000000" w:sz="4" w:space="0"/>
              <w:right w:val="single" w:color="auto" w:sz="4" w:space="0"/>
            </w:tcBorders>
            <w:vAlign w:val="center"/>
          </w:tcPr>
          <w:p w14:paraId="0BF7855E">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nil"/>
              <w:right w:val="single" w:color="auto" w:sz="4" w:space="0"/>
            </w:tcBorders>
            <w:vAlign w:val="center"/>
          </w:tcPr>
          <w:p w14:paraId="0DBA3836">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1A5AD6B5">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科室挂号直达</w:t>
            </w:r>
          </w:p>
        </w:tc>
        <w:tc>
          <w:tcPr>
            <w:tcW w:w="6384" w:type="dxa"/>
            <w:tcBorders>
              <w:top w:val="nil"/>
              <w:left w:val="nil"/>
              <w:bottom w:val="single" w:color="auto" w:sz="4" w:space="0"/>
              <w:right w:val="single" w:color="auto" w:sz="4" w:space="0"/>
            </w:tcBorders>
            <w:shd w:val="clear" w:color="auto" w:fill="auto"/>
            <w:vAlign w:val="center"/>
          </w:tcPr>
          <w:p w14:paraId="6DC9F5D2">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根据用户输入的主诉和伴随症状，智能推荐就诊科室，可以一键直达挂号页面，减少线上挂错号的可能性</w:t>
            </w:r>
          </w:p>
        </w:tc>
      </w:tr>
      <w:tr w14:paraId="3DE23C60">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207970C6">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nil"/>
              <w:right w:val="single" w:color="auto" w:sz="4" w:space="0"/>
            </w:tcBorders>
            <w:vAlign w:val="center"/>
          </w:tcPr>
          <w:p w14:paraId="0744A685">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43708D9D">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号源对接</w:t>
            </w:r>
          </w:p>
        </w:tc>
        <w:tc>
          <w:tcPr>
            <w:tcW w:w="6384" w:type="dxa"/>
            <w:tcBorders>
              <w:top w:val="nil"/>
              <w:left w:val="nil"/>
              <w:bottom w:val="single" w:color="auto" w:sz="4" w:space="0"/>
              <w:right w:val="single" w:color="auto" w:sz="4" w:space="0"/>
            </w:tcBorders>
            <w:shd w:val="clear" w:color="auto" w:fill="auto"/>
            <w:vAlign w:val="center"/>
          </w:tcPr>
          <w:p w14:paraId="70C7A752">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支持对接医院科室医生的号源，优先推荐7日内有号源的医生</w:t>
            </w:r>
          </w:p>
        </w:tc>
      </w:tr>
      <w:tr w14:paraId="4100020C">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585064C6">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nil"/>
              <w:right w:val="single" w:color="auto" w:sz="4" w:space="0"/>
            </w:tcBorders>
            <w:vAlign w:val="center"/>
          </w:tcPr>
          <w:p w14:paraId="738E14E0">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011BC956">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自定义基础配置</w:t>
            </w:r>
          </w:p>
        </w:tc>
        <w:tc>
          <w:tcPr>
            <w:tcW w:w="6384" w:type="dxa"/>
            <w:tcBorders>
              <w:top w:val="nil"/>
              <w:left w:val="nil"/>
              <w:bottom w:val="single" w:color="auto" w:sz="4" w:space="0"/>
              <w:right w:val="single" w:color="auto" w:sz="4" w:space="0"/>
            </w:tcBorders>
            <w:shd w:val="clear" w:color="auto" w:fill="auto"/>
            <w:vAlign w:val="center"/>
          </w:tcPr>
          <w:p w14:paraId="12DEA199">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支持自定义配置导诊机器人的昵称、标题、皮肤颜色等信息</w:t>
            </w:r>
          </w:p>
        </w:tc>
      </w:tr>
      <w:tr w14:paraId="3F9D2A43">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25EABCD5">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nil"/>
              <w:right w:val="single" w:color="auto" w:sz="4" w:space="0"/>
            </w:tcBorders>
            <w:vAlign w:val="center"/>
          </w:tcPr>
          <w:p w14:paraId="4DC6834B">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3CDF73FD">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自定义交互配置</w:t>
            </w:r>
          </w:p>
        </w:tc>
        <w:tc>
          <w:tcPr>
            <w:tcW w:w="6384" w:type="dxa"/>
            <w:tcBorders>
              <w:top w:val="nil"/>
              <w:left w:val="nil"/>
              <w:bottom w:val="single" w:color="auto" w:sz="4" w:space="0"/>
              <w:right w:val="single" w:color="auto" w:sz="4" w:space="0"/>
            </w:tcBorders>
            <w:shd w:val="clear" w:color="auto" w:fill="auto"/>
            <w:vAlign w:val="center"/>
          </w:tcPr>
          <w:p w14:paraId="3A921826">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支持自定义配置页面的欢迎语、提示语等信息</w:t>
            </w:r>
          </w:p>
        </w:tc>
      </w:tr>
      <w:tr w14:paraId="6EF00B93">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3BFF6B3F">
            <w:pPr>
              <w:widowControl/>
              <w:jc w:val="left"/>
              <w:rPr>
                <w:rFonts w:ascii="Arial" w:hAnsi="Arial" w:eastAsia="宋体" w:cs="Arial"/>
                <w:color w:val="000000"/>
                <w:kern w:val="0"/>
                <w:sz w:val="22"/>
                <w:szCs w:val="22"/>
              </w:rPr>
            </w:pPr>
          </w:p>
        </w:tc>
        <w:tc>
          <w:tcPr>
            <w:tcW w:w="17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74F3594">
            <w:pPr>
              <w:widowControl/>
              <w:jc w:val="center"/>
              <w:rPr>
                <w:rFonts w:ascii="Arial" w:hAnsi="Arial" w:eastAsia="宋体" w:cs="Arial"/>
                <w:color w:val="000000"/>
                <w:kern w:val="0"/>
                <w:sz w:val="22"/>
                <w:szCs w:val="22"/>
              </w:rPr>
            </w:pPr>
            <w:r>
              <w:rPr>
                <w:rFonts w:ascii="Arial" w:hAnsi="Arial" w:eastAsia="宋体" w:cs="Arial"/>
                <w:color w:val="000000"/>
                <w:kern w:val="0"/>
                <w:sz w:val="22"/>
                <w:szCs w:val="22"/>
              </w:rPr>
              <w:t>其他智能医疗服务</w:t>
            </w:r>
          </w:p>
        </w:tc>
        <w:tc>
          <w:tcPr>
            <w:tcW w:w="1134" w:type="dxa"/>
            <w:tcBorders>
              <w:top w:val="nil"/>
              <w:left w:val="nil"/>
              <w:bottom w:val="single" w:color="auto" w:sz="4" w:space="0"/>
              <w:right w:val="single" w:color="auto" w:sz="4" w:space="0"/>
            </w:tcBorders>
            <w:shd w:val="clear" w:color="auto" w:fill="auto"/>
            <w:vAlign w:val="center"/>
          </w:tcPr>
          <w:p w14:paraId="4F691140">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智能问药</w:t>
            </w:r>
          </w:p>
        </w:tc>
        <w:tc>
          <w:tcPr>
            <w:tcW w:w="6384" w:type="dxa"/>
            <w:tcBorders>
              <w:top w:val="nil"/>
              <w:left w:val="nil"/>
              <w:bottom w:val="single" w:color="auto" w:sz="4" w:space="0"/>
              <w:right w:val="single" w:color="auto" w:sz="4" w:space="0"/>
            </w:tcBorders>
            <w:shd w:val="clear" w:color="auto" w:fill="auto"/>
            <w:vAlign w:val="center"/>
          </w:tcPr>
          <w:p w14:paraId="5F152AC0">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根据描述的药品相关问题，智能识别问药意图，查询提供药品的相关信息，辅助进行患者用药宣教。</w:t>
            </w:r>
          </w:p>
        </w:tc>
      </w:tr>
      <w:tr w14:paraId="378F34D8">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3DCC8189">
            <w:pPr>
              <w:widowControl/>
              <w:jc w:val="left"/>
              <w:rPr>
                <w:rFonts w:ascii="Arial" w:hAnsi="Arial" w:eastAsia="宋体" w:cs="Arial"/>
                <w:color w:val="000000"/>
                <w:kern w:val="0"/>
                <w:sz w:val="22"/>
                <w:szCs w:val="22"/>
              </w:rPr>
            </w:pP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14:paraId="7D7B3D91">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35ED28F0">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智能问病</w:t>
            </w:r>
          </w:p>
        </w:tc>
        <w:tc>
          <w:tcPr>
            <w:tcW w:w="6384" w:type="dxa"/>
            <w:tcBorders>
              <w:top w:val="nil"/>
              <w:left w:val="nil"/>
              <w:bottom w:val="single" w:color="auto" w:sz="4" w:space="0"/>
              <w:right w:val="single" w:color="auto" w:sz="4" w:space="0"/>
            </w:tcBorders>
            <w:shd w:val="clear" w:color="auto" w:fill="auto"/>
            <w:vAlign w:val="center"/>
          </w:tcPr>
          <w:p w14:paraId="1502EC76">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智能识别问病意图，推荐疾病相关的百科和文章知识（经过腾讯医典专业医生三审三校），便于医院进行疾病权威知识宣教。</w:t>
            </w:r>
          </w:p>
        </w:tc>
      </w:tr>
      <w:tr w14:paraId="7145CE27">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17C8D3B1">
            <w:pPr>
              <w:widowControl/>
              <w:jc w:val="left"/>
              <w:rPr>
                <w:rFonts w:ascii="Arial" w:hAnsi="Arial" w:eastAsia="宋体" w:cs="Arial"/>
                <w:color w:val="000000"/>
                <w:kern w:val="0"/>
                <w:sz w:val="22"/>
                <w:szCs w:val="22"/>
              </w:rPr>
            </w:pP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14:paraId="101A52C5">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3DBDB704">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指标百科</w:t>
            </w:r>
          </w:p>
        </w:tc>
        <w:tc>
          <w:tcPr>
            <w:tcW w:w="6384" w:type="dxa"/>
            <w:tcBorders>
              <w:top w:val="nil"/>
              <w:left w:val="nil"/>
              <w:bottom w:val="single" w:color="auto" w:sz="4" w:space="0"/>
              <w:right w:val="single" w:color="auto" w:sz="4" w:space="0"/>
            </w:tcBorders>
            <w:shd w:val="clear" w:color="auto" w:fill="auto"/>
            <w:vAlign w:val="center"/>
          </w:tcPr>
          <w:p w14:paraId="65BC3842">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根据患者输入内容，智能识别检验注意事项、检验指标异常、检验检查含义等检验意图，返回对应检验检查指标百科</w:t>
            </w:r>
          </w:p>
        </w:tc>
      </w:tr>
      <w:tr w14:paraId="71E48E92">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63EAB1B0">
            <w:pPr>
              <w:widowControl/>
              <w:jc w:val="left"/>
              <w:rPr>
                <w:rFonts w:ascii="Arial" w:hAnsi="Arial" w:eastAsia="宋体" w:cs="Arial"/>
                <w:color w:val="000000"/>
                <w:kern w:val="0"/>
                <w:sz w:val="22"/>
                <w:szCs w:val="22"/>
              </w:rPr>
            </w:pP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14:paraId="0FBB2440">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49783CC5">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辟谣较真</w:t>
            </w:r>
          </w:p>
        </w:tc>
        <w:tc>
          <w:tcPr>
            <w:tcW w:w="6384" w:type="dxa"/>
            <w:tcBorders>
              <w:top w:val="nil"/>
              <w:left w:val="nil"/>
              <w:bottom w:val="single" w:color="auto" w:sz="4" w:space="0"/>
              <w:right w:val="single" w:color="auto" w:sz="4" w:space="0"/>
            </w:tcBorders>
            <w:shd w:val="clear" w:color="auto" w:fill="auto"/>
            <w:vAlign w:val="center"/>
          </w:tcPr>
          <w:p w14:paraId="2D67ED2C">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与腾讯新闻深度合作，识别到问题为辟谣较真类问题时，可直接导出对应的科普文章。</w:t>
            </w:r>
          </w:p>
        </w:tc>
      </w:tr>
      <w:tr w14:paraId="15C2BBDA">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142204BB">
            <w:pPr>
              <w:widowControl/>
              <w:jc w:val="left"/>
              <w:rPr>
                <w:rFonts w:ascii="Arial" w:hAnsi="Arial" w:eastAsia="宋体" w:cs="Arial"/>
                <w:color w:val="000000"/>
                <w:kern w:val="0"/>
                <w:sz w:val="22"/>
                <w:szCs w:val="22"/>
              </w:rPr>
            </w:pP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14:paraId="35126C78">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363D7270">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疫苗查询</w:t>
            </w:r>
          </w:p>
        </w:tc>
        <w:tc>
          <w:tcPr>
            <w:tcW w:w="6384" w:type="dxa"/>
            <w:tcBorders>
              <w:top w:val="nil"/>
              <w:left w:val="nil"/>
              <w:bottom w:val="single" w:color="auto" w:sz="4" w:space="0"/>
              <w:right w:val="single" w:color="auto" w:sz="4" w:space="0"/>
            </w:tcBorders>
            <w:shd w:val="clear" w:color="auto" w:fill="auto"/>
            <w:vAlign w:val="center"/>
          </w:tcPr>
          <w:p w14:paraId="51BF5461">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可以输入疫苗批次号，智能查询到疫苗信息，包括疫苗生产厂家与召回情况</w:t>
            </w:r>
          </w:p>
        </w:tc>
      </w:tr>
      <w:tr w14:paraId="5FAA1F5C">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028F1995">
            <w:pPr>
              <w:widowControl/>
              <w:jc w:val="left"/>
              <w:rPr>
                <w:rFonts w:ascii="Arial" w:hAnsi="Arial" w:eastAsia="宋体" w:cs="Arial"/>
                <w:color w:val="000000"/>
                <w:kern w:val="0"/>
                <w:sz w:val="22"/>
                <w:szCs w:val="22"/>
              </w:rPr>
            </w:pP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054288D8">
            <w:pPr>
              <w:widowControl/>
              <w:jc w:val="center"/>
              <w:rPr>
                <w:rFonts w:ascii="Arial" w:hAnsi="Arial" w:eastAsia="宋体" w:cs="Arial"/>
                <w:color w:val="000000"/>
                <w:kern w:val="0"/>
                <w:sz w:val="22"/>
                <w:szCs w:val="22"/>
              </w:rPr>
            </w:pPr>
            <w:r>
              <w:rPr>
                <w:rFonts w:ascii="Arial" w:hAnsi="Arial" w:eastAsia="宋体" w:cs="Arial"/>
                <w:color w:val="000000"/>
                <w:kern w:val="0"/>
                <w:sz w:val="22"/>
                <w:szCs w:val="22"/>
              </w:rPr>
              <w:t>运营管理平台</w:t>
            </w:r>
          </w:p>
        </w:tc>
        <w:tc>
          <w:tcPr>
            <w:tcW w:w="1134" w:type="dxa"/>
            <w:tcBorders>
              <w:top w:val="nil"/>
              <w:left w:val="nil"/>
              <w:bottom w:val="single" w:color="auto" w:sz="4" w:space="0"/>
              <w:right w:val="single" w:color="auto" w:sz="4" w:space="0"/>
            </w:tcBorders>
            <w:shd w:val="clear" w:color="auto" w:fill="auto"/>
            <w:vAlign w:val="center"/>
          </w:tcPr>
          <w:p w14:paraId="162AFA09">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自定义科室管理</w:t>
            </w:r>
          </w:p>
        </w:tc>
        <w:tc>
          <w:tcPr>
            <w:tcW w:w="6384" w:type="dxa"/>
            <w:tcBorders>
              <w:top w:val="nil"/>
              <w:left w:val="nil"/>
              <w:bottom w:val="single" w:color="auto" w:sz="4" w:space="0"/>
              <w:right w:val="single" w:color="auto" w:sz="4" w:space="0"/>
            </w:tcBorders>
            <w:shd w:val="clear" w:color="auto" w:fill="auto"/>
            <w:vAlign w:val="center"/>
          </w:tcPr>
          <w:p w14:paraId="0457B09B">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提供标注平台，可根据医院实际的科室职能划分，为各个科室设置症状、疾病关键词，干预AI导诊结果</w:t>
            </w:r>
          </w:p>
        </w:tc>
      </w:tr>
      <w:tr w14:paraId="2EE6180B">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76033922">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single" w:color="000000" w:sz="4" w:space="0"/>
              <w:right w:val="single" w:color="auto" w:sz="4" w:space="0"/>
            </w:tcBorders>
            <w:vAlign w:val="center"/>
          </w:tcPr>
          <w:p w14:paraId="222DE3C7">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1FABEEF2">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自定义医生管理</w:t>
            </w:r>
          </w:p>
        </w:tc>
        <w:tc>
          <w:tcPr>
            <w:tcW w:w="6384" w:type="dxa"/>
            <w:tcBorders>
              <w:top w:val="nil"/>
              <w:left w:val="nil"/>
              <w:bottom w:val="single" w:color="auto" w:sz="4" w:space="0"/>
              <w:right w:val="single" w:color="auto" w:sz="4" w:space="0"/>
            </w:tcBorders>
            <w:shd w:val="clear" w:color="auto" w:fill="auto"/>
            <w:vAlign w:val="center"/>
          </w:tcPr>
          <w:p w14:paraId="1A9B1803">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提供标注平台，可为不同的医生，设置医生的疾病擅长，干预AI导诊结果</w:t>
            </w:r>
          </w:p>
        </w:tc>
      </w:tr>
      <w:tr w14:paraId="1A676B8D">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70F5B6F4">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single" w:color="000000" w:sz="4" w:space="0"/>
              <w:right w:val="single" w:color="auto" w:sz="4" w:space="0"/>
            </w:tcBorders>
            <w:vAlign w:val="center"/>
          </w:tcPr>
          <w:p w14:paraId="252FF083">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2733C596">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自定义多轮追问能力</w:t>
            </w:r>
          </w:p>
        </w:tc>
        <w:tc>
          <w:tcPr>
            <w:tcW w:w="6384" w:type="dxa"/>
            <w:tcBorders>
              <w:top w:val="nil"/>
              <w:left w:val="nil"/>
              <w:bottom w:val="single" w:color="auto" w:sz="4" w:space="0"/>
              <w:right w:val="single" w:color="auto" w:sz="4" w:space="0"/>
            </w:tcBorders>
            <w:shd w:val="clear" w:color="auto" w:fill="auto"/>
            <w:vAlign w:val="center"/>
          </w:tcPr>
          <w:p w14:paraId="480CA36B">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医院可以自定义导诊追问的问题，并根据不同的用户选择推荐不同的科室</w:t>
            </w:r>
          </w:p>
        </w:tc>
      </w:tr>
      <w:tr w14:paraId="3E014001">
        <w:tblPrEx>
          <w:tblCellMar>
            <w:top w:w="0" w:type="dxa"/>
            <w:left w:w="108" w:type="dxa"/>
            <w:bottom w:w="0" w:type="dxa"/>
            <w:right w:w="108" w:type="dxa"/>
          </w:tblCellMar>
        </w:tblPrEx>
        <w:trPr>
          <w:trHeight w:val="1000" w:hRule="atLeast"/>
        </w:trPr>
        <w:tc>
          <w:tcPr>
            <w:tcW w:w="1277" w:type="dxa"/>
            <w:vMerge w:val="continue"/>
            <w:tcBorders>
              <w:top w:val="nil"/>
              <w:left w:val="single" w:color="auto" w:sz="4" w:space="0"/>
              <w:bottom w:val="single" w:color="000000" w:sz="4" w:space="0"/>
              <w:right w:val="single" w:color="auto" w:sz="4" w:space="0"/>
            </w:tcBorders>
            <w:vAlign w:val="center"/>
          </w:tcPr>
          <w:p w14:paraId="685869BA">
            <w:pPr>
              <w:widowControl/>
              <w:jc w:val="left"/>
              <w:rPr>
                <w:rFonts w:ascii="Arial" w:hAnsi="Arial" w:eastAsia="宋体" w:cs="Arial"/>
                <w:color w:val="000000"/>
                <w:kern w:val="0"/>
                <w:sz w:val="22"/>
                <w:szCs w:val="22"/>
              </w:rPr>
            </w:pPr>
          </w:p>
        </w:tc>
        <w:tc>
          <w:tcPr>
            <w:tcW w:w="1701" w:type="dxa"/>
            <w:vMerge w:val="continue"/>
            <w:tcBorders>
              <w:top w:val="nil"/>
              <w:left w:val="single" w:color="auto" w:sz="4" w:space="0"/>
              <w:bottom w:val="single" w:color="000000" w:sz="4" w:space="0"/>
              <w:right w:val="single" w:color="auto" w:sz="4" w:space="0"/>
            </w:tcBorders>
            <w:vAlign w:val="center"/>
          </w:tcPr>
          <w:p w14:paraId="2F34A2E6">
            <w:pPr>
              <w:widowControl/>
              <w:jc w:val="left"/>
              <w:rPr>
                <w:rFonts w:ascii="Arial" w:hAnsi="Arial" w:eastAsia="宋体" w:cs="Arial"/>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79F94D47">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数据报表分析平台</w:t>
            </w:r>
          </w:p>
        </w:tc>
        <w:tc>
          <w:tcPr>
            <w:tcW w:w="6384" w:type="dxa"/>
            <w:tcBorders>
              <w:top w:val="nil"/>
              <w:left w:val="nil"/>
              <w:bottom w:val="single" w:color="auto" w:sz="4" w:space="0"/>
              <w:right w:val="single" w:color="auto" w:sz="4" w:space="0"/>
            </w:tcBorders>
            <w:shd w:val="clear" w:color="auto" w:fill="auto"/>
            <w:vAlign w:val="center"/>
          </w:tcPr>
          <w:p w14:paraId="1508641E">
            <w:pPr>
              <w:widowControl/>
              <w:jc w:val="left"/>
              <w:rPr>
                <w:rFonts w:ascii="Arial" w:hAnsi="Arial" w:eastAsia="宋体" w:cs="Arial"/>
                <w:color w:val="000000"/>
                <w:kern w:val="0"/>
                <w:sz w:val="22"/>
                <w:szCs w:val="22"/>
              </w:rPr>
            </w:pPr>
            <w:r>
              <w:rPr>
                <w:rFonts w:ascii="Arial" w:hAnsi="Arial" w:eastAsia="宋体" w:cs="Arial"/>
                <w:color w:val="000000"/>
                <w:kern w:val="0"/>
                <w:sz w:val="22"/>
                <w:szCs w:val="22"/>
              </w:rPr>
              <w:t>数据报表分析管理，导诊使用效果一目了然</w:t>
            </w:r>
          </w:p>
        </w:tc>
      </w:tr>
    </w:tbl>
    <w:p w14:paraId="60CC3341">
      <w:pPr>
        <w:jc w:val="both"/>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35C31">
    <w:pPr>
      <w:pStyle w:val="3"/>
    </w:pPr>
  </w:p>
  <w:p w14:paraId="7C8C41A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3D6A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A43D6A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OWQ3NzlkYjI1MzI1ZGVkZjE3YTY0OTI3MGU4MDUifQ=="/>
  </w:docVars>
  <w:rsids>
    <w:rsidRoot w:val="002164EA"/>
    <w:rsid w:val="00181075"/>
    <w:rsid w:val="002164EA"/>
    <w:rsid w:val="00277CEB"/>
    <w:rsid w:val="00291F0B"/>
    <w:rsid w:val="0039347B"/>
    <w:rsid w:val="005F2BA3"/>
    <w:rsid w:val="006471D4"/>
    <w:rsid w:val="00886E90"/>
    <w:rsid w:val="00A139EE"/>
    <w:rsid w:val="00AC6C21"/>
    <w:rsid w:val="00CF2EAF"/>
    <w:rsid w:val="00DB6941"/>
    <w:rsid w:val="00DE276A"/>
    <w:rsid w:val="00F169E1"/>
    <w:rsid w:val="00F257F8"/>
    <w:rsid w:val="00F6563D"/>
    <w:rsid w:val="00FB4E5C"/>
    <w:rsid w:val="19AE2F88"/>
    <w:rsid w:val="2FC86E91"/>
    <w:rsid w:val="37534667"/>
    <w:rsid w:val="3DFC527D"/>
    <w:rsid w:val="42BE1CCF"/>
    <w:rsid w:val="4AB96558"/>
    <w:rsid w:val="61923866"/>
    <w:rsid w:val="67501F41"/>
    <w:rsid w:val="687F1A8A"/>
    <w:rsid w:val="7BC17119"/>
    <w:rsid w:val="7C584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479</Words>
  <Characters>527</Characters>
  <Lines>15</Lines>
  <Paragraphs>4</Paragraphs>
  <TotalTime>2</TotalTime>
  <ScaleCrop>false</ScaleCrop>
  <LinksUpToDate>false</LinksUpToDate>
  <CharactersWithSpaces>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2024-08-24T10:55:00Z</dcterms:created>
  <dc:creator>think</dc:creator>
  <cp:lastModifiedBy>赵啧啧 ☀</cp:lastModifiedBy>
  <dcterms:modified xsi:type="dcterms:W3CDTF">2025-07-18T08:26:42Z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5695EF439976422E9F04E52AA13CA251_13</vt:lpwstr>
  </property>
  <property fmtid="{D5CDD505-2E9C-101B-9397-08002B2CF9AE}" pid="4" name="KSOTemplateDocerSaveRecord">
    <vt:lpwstr>eyJoZGlkIjoiY2NhYjc0ODk3OWZmODY3YjNkZGIzNTMyODZlYjZmMjUiLCJ1c2VySWQiOiIzNTI3MTMwNDQifQ==</vt:lpwstr>
  </property>
</Properties>
</file>