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D308">
      <w:pPr>
        <w:pStyle w:val="2"/>
        <w:spacing w:before="0" w:after="0" w:line="360" w:lineRule="auto"/>
        <w:jc w:val="center"/>
        <w:rPr>
          <w:snapToGrid w:val="0"/>
          <w:kern w:val="0"/>
          <w:sz w:val="36"/>
          <w:szCs w:val="36"/>
        </w:rPr>
      </w:pPr>
      <w:bookmarkStart w:id="0" w:name="_Toc509218691"/>
      <w:bookmarkStart w:id="1" w:name="_Toc12819"/>
      <w:bookmarkStart w:id="2" w:name="_Toc156074061"/>
      <w:bookmarkStart w:id="3" w:name="_Toc430530415"/>
      <w:bookmarkStart w:id="4" w:name="_Toc287607727"/>
      <w:bookmarkStart w:id="5" w:name="_Toc287620666"/>
      <w:bookmarkStart w:id="6" w:name="_Toc277082535"/>
      <w:bookmarkStart w:id="7" w:name="_Toc224103298"/>
      <w:r>
        <w:rPr>
          <w:snapToGrid w:val="0"/>
          <w:kern w:val="0"/>
          <w:sz w:val="36"/>
          <w:szCs w:val="36"/>
        </w:rPr>
        <w:t>招标公告</w:t>
      </w:r>
      <w:bookmarkEnd w:id="0"/>
      <w:bookmarkEnd w:id="1"/>
      <w:bookmarkEnd w:id="2"/>
      <w:bookmarkEnd w:id="3"/>
      <w:bookmarkEnd w:id="4"/>
      <w:bookmarkEnd w:id="5"/>
      <w:bookmarkEnd w:id="6"/>
      <w:bookmarkEnd w:id="7"/>
    </w:p>
    <w:p w14:paraId="728FED41">
      <w:pPr>
        <w:autoSpaceDE w:val="0"/>
        <w:autoSpaceDN w:val="0"/>
        <w:adjustRightInd w:val="0"/>
        <w:snapToGrid w:val="0"/>
        <w:spacing w:line="360" w:lineRule="auto"/>
        <w:jc w:val="center"/>
        <w:rPr>
          <w:snapToGrid w:val="0"/>
          <w:kern w:val="0"/>
          <w:sz w:val="28"/>
          <w:szCs w:val="28"/>
          <w:u w:val="single"/>
        </w:rPr>
      </w:pPr>
      <w:r>
        <w:rPr>
          <w:snapToGrid w:val="0"/>
          <w:kern w:val="0"/>
          <w:sz w:val="28"/>
          <w:szCs w:val="28"/>
          <w:u w:val="single"/>
        </w:rPr>
        <w:t xml:space="preserve">重庆渝北华地国际项目3#楼办公用房及4#楼营销展厅装修工程 </w:t>
      </w:r>
    </w:p>
    <w:p w14:paraId="2490F3A3">
      <w:pPr>
        <w:autoSpaceDE w:val="0"/>
        <w:autoSpaceDN w:val="0"/>
        <w:adjustRightInd w:val="0"/>
        <w:snapToGrid w:val="0"/>
        <w:spacing w:line="360" w:lineRule="auto"/>
        <w:jc w:val="center"/>
        <w:rPr>
          <w:snapToGrid w:val="0"/>
          <w:w w:val="99"/>
          <w:kern w:val="0"/>
          <w:sz w:val="28"/>
          <w:szCs w:val="28"/>
        </w:rPr>
      </w:pPr>
      <w:r>
        <w:rPr>
          <w:snapToGrid w:val="0"/>
          <w:kern w:val="0"/>
          <w:sz w:val="28"/>
          <w:szCs w:val="28"/>
        </w:rPr>
        <w:t>招标公告</w:t>
      </w:r>
      <w:bookmarkStart w:id="8" w:name="_Toc200359238"/>
      <w:bookmarkStart w:id="9" w:name="_Toc200359427"/>
      <w:bookmarkStart w:id="10" w:name="_Toc287620667"/>
      <w:bookmarkStart w:id="11" w:name="_Toc224103299"/>
      <w:bookmarkStart w:id="12" w:name="_Toc27491"/>
      <w:bookmarkStart w:id="13" w:name="_Toc509218692"/>
      <w:bookmarkStart w:id="14" w:name="_Toc287607728"/>
      <w:bookmarkStart w:id="15" w:name="_Toc277082536"/>
      <w:bookmarkStart w:id="16" w:name="_Toc430530416"/>
      <w:bookmarkStart w:id="72" w:name="_GoBack"/>
      <w:bookmarkEnd w:id="72"/>
    </w:p>
    <w:p w14:paraId="1DDD71B0">
      <w:pPr>
        <w:autoSpaceDE w:val="0"/>
        <w:autoSpaceDN w:val="0"/>
        <w:adjustRightInd w:val="0"/>
        <w:snapToGrid w:val="0"/>
        <w:spacing w:line="360" w:lineRule="auto"/>
        <w:rPr>
          <w:b/>
          <w:bCs/>
          <w:snapToGrid w:val="0"/>
          <w:sz w:val="24"/>
        </w:rPr>
      </w:pPr>
      <w:r>
        <w:rPr>
          <w:b/>
          <w:bCs/>
          <w:snapToGrid w:val="0"/>
          <w:sz w:val="24"/>
        </w:rPr>
        <w:t>1. 招标条件</w:t>
      </w:r>
      <w:bookmarkEnd w:id="8"/>
      <w:bookmarkEnd w:id="9"/>
      <w:bookmarkEnd w:id="10"/>
      <w:bookmarkEnd w:id="11"/>
      <w:bookmarkEnd w:id="12"/>
      <w:bookmarkEnd w:id="13"/>
      <w:bookmarkEnd w:id="14"/>
      <w:bookmarkEnd w:id="15"/>
      <w:bookmarkEnd w:id="16"/>
    </w:p>
    <w:p w14:paraId="40B2C1EF">
      <w:pPr>
        <w:tabs>
          <w:tab w:val="left" w:pos="3315"/>
          <w:tab w:val="left" w:pos="3390"/>
          <w:tab w:val="left" w:pos="6120"/>
          <w:tab w:val="left" w:pos="8850"/>
        </w:tabs>
        <w:autoSpaceDE w:val="0"/>
        <w:autoSpaceDN w:val="0"/>
        <w:adjustRightInd w:val="0"/>
        <w:snapToGrid w:val="0"/>
        <w:spacing w:line="360" w:lineRule="auto"/>
        <w:ind w:firstLine="420"/>
        <w:jc w:val="left"/>
        <w:rPr>
          <w:snapToGrid w:val="0"/>
          <w:kern w:val="0"/>
          <w:position w:val="-2"/>
          <w:sz w:val="24"/>
        </w:rPr>
      </w:pPr>
      <w:r>
        <w:rPr>
          <w:snapToGrid w:val="0"/>
          <w:kern w:val="0"/>
          <w:sz w:val="24"/>
        </w:rPr>
        <w:t>本招标项目</w:t>
      </w:r>
      <w:r>
        <w:rPr>
          <w:snapToGrid w:val="0"/>
          <w:kern w:val="0"/>
          <w:sz w:val="24"/>
          <w:u w:val="single"/>
        </w:rPr>
        <w:t>重庆渝北华地国际项目3#楼办公用房及4#楼营销展厅装修工程</w:t>
      </w:r>
      <w:r>
        <w:rPr>
          <w:snapToGrid w:val="0"/>
          <w:kern w:val="0"/>
          <w:sz w:val="24"/>
        </w:rPr>
        <w:t>，招标人为</w:t>
      </w:r>
      <w:r>
        <w:rPr>
          <w:snapToGrid w:val="0"/>
          <w:kern w:val="0"/>
          <w:sz w:val="24"/>
          <w:u w:val="single"/>
        </w:rPr>
        <w:t>重庆渝北华地王朝大酒店有限公司</w:t>
      </w:r>
      <w:r>
        <w:rPr>
          <w:snapToGrid w:val="0"/>
          <w:kern w:val="0"/>
          <w:sz w:val="24"/>
        </w:rPr>
        <w:t>，建设资金来自</w:t>
      </w:r>
      <w:r>
        <w:rPr>
          <w:snapToGrid w:val="0"/>
          <w:kern w:val="0"/>
          <w:sz w:val="24"/>
          <w:u w:val="single"/>
        </w:rPr>
        <w:t>企业自筹</w:t>
      </w:r>
      <w:r>
        <w:rPr>
          <w:snapToGrid w:val="0"/>
          <w:kern w:val="0"/>
          <w:sz w:val="24"/>
        </w:rPr>
        <w:t>，项目出资比例为</w:t>
      </w:r>
      <w:r>
        <w:rPr>
          <w:snapToGrid w:val="0"/>
          <w:kern w:val="0"/>
          <w:sz w:val="24"/>
          <w:u w:val="single"/>
        </w:rPr>
        <w:t>100%</w:t>
      </w:r>
      <w:r>
        <w:rPr>
          <w:snapToGrid w:val="0"/>
          <w:kern w:val="0"/>
          <w:position w:val="-2"/>
          <w:sz w:val="24"/>
        </w:rPr>
        <w:t>。项目已具备招标条件，现对该项目进行公开招标。</w:t>
      </w:r>
      <w:bookmarkStart w:id="17" w:name="_Toc200359428"/>
      <w:bookmarkStart w:id="18" w:name="_Toc277082537"/>
      <w:bookmarkStart w:id="19" w:name="_Toc200359239"/>
      <w:bookmarkStart w:id="20" w:name="_Toc509218693"/>
      <w:bookmarkStart w:id="21" w:name="_Toc287607729"/>
      <w:bookmarkStart w:id="22" w:name="_Toc16344"/>
      <w:bookmarkStart w:id="23" w:name="_Toc430530417"/>
      <w:bookmarkStart w:id="24" w:name="_Toc224103300"/>
      <w:bookmarkStart w:id="25" w:name="_Toc287620668"/>
    </w:p>
    <w:p w14:paraId="68BA2894">
      <w:pPr>
        <w:tabs>
          <w:tab w:val="left" w:pos="3315"/>
          <w:tab w:val="left" w:pos="3390"/>
          <w:tab w:val="left" w:pos="6120"/>
          <w:tab w:val="left" w:pos="8850"/>
        </w:tabs>
        <w:autoSpaceDE w:val="0"/>
        <w:autoSpaceDN w:val="0"/>
        <w:adjustRightInd w:val="0"/>
        <w:snapToGrid w:val="0"/>
        <w:spacing w:line="360" w:lineRule="auto"/>
        <w:jc w:val="left"/>
        <w:rPr>
          <w:b/>
          <w:bCs/>
          <w:snapToGrid w:val="0"/>
          <w:sz w:val="24"/>
        </w:rPr>
      </w:pPr>
      <w:r>
        <w:rPr>
          <w:b/>
          <w:bCs/>
          <w:snapToGrid w:val="0"/>
          <w:sz w:val="24"/>
        </w:rPr>
        <w:t>2. 项目概况与招标范围</w:t>
      </w:r>
      <w:bookmarkEnd w:id="17"/>
      <w:bookmarkEnd w:id="18"/>
      <w:bookmarkEnd w:id="19"/>
      <w:bookmarkEnd w:id="20"/>
      <w:bookmarkEnd w:id="21"/>
      <w:bookmarkEnd w:id="22"/>
      <w:bookmarkEnd w:id="23"/>
      <w:bookmarkEnd w:id="24"/>
      <w:bookmarkEnd w:id="25"/>
    </w:p>
    <w:p w14:paraId="180F66BF">
      <w:pPr>
        <w:tabs>
          <w:tab w:val="left" w:pos="3840"/>
          <w:tab w:val="left" w:pos="5300"/>
        </w:tabs>
        <w:autoSpaceDE w:val="0"/>
        <w:autoSpaceDN w:val="0"/>
        <w:adjustRightInd w:val="0"/>
        <w:snapToGrid w:val="0"/>
        <w:spacing w:line="360" w:lineRule="auto"/>
        <w:jc w:val="left"/>
        <w:rPr>
          <w:snapToGrid w:val="0"/>
          <w:kern w:val="0"/>
          <w:sz w:val="24"/>
          <w:u w:val="single"/>
        </w:rPr>
      </w:pPr>
      <w:r>
        <w:rPr>
          <w:snapToGrid w:val="0"/>
          <w:kern w:val="0"/>
          <w:sz w:val="24"/>
        </w:rPr>
        <w:t>2.1 建设地点：</w:t>
      </w:r>
      <w:r>
        <w:rPr>
          <w:snapToGrid w:val="0"/>
          <w:kern w:val="0"/>
          <w:sz w:val="24"/>
          <w:u w:val="single"/>
        </w:rPr>
        <w:t>重庆市渝北区两路组团F标准分区F39-3号地块</w:t>
      </w:r>
      <w:r>
        <w:rPr>
          <w:snapToGrid w:val="0"/>
          <w:kern w:val="0"/>
          <w:sz w:val="24"/>
        </w:rPr>
        <w:t>；</w:t>
      </w:r>
    </w:p>
    <w:p w14:paraId="41957F78">
      <w:pPr>
        <w:tabs>
          <w:tab w:val="left" w:pos="3840"/>
          <w:tab w:val="left" w:pos="5300"/>
        </w:tabs>
        <w:autoSpaceDE w:val="0"/>
        <w:autoSpaceDN w:val="0"/>
        <w:adjustRightInd w:val="0"/>
        <w:snapToGrid w:val="0"/>
        <w:spacing w:line="360" w:lineRule="auto"/>
        <w:jc w:val="left"/>
        <w:rPr>
          <w:snapToGrid w:val="0"/>
          <w:kern w:val="0"/>
          <w:sz w:val="24"/>
        </w:rPr>
      </w:pPr>
      <w:r>
        <w:rPr>
          <w:snapToGrid w:val="0"/>
          <w:kern w:val="0"/>
          <w:sz w:val="24"/>
        </w:rPr>
        <w:t>2.2 项目概况与建设规模：</w:t>
      </w:r>
      <w:r>
        <w:rPr>
          <w:snapToGrid w:val="0"/>
          <w:kern w:val="0"/>
          <w:sz w:val="24"/>
          <w:u w:val="single"/>
        </w:rPr>
        <w:t>4#楼1层营销展厅，建筑面积约350㎡，施工包括但不限于对天棚、墙面、地面、电气、给排水等工作内容；3#楼3层办公用房，建筑面积约435㎡，施工包括但不限于对天棚、墙面、地面、电气、给排水等工作内容</w:t>
      </w:r>
      <w:r>
        <w:rPr>
          <w:snapToGrid w:val="0"/>
          <w:kern w:val="0"/>
          <w:sz w:val="24"/>
        </w:rPr>
        <w:t>；</w:t>
      </w:r>
    </w:p>
    <w:p w14:paraId="471ED0A0">
      <w:pPr>
        <w:tabs>
          <w:tab w:val="left" w:pos="3840"/>
          <w:tab w:val="left" w:pos="5300"/>
        </w:tabs>
        <w:autoSpaceDE w:val="0"/>
        <w:autoSpaceDN w:val="0"/>
        <w:adjustRightInd w:val="0"/>
        <w:snapToGrid w:val="0"/>
        <w:spacing w:line="360" w:lineRule="auto"/>
        <w:jc w:val="left"/>
        <w:rPr>
          <w:snapToGrid w:val="0"/>
          <w:kern w:val="0"/>
          <w:sz w:val="24"/>
          <w:u w:val="single"/>
        </w:rPr>
      </w:pPr>
      <w:r>
        <w:rPr>
          <w:snapToGrid w:val="0"/>
          <w:kern w:val="0"/>
          <w:sz w:val="24"/>
        </w:rPr>
        <w:t>2.3 本次招标项目合同估算金额：</w:t>
      </w:r>
      <w:r>
        <w:rPr>
          <w:snapToGrid w:val="0"/>
          <w:kern w:val="0"/>
          <w:sz w:val="24"/>
          <w:u w:val="single"/>
        </w:rPr>
        <w:t xml:space="preserve"> </w:t>
      </w:r>
      <w:r>
        <w:rPr>
          <w:rFonts w:hint="eastAsia"/>
          <w:snapToGrid w:val="0"/>
          <w:kern w:val="0"/>
          <w:sz w:val="24"/>
          <w:u w:val="single"/>
        </w:rPr>
        <w:t>688994.75</w:t>
      </w:r>
      <w:r>
        <w:rPr>
          <w:snapToGrid w:val="0"/>
          <w:kern w:val="0"/>
          <w:sz w:val="24"/>
          <w:u w:val="single"/>
        </w:rPr>
        <w:t xml:space="preserve"> </w:t>
      </w:r>
      <w:r>
        <w:rPr>
          <w:snapToGrid w:val="0"/>
          <w:kern w:val="0"/>
          <w:sz w:val="24"/>
        </w:rPr>
        <w:t>元；</w:t>
      </w:r>
    </w:p>
    <w:p w14:paraId="183BD522">
      <w:pPr>
        <w:tabs>
          <w:tab w:val="left" w:pos="3840"/>
          <w:tab w:val="left" w:pos="5300"/>
        </w:tabs>
        <w:autoSpaceDE w:val="0"/>
        <w:autoSpaceDN w:val="0"/>
        <w:adjustRightInd w:val="0"/>
        <w:snapToGrid w:val="0"/>
        <w:spacing w:line="360" w:lineRule="auto"/>
        <w:jc w:val="left"/>
        <w:rPr>
          <w:snapToGrid w:val="0"/>
          <w:kern w:val="0"/>
          <w:sz w:val="24"/>
          <w:u w:val="single"/>
        </w:rPr>
      </w:pPr>
      <w:r>
        <w:rPr>
          <w:snapToGrid w:val="0"/>
          <w:kern w:val="0"/>
          <w:sz w:val="24"/>
        </w:rPr>
        <w:t>2.4 招标范围：</w:t>
      </w:r>
      <w:r>
        <w:rPr>
          <w:snapToGrid w:val="0"/>
          <w:kern w:val="0"/>
          <w:sz w:val="24"/>
          <w:u w:val="single"/>
        </w:rPr>
        <w:t>施工图纸及招标工程量清单内的所有内容及为完成工程所需的辅助工作等其他工作内容</w:t>
      </w:r>
      <w:r>
        <w:rPr>
          <w:snapToGrid w:val="0"/>
          <w:kern w:val="0"/>
          <w:sz w:val="24"/>
        </w:rPr>
        <w:t>；</w:t>
      </w:r>
    </w:p>
    <w:p w14:paraId="2357F6A5">
      <w:pPr>
        <w:tabs>
          <w:tab w:val="left" w:pos="3840"/>
          <w:tab w:val="left" w:pos="5300"/>
        </w:tabs>
        <w:autoSpaceDE w:val="0"/>
        <w:autoSpaceDN w:val="0"/>
        <w:adjustRightInd w:val="0"/>
        <w:snapToGrid w:val="0"/>
        <w:spacing w:line="360" w:lineRule="auto"/>
        <w:jc w:val="left"/>
        <w:rPr>
          <w:snapToGrid w:val="0"/>
          <w:kern w:val="0"/>
          <w:sz w:val="24"/>
          <w:u w:val="single"/>
        </w:rPr>
      </w:pPr>
      <w:r>
        <w:rPr>
          <w:snapToGrid w:val="0"/>
          <w:kern w:val="0"/>
          <w:sz w:val="24"/>
        </w:rPr>
        <w:t>2.5 工期要求：</w:t>
      </w:r>
      <w:r>
        <w:rPr>
          <w:snapToGrid w:val="0"/>
          <w:kern w:val="0"/>
          <w:sz w:val="24"/>
          <w:u w:val="single"/>
        </w:rPr>
        <w:t>30日历天</w:t>
      </w:r>
      <w:r>
        <w:rPr>
          <w:snapToGrid w:val="0"/>
          <w:kern w:val="0"/>
          <w:sz w:val="24"/>
        </w:rPr>
        <w:t>；</w:t>
      </w:r>
    </w:p>
    <w:p w14:paraId="020E67B6">
      <w:pPr>
        <w:tabs>
          <w:tab w:val="left" w:pos="3840"/>
          <w:tab w:val="left" w:pos="5300"/>
        </w:tabs>
        <w:autoSpaceDE w:val="0"/>
        <w:autoSpaceDN w:val="0"/>
        <w:adjustRightInd w:val="0"/>
        <w:snapToGrid w:val="0"/>
        <w:spacing w:line="360" w:lineRule="auto"/>
        <w:jc w:val="left"/>
        <w:rPr>
          <w:snapToGrid w:val="0"/>
          <w:kern w:val="0"/>
          <w:sz w:val="24"/>
          <w:u w:val="single"/>
        </w:rPr>
      </w:pPr>
      <w:r>
        <w:rPr>
          <w:snapToGrid w:val="0"/>
          <w:kern w:val="0"/>
          <w:sz w:val="24"/>
        </w:rPr>
        <w:t>2.6 缺陷责任期要求：</w:t>
      </w:r>
      <w:r>
        <w:rPr>
          <w:snapToGrid w:val="0"/>
          <w:kern w:val="0"/>
          <w:sz w:val="24"/>
          <w:u w:val="single"/>
        </w:rPr>
        <w:t>24个月</w:t>
      </w:r>
      <w:bookmarkStart w:id="26" w:name="_Toc277082538"/>
      <w:bookmarkStart w:id="27" w:name="_Toc430530418"/>
      <w:bookmarkStart w:id="28" w:name="_Toc224103301"/>
      <w:bookmarkStart w:id="29" w:name="_Toc509218694"/>
      <w:bookmarkStart w:id="30" w:name="_Toc200359240"/>
      <w:bookmarkStart w:id="31" w:name="_Toc200359429"/>
      <w:bookmarkStart w:id="32" w:name="_Toc19513"/>
      <w:bookmarkStart w:id="33" w:name="_Toc287620669"/>
      <w:bookmarkStart w:id="34" w:name="_Toc287607730"/>
      <w:r>
        <w:rPr>
          <w:snapToGrid w:val="0"/>
          <w:kern w:val="0"/>
          <w:sz w:val="24"/>
        </w:rPr>
        <w:t>。</w:t>
      </w:r>
    </w:p>
    <w:p w14:paraId="1DD37BC4">
      <w:pPr>
        <w:tabs>
          <w:tab w:val="left" w:pos="3840"/>
          <w:tab w:val="left" w:pos="5300"/>
        </w:tabs>
        <w:autoSpaceDE w:val="0"/>
        <w:autoSpaceDN w:val="0"/>
        <w:adjustRightInd w:val="0"/>
        <w:snapToGrid w:val="0"/>
        <w:spacing w:line="360" w:lineRule="auto"/>
        <w:jc w:val="left"/>
        <w:rPr>
          <w:b/>
          <w:bCs/>
          <w:snapToGrid w:val="0"/>
          <w:sz w:val="24"/>
        </w:rPr>
      </w:pPr>
      <w:r>
        <w:rPr>
          <w:b/>
          <w:bCs/>
          <w:snapToGrid w:val="0"/>
          <w:sz w:val="24"/>
        </w:rPr>
        <w:t>3. 投标人资格要求</w:t>
      </w:r>
      <w:bookmarkEnd w:id="26"/>
      <w:bookmarkEnd w:id="27"/>
      <w:bookmarkEnd w:id="28"/>
      <w:bookmarkEnd w:id="29"/>
      <w:bookmarkEnd w:id="30"/>
      <w:bookmarkEnd w:id="31"/>
      <w:bookmarkEnd w:id="32"/>
      <w:bookmarkEnd w:id="33"/>
      <w:bookmarkEnd w:id="34"/>
    </w:p>
    <w:p w14:paraId="6B279D5E">
      <w:pPr>
        <w:tabs>
          <w:tab w:val="left" w:pos="3840"/>
          <w:tab w:val="left" w:pos="5300"/>
        </w:tabs>
        <w:autoSpaceDE w:val="0"/>
        <w:autoSpaceDN w:val="0"/>
        <w:adjustRightInd w:val="0"/>
        <w:snapToGrid w:val="0"/>
        <w:spacing w:line="360" w:lineRule="auto"/>
        <w:jc w:val="left"/>
        <w:rPr>
          <w:snapToGrid w:val="0"/>
          <w:kern w:val="0"/>
          <w:sz w:val="24"/>
        </w:rPr>
      </w:pPr>
      <w:r>
        <w:rPr>
          <w:snapToGrid w:val="0"/>
          <w:kern w:val="0"/>
          <w:sz w:val="24"/>
        </w:rPr>
        <w:t>3.1 投标人须具有</w:t>
      </w:r>
      <w:r>
        <w:rPr>
          <w:snapToGrid w:val="0"/>
          <w:kern w:val="0"/>
          <w:sz w:val="24"/>
          <w:u w:val="single"/>
        </w:rPr>
        <w:t>建筑装修装饰工程</w:t>
      </w:r>
      <w:r>
        <w:rPr>
          <w:snapToGrid w:val="0"/>
          <w:kern w:val="0"/>
          <w:sz w:val="24"/>
        </w:rPr>
        <w:t>专业承包二级及以上资质，具有有效的安全生产许可证，并在人员、设备、资金等方面具备相应的施工能力；</w:t>
      </w:r>
    </w:p>
    <w:p w14:paraId="1999CF85">
      <w:pPr>
        <w:tabs>
          <w:tab w:val="left" w:pos="3840"/>
          <w:tab w:val="left" w:pos="5300"/>
        </w:tabs>
        <w:autoSpaceDE w:val="0"/>
        <w:autoSpaceDN w:val="0"/>
        <w:adjustRightInd w:val="0"/>
        <w:snapToGrid w:val="0"/>
        <w:spacing w:line="360" w:lineRule="auto"/>
        <w:jc w:val="left"/>
        <w:rPr>
          <w:snapToGrid w:val="0"/>
          <w:kern w:val="0"/>
          <w:sz w:val="24"/>
        </w:rPr>
      </w:pPr>
      <w:r>
        <w:rPr>
          <w:snapToGrid w:val="0"/>
          <w:kern w:val="0"/>
          <w:sz w:val="24"/>
        </w:rPr>
        <w:t>3. 2 投标人</w:t>
      </w:r>
      <w:r>
        <w:rPr>
          <w:rFonts w:eastAsiaTheme="minorEastAsia"/>
          <w:sz w:val="24"/>
        </w:rPr>
        <w:t>2022年1月1日至投标截止日止（以竣工时间为准），</w:t>
      </w:r>
      <w:r>
        <w:rPr>
          <w:snapToGrid w:val="0"/>
          <w:kern w:val="0"/>
          <w:sz w:val="24"/>
        </w:rPr>
        <w:t>具有2个单项合同金额 40 万元及以上的办公室装修工程业绩；</w:t>
      </w:r>
    </w:p>
    <w:p w14:paraId="5894F41B">
      <w:pPr>
        <w:spacing w:line="360" w:lineRule="auto"/>
        <w:rPr>
          <w:rFonts w:eastAsiaTheme="minorEastAsia"/>
        </w:rPr>
      </w:pPr>
      <w:r>
        <w:rPr>
          <w:snapToGrid w:val="0"/>
          <w:kern w:val="0"/>
          <w:sz w:val="24"/>
        </w:rPr>
        <w:t>3.3  拟派项目经理须</w:t>
      </w:r>
      <w:r>
        <w:rPr>
          <w:rFonts w:eastAsiaTheme="minorEastAsia"/>
          <w:sz w:val="24"/>
        </w:rPr>
        <w:t>具有</w:t>
      </w:r>
      <w:r>
        <w:rPr>
          <w:rFonts w:eastAsiaTheme="minorEastAsia"/>
          <w:sz w:val="24"/>
          <w:u w:val="single"/>
        </w:rPr>
        <w:t>建筑工程</w:t>
      </w:r>
      <w:r>
        <w:rPr>
          <w:rFonts w:eastAsiaTheme="minorEastAsia"/>
          <w:sz w:val="24"/>
        </w:rPr>
        <w:t>专业二级及以上注册建造师执业</w:t>
      </w:r>
      <w:bookmarkStart w:id="35" w:name="_Hlk97280382"/>
      <w:r>
        <w:rPr>
          <w:rFonts w:eastAsiaTheme="minorEastAsia"/>
          <w:sz w:val="24"/>
        </w:rPr>
        <w:t>资格</w:t>
      </w:r>
      <w:bookmarkEnd w:id="35"/>
      <w:r>
        <w:rPr>
          <w:rFonts w:eastAsiaTheme="minorEastAsia"/>
          <w:sz w:val="24"/>
        </w:rPr>
        <w:t>和有效的安全生产考核合格证书（B本），并且具有至少1个单项合同金额 40 万元及以上的办公室装修工程业绩；</w:t>
      </w:r>
    </w:p>
    <w:p w14:paraId="34129744">
      <w:pPr>
        <w:pStyle w:val="3"/>
        <w:spacing w:after="0" w:line="360" w:lineRule="auto"/>
        <w:rPr>
          <w:rFonts w:eastAsiaTheme="minorEastAsia"/>
          <w:sz w:val="24"/>
        </w:rPr>
      </w:pPr>
      <w:r>
        <w:rPr>
          <w:rFonts w:eastAsiaTheme="minorEastAsia"/>
          <w:sz w:val="24"/>
        </w:rPr>
        <w:t>3.4 投标人2022年1月1日至今，未被“中国执行信息公开网”（zxgk.court.gov.cn/shixin）列入失信被执行人名单、未被“信用中国”（https://www.creditchina.gov.cn/）列入重大税收违法失信主体；</w:t>
      </w:r>
    </w:p>
    <w:p w14:paraId="3A5FB9F7">
      <w:pPr>
        <w:pStyle w:val="3"/>
        <w:spacing w:after="0" w:line="360" w:lineRule="auto"/>
        <w:rPr>
          <w:rFonts w:eastAsiaTheme="minorEastAsia"/>
          <w:sz w:val="24"/>
        </w:rPr>
      </w:pPr>
      <w:r>
        <w:rPr>
          <w:rFonts w:eastAsiaTheme="minorEastAsia"/>
          <w:sz w:val="24"/>
        </w:rPr>
        <w:t>3.5 投标人2022年1月1日-至今，在经营活动中无重大违法违规记录和重大工程质量事故；</w:t>
      </w:r>
    </w:p>
    <w:p w14:paraId="524E629F">
      <w:pPr>
        <w:pStyle w:val="3"/>
        <w:spacing w:after="0" w:line="360" w:lineRule="auto"/>
        <w:rPr>
          <w:rFonts w:eastAsiaTheme="minorEastAsia"/>
          <w:sz w:val="24"/>
        </w:rPr>
      </w:pPr>
      <w:r>
        <w:rPr>
          <w:rFonts w:eastAsiaTheme="minorEastAsia"/>
          <w:sz w:val="24"/>
        </w:rPr>
        <w:t>3.6 单位负责人为同一人或者存在控股、管理关系的不同单位，不得参加同一标段投标或者未划分标段的同一招标项目投标；</w:t>
      </w:r>
    </w:p>
    <w:p w14:paraId="0B8DEDB0">
      <w:pPr>
        <w:pStyle w:val="3"/>
        <w:spacing w:after="0" w:line="360" w:lineRule="auto"/>
        <w:rPr>
          <w:snapToGrid w:val="0"/>
          <w:kern w:val="0"/>
          <w:sz w:val="24"/>
        </w:rPr>
      </w:pPr>
      <w:r>
        <w:rPr>
          <w:rFonts w:eastAsiaTheme="minorEastAsia"/>
          <w:sz w:val="24"/>
        </w:rPr>
        <w:t>3.7 本次招标不接受联合</w:t>
      </w:r>
      <w:r>
        <w:rPr>
          <w:snapToGrid w:val="0"/>
          <w:kern w:val="0"/>
          <w:sz w:val="24"/>
        </w:rPr>
        <w:t>体投标。</w:t>
      </w:r>
    </w:p>
    <w:p w14:paraId="3AAEBFF9">
      <w:pPr>
        <w:tabs>
          <w:tab w:val="left" w:pos="3045"/>
          <w:tab w:val="left" w:pos="8310"/>
        </w:tabs>
        <w:autoSpaceDE w:val="0"/>
        <w:autoSpaceDN w:val="0"/>
        <w:adjustRightInd w:val="0"/>
        <w:snapToGrid w:val="0"/>
        <w:spacing w:line="360" w:lineRule="auto"/>
        <w:rPr>
          <w:b/>
          <w:bCs/>
          <w:snapToGrid w:val="0"/>
          <w:sz w:val="24"/>
        </w:rPr>
      </w:pPr>
      <w:bookmarkStart w:id="36" w:name="_Toc200359430"/>
      <w:bookmarkStart w:id="37" w:name="_Toc10508"/>
      <w:bookmarkStart w:id="38" w:name="_Toc287607731"/>
      <w:bookmarkStart w:id="39" w:name="_Toc430530419"/>
      <w:bookmarkStart w:id="40" w:name="_Toc277082539"/>
      <w:bookmarkStart w:id="41" w:name="_Toc224103302"/>
      <w:bookmarkStart w:id="42" w:name="_Toc200359241"/>
      <w:bookmarkStart w:id="43" w:name="_Toc509218695"/>
      <w:bookmarkStart w:id="44" w:name="_Toc287620670"/>
      <w:r>
        <w:rPr>
          <w:b/>
          <w:bCs/>
          <w:snapToGrid w:val="0"/>
          <w:sz w:val="24"/>
        </w:rPr>
        <w:t>4. 招标文件的获取</w:t>
      </w:r>
      <w:bookmarkEnd w:id="36"/>
      <w:bookmarkEnd w:id="37"/>
      <w:bookmarkEnd w:id="38"/>
      <w:bookmarkEnd w:id="39"/>
      <w:bookmarkEnd w:id="40"/>
      <w:bookmarkEnd w:id="41"/>
      <w:bookmarkEnd w:id="42"/>
      <w:bookmarkEnd w:id="43"/>
      <w:bookmarkEnd w:id="44"/>
    </w:p>
    <w:p w14:paraId="2D7E5BC5">
      <w:pPr>
        <w:tabs>
          <w:tab w:val="left" w:pos="3840"/>
          <w:tab w:val="left" w:pos="5300"/>
        </w:tabs>
        <w:autoSpaceDE w:val="0"/>
        <w:autoSpaceDN w:val="0"/>
        <w:adjustRightInd w:val="0"/>
        <w:snapToGrid w:val="0"/>
        <w:spacing w:line="360" w:lineRule="auto"/>
        <w:jc w:val="left"/>
        <w:rPr>
          <w:sz w:val="24"/>
        </w:rPr>
      </w:pPr>
      <w:bookmarkStart w:id="45" w:name="_Toc287607732"/>
      <w:bookmarkStart w:id="46" w:name="_Toc200359431"/>
      <w:bookmarkStart w:id="47" w:name="_Toc28449"/>
      <w:bookmarkStart w:id="48" w:name="_Toc287620671"/>
      <w:bookmarkStart w:id="49" w:name="_Toc224103303"/>
      <w:bookmarkStart w:id="50" w:name="_Toc509218696"/>
      <w:bookmarkStart w:id="51" w:name="_Toc430530420"/>
      <w:bookmarkStart w:id="52" w:name="_Toc277082540"/>
      <w:bookmarkStart w:id="53" w:name="_Toc200359242"/>
      <w:r>
        <w:rPr>
          <w:sz w:val="24"/>
        </w:rPr>
        <w:t>4.1凡有意参加投标者，请于2025年8月</w:t>
      </w:r>
      <w:r>
        <w:rPr>
          <w:rFonts w:hint="eastAsia"/>
          <w:sz w:val="24"/>
          <w:lang w:val="en-US" w:eastAsia="zh-CN"/>
        </w:rPr>
        <w:t>19</w:t>
      </w:r>
      <w:r>
        <w:rPr>
          <w:sz w:val="24"/>
        </w:rPr>
        <w:t>日至2025年8月</w:t>
      </w:r>
      <w:r>
        <w:rPr>
          <w:rFonts w:hint="eastAsia"/>
          <w:sz w:val="24"/>
          <w:lang w:val="en-US" w:eastAsia="zh-CN"/>
        </w:rPr>
        <w:t>25</w:t>
      </w:r>
      <w:r>
        <w:rPr>
          <w:sz w:val="24"/>
        </w:rPr>
        <w:t>日在“中招联合招标采购平台”（www.365trade.com.cn）进行供应商注册。进入系统后，可以进行项目名称或招标编号查询，购买或下载电子版文件。</w:t>
      </w:r>
    </w:p>
    <w:p w14:paraId="04950052">
      <w:pPr>
        <w:tabs>
          <w:tab w:val="left" w:pos="3840"/>
          <w:tab w:val="left" w:pos="5300"/>
        </w:tabs>
        <w:autoSpaceDE w:val="0"/>
        <w:autoSpaceDN w:val="0"/>
        <w:adjustRightInd w:val="0"/>
        <w:snapToGrid w:val="0"/>
        <w:spacing w:line="360" w:lineRule="auto"/>
        <w:jc w:val="left"/>
        <w:rPr>
          <w:sz w:val="24"/>
        </w:rPr>
      </w:pPr>
      <w:r>
        <w:rPr>
          <w:sz w:val="24"/>
        </w:rPr>
        <w:t>4.2 招标文件每套售价500元，投标人可以电汇方式支付并获取文件，如以下载方式获取电子版文件，除标书款外，还需支付平台交易服务费，收费标准为每标包200元。平台交易服务费由“中招联合信息股份有限公司”出具增值税电子普通发票。标书款、平台交易服务费一经收取不予退还。</w:t>
      </w:r>
    </w:p>
    <w:p w14:paraId="1DACBF5D">
      <w:pPr>
        <w:tabs>
          <w:tab w:val="left" w:pos="3840"/>
          <w:tab w:val="left" w:pos="5300"/>
        </w:tabs>
        <w:autoSpaceDE w:val="0"/>
        <w:autoSpaceDN w:val="0"/>
        <w:adjustRightInd w:val="0"/>
        <w:snapToGrid w:val="0"/>
        <w:spacing w:line="360" w:lineRule="auto"/>
        <w:jc w:val="left"/>
        <w:rPr>
          <w:sz w:val="24"/>
        </w:rPr>
      </w:pPr>
      <w:r>
        <w:rPr>
          <w:sz w:val="24"/>
        </w:rPr>
        <w:t>4.3本项目支持网上发售电子版招标文件，操作过中如需帮助，可联系平台客服热线010-86397110，62108037获取支持。</w:t>
      </w:r>
    </w:p>
    <w:p w14:paraId="7C118848">
      <w:pPr>
        <w:tabs>
          <w:tab w:val="left" w:pos="3840"/>
          <w:tab w:val="left" w:pos="5300"/>
        </w:tabs>
        <w:autoSpaceDE w:val="0"/>
        <w:autoSpaceDN w:val="0"/>
        <w:adjustRightInd w:val="0"/>
        <w:snapToGrid w:val="0"/>
        <w:spacing w:line="360" w:lineRule="auto"/>
        <w:jc w:val="left"/>
        <w:rPr>
          <w:b/>
          <w:bCs/>
          <w:snapToGrid w:val="0"/>
          <w:sz w:val="24"/>
        </w:rPr>
      </w:pPr>
      <w:r>
        <w:rPr>
          <w:b/>
          <w:bCs/>
          <w:snapToGrid w:val="0"/>
          <w:sz w:val="24"/>
        </w:rPr>
        <w:t>5. 投标文件的递交</w:t>
      </w:r>
      <w:bookmarkEnd w:id="45"/>
      <w:bookmarkEnd w:id="46"/>
      <w:bookmarkEnd w:id="47"/>
      <w:bookmarkEnd w:id="48"/>
      <w:bookmarkEnd w:id="49"/>
      <w:bookmarkEnd w:id="50"/>
      <w:bookmarkEnd w:id="51"/>
      <w:bookmarkEnd w:id="52"/>
      <w:bookmarkEnd w:id="53"/>
    </w:p>
    <w:p w14:paraId="4580DFC3">
      <w:pPr>
        <w:tabs>
          <w:tab w:val="left" w:pos="3840"/>
          <w:tab w:val="left" w:pos="5300"/>
        </w:tabs>
        <w:autoSpaceDE w:val="0"/>
        <w:autoSpaceDN w:val="0"/>
        <w:adjustRightInd w:val="0"/>
        <w:snapToGrid w:val="0"/>
        <w:spacing w:line="360" w:lineRule="auto"/>
        <w:jc w:val="left"/>
        <w:rPr>
          <w:snapToGrid w:val="0"/>
          <w:kern w:val="0"/>
          <w:sz w:val="24"/>
        </w:rPr>
      </w:pPr>
      <w:bookmarkStart w:id="54" w:name="_Toc430530421"/>
      <w:bookmarkStart w:id="55" w:name="_Toc224103304"/>
      <w:bookmarkStart w:id="56" w:name="_Toc277082541"/>
      <w:bookmarkStart w:id="57" w:name="_Toc8166"/>
      <w:bookmarkStart w:id="58" w:name="_Toc509218697"/>
      <w:bookmarkStart w:id="59" w:name="_Toc287607733"/>
      <w:bookmarkStart w:id="60" w:name="_Toc200359432"/>
      <w:bookmarkStart w:id="61" w:name="_Toc200359243"/>
      <w:bookmarkStart w:id="62" w:name="_Toc287620672"/>
      <w:r>
        <w:rPr>
          <w:snapToGrid w:val="0"/>
          <w:kern w:val="0"/>
          <w:sz w:val="24"/>
        </w:rPr>
        <w:t>5.1 投标文件递交的截止时间（开标时间）为</w:t>
      </w:r>
      <w:r>
        <w:rPr>
          <w:snapToGrid w:val="0"/>
          <w:kern w:val="0"/>
          <w:sz w:val="24"/>
          <w:u w:val="single"/>
        </w:rPr>
        <w:t>2025年8月</w:t>
      </w:r>
      <w:r>
        <w:rPr>
          <w:rFonts w:hint="eastAsia"/>
          <w:snapToGrid w:val="0"/>
          <w:kern w:val="0"/>
          <w:sz w:val="24"/>
          <w:u w:val="single"/>
          <w:lang w:val="en-US" w:eastAsia="zh-CN"/>
        </w:rPr>
        <w:t>29</w:t>
      </w:r>
      <w:r>
        <w:rPr>
          <w:snapToGrid w:val="0"/>
          <w:kern w:val="0"/>
          <w:sz w:val="24"/>
          <w:u w:val="single"/>
        </w:rPr>
        <w:t>日</w:t>
      </w:r>
      <w:r>
        <w:rPr>
          <w:rFonts w:hint="eastAsia"/>
          <w:snapToGrid w:val="0"/>
          <w:kern w:val="0"/>
          <w:sz w:val="24"/>
          <w:u w:val="single"/>
          <w:lang w:val="en-US" w:eastAsia="zh-CN"/>
        </w:rPr>
        <w:t>9</w:t>
      </w:r>
      <w:r>
        <w:rPr>
          <w:snapToGrid w:val="0"/>
          <w:kern w:val="0"/>
          <w:sz w:val="24"/>
          <w:u w:val="single"/>
        </w:rPr>
        <w:t>时</w:t>
      </w:r>
      <w:r>
        <w:rPr>
          <w:rFonts w:hint="eastAsia"/>
          <w:snapToGrid w:val="0"/>
          <w:kern w:val="0"/>
          <w:sz w:val="24"/>
          <w:u w:val="single"/>
          <w:lang w:val="en-US" w:eastAsia="zh-CN"/>
        </w:rPr>
        <w:t>30</w:t>
      </w:r>
      <w:r>
        <w:rPr>
          <w:snapToGrid w:val="0"/>
          <w:kern w:val="0"/>
          <w:sz w:val="24"/>
          <w:u w:val="single"/>
        </w:rPr>
        <w:t>分</w:t>
      </w:r>
      <w:r>
        <w:rPr>
          <w:snapToGrid w:val="0"/>
          <w:kern w:val="0"/>
          <w:sz w:val="24"/>
        </w:rPr>
        <w:t>；</w:t>
      </w:r>
    </w:p>
    <w:p w14:paraId="5730A79A">
      <w:pPr>
        <w:tabs>
          <w:tab w:val="left" w:pos="3840"/>
          <w:tab w:val="left" w:pos="5300"/>
        </w:tabs>
        <w:autoSpaceDE w:val="0"/>
        <w:autoSpaceDN w:val="0"/>
        <w:adjustRightInd w:val="0"/>
        <w:snapToGrid w:val="0"/>
        <w:spacing w:line="360" w:lineRule="auto"/>
        <w:jc w:val="left"/>
        <w:rPr>
          <w:snapToGrid w:val="0"/>
          <w:kern w:val="0"/>
          <w:sz w:val="24"/>
        </w:rPr>
      </w:pPr>
      <w:r>
        <w:rPr>
          <w:snapToGrid w:val="0"/>
          <w:kern w:val="0"/>
          <w:sz w:val="24"/>
        </w:rPr>
        <w:t>5.2递交投标文件地点/开标地点：</w:t>
      </w:r>
      <w:r>
        <w:rPr>
          <w:snapToGrid w:val="0"/>
          <w:kern w:val="0"/>
          <w:sz w:val="24"/>
          <w:u w:val="single"/>
        </w:rPr>
        <w:t>重庆市渝北区黄山大道中段53号5-1双鱼座A栋5楼中招国际招标有限公司</w:t>
      </w:r>
      <w:r>
        <w:rPr>
          <w:snapToGrid w:val="0"/>
          <w:kern w:val="0"/>
          <w:sz w:val="24"/>
        </w:rPr>
        <w:t>；</w:t>
      </w:r>
    </w:p>
    <w:p w14:paraId="523F7B29">
      <w:pPr>
        <w:tabs>
          <w:tab w:val="left" w:pos="3840"/>
          <w:tab w:val="left" w:pos="5300"/>
        </w:tabs>
        <w:autoSpaceDE w:val="0"/>
        <w:autoSpaceDN w:val="0"/>
        <w:adjustRightInd w:val="0"/>
        <w:snapToGrid w:val="0"/>
        <w:spacing w:line="360" w:lineRule="auto"/>
        <w:jc w:val="left"/>
        <w:rPr>
          <w:snapToGrid w:val="0"/>
          <w:kern w:val="0"/>
          <w:sz w:val="24"/>
        </w:rPr>
      </w:pPr>
      <w:r>
        <w:rPr>
          <w:snapToGrid w:val="0"/>
          <w:kern w:val="0"/>
          <w:sz w:val="24"/>
        </w:rPr>
        <w:t>5.3逾期送达的、未送达指定地点的或者不按照招标文件要求密封的投标文件，招标人将予以拒收。</w:t>
      </w:r>
    </w:p>
    <w:p w14:paraId="5D697302">
      <w:pPr>
        <w:tabs>
          <w:tab w:val="left" w:pos="3840"/>
          <w:tab w:val="left" w:pos="5300"/>
        </w:tabs>
        <w:autoSpaceDE w:val="0"/>
        <w:autoSpaceDN w:val="0"/>
        <w:adjustRightInd w:val="0"/>
        <w:snapToGrid w:val="0"/>
        <w:spacing w:line="360" w:lineRule="auto"/>
        <w:jc w:val="left"/>
        <w:rPr>
          <w:b/>
          <w:bCs/>
          <w:snapToGrid w:val="0"/>
          <w:kern w:val="0"/>
          <w:sz w:val="24"/>
        </w:rPr>
      </w:pPr>
      <w:r>
        <w:rPr>
          <w:b/>
          <w:bCs/>
          <w:snapToGrid w:val="0"/>
          <w:sz w:val="24"/>
        </w:rPr>
        <w:t>6. 发布公告的媒介</w:t>
      </w:r>
      <w:bookmarkEnd w:id="54"/>
      <w:bookmarkEnd w:id="55"/>
      <w:bookmarkEnd w:id="56"/>
      <w:bookmarkEnd w:id="57"/>
      <w:bookmarkEnd w:id="58"/>
      <w:bookmarkEnd w:id="59"/>
      <w:bookmarkEnd w:id="60"/>
      <w:bookmarkEnd w:id="61"/>
      <w:bookmarkEnd w:id="62"/>
    </w:p>
    <w:p w14:paraId="240B0151">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bookmarkStart w:id="63" w:name="_Toc14240"/>
      <w:bookmarkStart w:id="64" w:name="_Toc31352"/>
      <w:bookmarkStart w:id="65" w:name="_Toc287620673"/>
      <w:bookmarkStart w:id="66" w:name="_Toc277082542"/>
      <w:bookmarkStart w:id="67" w:name="_Toc287607734"/>
      <w:bookmarkStart w:id="68" w:name="_Toc224103305"/>
      <w:bookmarkStart w:id="69" w:name="_Toc509218698"/>
      <w:bookmarkStart w:id="70" w:name="_Toc430530422"/>
      <w:r>
        <w:rPr>
          <w:snapToGrid w:val="0"/>
          <w:kern w:val="0"/>
          <w:sz w:val="24"/>
        </w:rPr>
        <w:t>本项目相关公告（招标公告、澄清、答疑、更正公告及中标公告等）在</w:t>
      </w:r>
      <w:r>
        <w:rPr>
          <w:snapToGrid w:val="0"/>
          <w:kern w:val="0"/>
          <w:sz w:val="24"/>
          <w:u w:val="single"/>
        </w:rPr>
        <w:t>中国招标投标公共服务平台（www.cebpubservice.com）、中招联合招标采购网（www.365trade.com.cn）等渠道</w:t>
      </w:r>
      <w:r>
        <w:rPr>
          <w:snapToGrid w:val="0"/>
          <w:kern w:val="0"/>
          <w:sz w:val="24"/>
        </w:rPr>
        <w:t>进行发布。</w:t>
      </w:r>
    </w:p>
    <w:p w14:paraId="2154953C">
      <w:pPr>
        <w:tabs>
          <w:tab w:val="left" w:pos="3840"/>
          <w:tab w:val="left" w:pos="5300"/>
        </w:tabs>
        <w:autoSpaceDE w:val="0"/>
        <w:autoSpaceDN w:val="0"/>
        <w:adjustRightInd w:val="0"/>
        <w:snapToGrid w:val="0"/>
        <w:spacing w:line="360" w:lineRule="auto"/>
        <w:jc w:val="left"/>
        <w:rPr>
          <w:snapToGrid w:val="0"/>
          <w:sz w:val="24"/>
        </w:rPr>
      </w:pPr>
      <w:r>
        <w:rPr>
          <w:snapToGrid w:val="0"/>
          <w:sz w:val="24"/>
        </w:rPr>
        <w:t xml:space="preserve">7.  </w:t>
      </w:r>
      <w:bookmarkEnd w:id="63"/>
      <w:bookmarkEnd w:id="64"/>
      <w:bookmarkStart w:id="71" w:name="_Toc589"/>
      <w:r>
        <w:rPr>
          <w:snapToGrid w:val="0"/>
          <w:sz w:val="24"/>
        </w:rPr>
        <w:t>联系方式</w:t>
      </w:r>
      <w:bookmarkEnd w:id="65"/>
      <w:bookmarkEnd w:id="66"/>
      <w:bookmarkEnd w:id="67"/>
      <w:bookmarkEnd w:id="68"/>
      <w:bookmarkEnd w:id="69"/>
      <w:bookmarkEnd w:id="70"/>
      <w:bookmarkEnd w:id="71"/>
    </w:p>
    <w:p w14:paraId="549C4816">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r>
        <w:rPr>
          <w:snapToGrid w:val="0"/>
          <w:kern w:val="0"/>
          <w:sz w:val="24"/>
        </w:rPr>
        <w:t>招标人：重庆渝北华地王朝大酒店有限公司</w:t>
      </w:r>
    </w:p>
    <w:p w14:paraId="529A8B51">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r>
        <w:rPr>
          <w:snapToGrid w:val="0"/>
          <w:kern w:val="0"/>
          <w:sz w:val="24"/>
        </w:rPr>
        <w:t>地  址：重庆市渝北区双龙湖街道兰馨大道24号</w:t>
      </w:r>
    </w:p>
    <w:p w14:paraId="74DFC3DA">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r>
        <w:rPr>
          <w:snapToGrid w:val="0"/>
          <w:kern w:val="0"/>
          <w:sz w:val="24"/>
        </w:rPr>
        <w:t>联系人：张老师</w:t>
      </w:r>
    </w:p>
    <w:p w14:paraId="32ACCFE2">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r>
        <w:rPr>
          <w:snapToGrid w:val="0"/>
          <w:kern w:val="0"/>
          <w:sz w:val="24"/>
        </w:rPr>
        <w:t>电  话：19922121213</w:t>
      </w:r>
    </w:p>
    <w:p w14:paraId="57A49D32">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p>
    <w:p w14:paraId="6072279F">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r>
        <w:rPr>
          <w:snapToGrid w:val="0"/>
          <w:kern w:val="0"/>
          <w:sz w:val="24"/>
        </w:rPr>
        <w:t>招标代理机构：中招国际招标有限公司</w:t>
      </w:r>
    </w:p>
    <w:p w14:paraId="346DC19D">
      <w:pPr>
        <w:tabs>
          <w:tab w:val="left" w:pos="3840"/>
          <w:tab w:val="left" w:pos="5300"/>
        </w:tabs>
        <w:autoSpaceDE w:val="0"/>
        <w:autoSpaceDN w:val="0"/>
        <w:adjustRightInd w:val="0"/>
        <w:snapToGrid w:val="0"/>
        <w:spacing w:line="360" w:lineRule="auto"/>
        <w:ind w:firstLine="480" w:firstLineChars="200"/>
        <w:jc w:val="left"/>
        <w:rPr>
          <w:snapToGrid w:val="0"/>
          <w:kern w:val="0"/>
          <w:sz w:val="24"/>
        </w:rPr>
      </w:pPr>
      <w:r>
        <w:rPr>
          <w:snapToGrid w:val="0"/>
          <w:kern w:val="0"/>
          <w:sz w:val="24"/>
        </w:rPr>
        <w:t>地址：</w:t>
      </w:r>
      <w:r>
        <w:rPr>
          <w:bCs/>
          <w:snapToGrid w:val="0"/>
          <w:color w:val="000000" w:themeColor="text1"/>
          <w:kern w:val="0"/>
          <w:sz w:val="24"/>
          <w14:textFill>
            <w14:solidFill>
              <w14:schemeClr w14:val="tx1"/>
            </w14:solidFill>
          </w14:textFill>
        </w:rPr>
        <w:t>重庆市渝北区黄山大道中段53号双鱼座A五层</w:t>
      </w:r>
    </w:p>
    <w:p w14:paraId="44FD7BA5">
      <w:pPr>
        <w:tabs>
          <w:tab w:val="left" w:pos="4950"/>
          <w:tab w:val="left" w:pos="5460"/>
        </w:tabs>
        <w:autoSpaceDE w:val="0"/>
        <w:autoSpaceDN w:val="0"/>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联系人：庞嘉利、侯学翔、姜礼勇</w:t>
      </w:r>
    </w:p>
    <w:p w14:paraId="6CF0D167">
      <w:pPr>
        <w:tabs>
          <w:tab w:val="left" w:pos="4950"/>
          <w:tab w:val="left" w:pos="5460"/>
        </w:tabs>
        <w:autoSpaceDE w:val="0"/>
        <w:autoSpaceDN w:val="0"/>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联系方式：19822953819、13366708825、010-61954015</w:t>
      </w:r>
    </w:p>
    <w:p w14:paraId="0EE81A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1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2025-08-19T06:41:09Z</dcterms:created>
  <dc:creator>18911</dc:creator>
  <cp:lastModifiedBy>呃呃呃</cp:lastModifiedBy>
  <dcterms:modified xsi:type="dcterms:W3CDTF">2025-08-19T06:41:31Z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eyJoZGlkIjoiYzg1YWU2YjRkMDczMzQ3Y2QwMGNkZjEwNmVhZDY3MWUiLCJ1c2VySWQiOiIxNTUyMDg1OTkyIn0=</vt:lpwstr>
  </property>
  <property fmtid="{D5CDD505-2E9C-101B-9397-08002B2CF9AE}" pid="4" name="ICV">
    <vt:lpwstr>C99393E590604A3A9E70A9E86DCF9F27_12</vt:lpwstr>
  </property>
</Properties>
</file>