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D0BB1" w14:textId="77777777" w:rsidR="0079445B" w:rsidRDefault="00AA6DA2">
      <w:pPr>
        <w:spacing w:line="360" w:lineRule="auto"/>
        <w:jc w:val="center"/>
        <w:rPr>
          <w:rFonts w:ascii="宋体" w:hAnsi="宋体" w:cs="宋体" w:hint="eastAsia"/>
          <w:b/>
          <w:bCs/>
          <w:color w:val="000000"/>
          <w:sz w:val="32"/>
          <w:szCs w:val="32"/>
        </w:rPr>
      </w:pPr>
      <w:r>
        <w:rPr>
          <w:rFonts w:ascii="宋体" w:hAnsi="宋体" w:cs="宋体" w:hint="eastAsia"/>
          <w:b/>
          <w:bCs/>
          <w:color w:val="000000"/>
          <w:sz w:val="32"/>
          <w:szCs w:val="32"/>
        </w:rPr>
        <w:t>神木能源集团石窑店矿业有限公司</w:t>
      </w:r>
    </w:p>
    <w:p w14:paraId="6E566056" w14:textId="385906AE" w:rsidR="0079445B" w:rsidRDefault="00F85658">
      <w:pPr>
        <w:spacing w:line="360" w:lineRule="auto"/>
        <w:jc w:val="center"/>
        <w:rPr>
          <w:sz w:val="32"/>
          <w:szCs w:val="32"/>
        </w:rPr>
      </w:pPr>
      <w:r w:rsidRPr="00F85658">
        <w:rPr>
          <w:rFonts w:ascii="宋体" w:hAnsi="宋体" w:cs="宋体" w:hint="eastAsia"/>
          <w:b/>
          <w:bCs/>
          <w:sz w:val="32"/>
          <w:szCs w:val="32"/>
          <w:u w:val="single"/>
        </w:rPr>
        <w:t>井田东北部边界附近采空区三维地震探测委托监理服务项目</w:t>
      </w:r>
      <w:r w:rsidR="00AA6DA2">
        <w:rPr>
          <w:rFonts w:ascii="宋体" w:hAnsi="宋体" w:cs="宋体" w:hint="eastAsia"/>
          <w:b/>
          <w:bCs/>
          <w:sz w:val="32"/>
          <w:szCs w:val="32"/>
        </w:rPr>
        <w:t>采购公告</w:t>
      </w:r>
    </w:p>
    <w:p w14:paraId="02BAB7AF" w14:textId="77777777" w:rsidR="0079445B" w:rsidRDefault="00AA6DA2">
      <w:pPr>
        <w:pStyle w:val="20"/>
        <w:widowControl/>
        <w:adjustRightInd w:val="0"/>
        <w:snapToGrid w:val="0"/>
        <w:spacing w:before="0" w:after="0" w:line="500" w:lineRule="exact"/>
        <w:outlineLvl w:val="9"/>
        <w:rPr>
          <w:rFonts w:cs="宋体" w:hint="eastAsia"/>
          <w:kern w:val="0"/>
        </w:rPr>
      </w:pPr>
      <w:r>
        <w:rPr>
          <w:rFonts w:cs="宋体" w:hint="eastAsia"/>
          <w:kern w:val="2"/>
        </w:rPr>
        <w:t>一、招标条件</w:t>
      </w:r>
    </w:p>
    <w:p w14:paraId="1A48B5E8" w14:textId="267ED78A" w:rsidR="00EB7E98" w:rsidRDefault="00AA6DA2" w:rsidP="00EB7E98">
      <w:pPr>
        <w:adjustRightInd w:val="0"/>
        <w:snapToGrid w:val="0"/>
        <w:spacing w:line="500" w:lineRule="exact"/>
        <w:ind w:firstLineChars="200" w:firstLine="480"/>
        <w:rPr>
          <w:rFonts w:ascii="宋体" w:hAnsi="宋体" w:cs="宋体" w:hint="eastAsia"/>
          <w:kern w:val="0"/>
          <w:sz w:val="24"/>
          <w:szCs w:val="20"/>
          <w:lang w:bidi="ar"/>
        </w:rPr>
      </w:pPr>
      <w:r>
        <w:rPr>
          <w:rFonts w:ascii="宋体" w:hAnsi="宋体" w:cs="宋体" w:hint="eastAsia"/>
          <w:kern w:val="0"/>
          <w:sz w:val="24"/>
          <w:szCs w:val="20"/>
          <w:lang w:bidi="ar"/>
        </w:rPr>
        <w:t>本招标项目神木能源集团石窑店矿业有限公司</w:t>
      </w:r>
      <w:r w:rsidR="00F85658" w:rsidRPr="00F85658">
        <w:rPr>
          <w:rFonts w:ascii="宋体" w:hAnsi="宋体" w:cs="宋体" w:hint="eastAsia"/>
          <w:kern w:val="0"/>
          <w:sz w:val="24"/>
          <w:szCs w:val="20"/>
          <w:u w:val="single"/>
          <w:lang w:bidi="ar"/>
        </w:rPr>
        <w:t>井田东北部边界附近采空区三维地震探测委托监理服务项目</w:t>
      </w:r>
      <w:r>
        <w:rPr>
          <w:rFonts w:ascii="宋体" w:hAnsi="宋体" w:cs="宋体" w:hint="eastAsia"/>
          <w:kern w:val="0"/>
          <w:sz w:val="24"/>
          <w:szCs w:val="20"/>
          <w:lang w:bidi="ar"/>
        </w:rPr>
        <w:t>招标人为神木市神木能源集团石窑店矿业有限公司，招标项目资金来自自筹资金，出资比例为100% 。</w:t>
      </w:r>
      <w:r w:rsidR="00EB7E98">
        <w:rPr>
          <w:rFonts w:ascii="宋体" w:hAnsi="宋体" w:cs="宋体" w:hint="eastAsia"/>
          <w:kern w:val="0"/>
          <w:sz w:val="24"/>
          <w:szCs w:val="20"/>
          <w:lang w:bidi="ar"/>
        </w:rPr>
        <w:t>该项目已具备</w:t>
      </w:r>
      <w:r w:rsidR="00EB7E98" w:rsidRPr="00770948">
        <w:rPr>
          <w:rFonts w:ascii="宋体" w:hAnsi="宋体" w:cs="宋体" w:hint="eastAsia"/>
          <w:kern w:val="0"/>
          <w:sz w:val="24"/>
          <w:szCs w:val="20"/>
          <w:lang w:bidi="ar"/>
        </w:rPr>
        <w:t>电子（DZ</w:t>
      </w:r>
      <w:r w:rsidR="00EB7E98" w:rsidRPr="00770948">
        <w:rPr>
          <w:rFonts w:ascii="宋体" w:hAnsi="宋体" w:cs="宋体"/>
          <w:kern w:val="0"/>
          <w:sz w:val="24"/>
          <w:szCs w:val="20"/>
          <w:lang w:bidi="ar"/>
        </w:rPr>
        <w:t>）</w:t>
      </w:r>
      <w:r w:rsidR="00EB7E98" w:rsidRPr="00770948">
        <w:rPr>
          <w:rFonts w:ascii="宋体" w:hAnsi="宋体" w:cs="宋体" w:hint="eastAsia"/>
          <w:kern w:val="0"/>
          <w:sz w:val="24"/>
          <w:szCs w:val="20"/>
          <w:lang w:bidi="ar"/>
        </w:rPr>
        <w:t>采购</w:t>
      </w:r>
      <w:r w:rsidR="00EB7E98">
        <w:rPr>
          <w:rFonts w:ascii="宋体" w:hAnsi="宋体" w:cs="宋体" w:hint="eastAsia"/>
          <w:kern w:val="0"/>
          <w:sz w:val="24"/>
          <w:szCs w:val="20"/>
          <w:lang w:bidi="ar"/>
        </w:rPr>
        <w:t>招标条件，现对该服务进行电子平台招标。</w:t>
      </w:r>
    </w:p>
    <w:p w14:paraId="47A7FA4B" w14:textId="77777777" w:rsidR="0079445B" w:rsidRDefault="00AA6DA2">
      <w:pPr>
        <w:pStyle w:val="20"/>
        <w:widowControl/>
        <w:adjustRightInd w:val="0"/>
        <w:snapToGrid w:val="0"/>
        <w:spacing w:before="0" w:after="0" w:line="500" w:lineRule="exact"/>
        <w:outlineLvl w:val="9"/>
        <w:rPr>
          <w:rFonts w:cs="宋体" w:hint="eastAsia"/>
          <w:kern w:val="2"/>
        </w:rPr>
      </w:pPr>
      <w:r>
        <w:rPr>
          <w:rFonts w:cs="宋体" w:hint="eastAsia"/>
          <w:kern w:val="2"/>
        </w:rPr>
        <w:t>二、招标范围</w:t>
      </w:r>
    </w:p>
    <w:p w14:paraId="1239D7C8" w14:textId="77777777" w:rsidR="0079445B" w:rsidRDefault="00AA6DA2">
      <w:pPr>
        <w:adjustRightInd w:val="0"/>
        <w:snapToGrid w:val="0"/>
        <w:spacing w:line="500" w:lineRule="exact"/>
        <w:ind w:firstLineChars="100" w:firstLine="241"/>
        <w:rPr>
          <w:rFonts w:ascii="宋体" w:hAnsi="宋体" w:cs="宋体" w:hint="eastAsia"/>
          <w:kern w:val="0"/>
          <w:sz w:val="24"/>
          <w:szCs w:val="20"/>
        </w:rPr>
      </w:pPr>
      <w:r>
        <w:rPr>
          <w:rFonts w:ascii="宋体" w:hAnsi="宋体" w:cs="宋体" w:hint="eastAsia"/>
          <w:b/>
          <w:kern w:val="0"/>
          <w:sz w:val="24"/>
          <w:szCs w:val="20"/>
          <w:lang w:bidi="ar"/>
        </w:rPr>
        <w:t>招标范围：</w:t>
      </w:r>
      <w:r>
        <w:rPr>
          <w:rFonts w:ascii="宋体" w:hAnsi="宋体" w:cs="宋体" w:hint="eastAsia"/>
          <w:kern w:val="0"/>
          <w:sz w:val="24"/>
          <w:szCs w:val="20"/>
          <w:lang w:bidi="ar"/>
        </w:rPr>
        <w:t xml:space="preserve">详见本项目服务实施方案。   </w:t>
      </w:r>
    </w:p>
    <w:p w14:paraId="5017C08A" w14:textId="77777777" w:rsidR="0079445B" w:rsidRDefault="00AA6DA2">
      <w:pPr>
        <w:adjustRightInd w:val="0"/>
        <w:snapToGrid w:val="0"/>
        <w:spacing w:line="500" w:lineRule="exact"/>
        <w:ind w:firstLineChars="100" w:firstLine="241"/>
        <w:rPr>
          <w:rFonts w:ascii="宋体" w:hAnsi="宋体" w:cs="宋体" w:hint="eastAsia"/>
          <w:kern w:val="0"/>
          <w:sz w:val="24"/>
          <w:szCs w:val="20"/>
          <w:lang w:bidi="ar"/>
        </w:rPr>
      </w:pPr>
      <w:r>
        <w:rPr>
          <w:rFonts w:ascii="宋体" w:hAnsi="宋体" w:cs="宋体" w:hint="eastAsia"/>
          <w:b/>
          <w:kern w:val="0"/>
          <w:sz w:val="24"/>
          <w:szCs w:val="20"/>
          <w:lang w:bidi="ar"/>
        </w:rPr>
        <w:t>服务地点：</w:t>
      </w:r>
      <w:r>
        <w:rPr>
          <w:rFonts w:ascii="宋体" w:hAnsi="宋体" w:cs="宋体" w:hint="eastAsia"/>
          <w:bCs/>
          <w:kern w:val="0"/>
          <w:sz w:val="24"/>
          <w:szCs w:val="20"/>
          <w:lang w:bidi="ar"/>
        </w:rPr>
        <w:t>石窑店煤矿；</w:t>
      </w:r>
    </w:p>
    <w:p w14:paraId="19CD0D6D" w14:textId="669A8F17" w:rsidR="001E2218" w:rsidRPr="001E2218" w:rsidRDefault="00AA6DA2" w:rsidP="001E2218">
      <w:pPr>
        <w:ind w:firstLineChars="200" w:firstLine="482"/>
        <w:rPr>
          <w:rFonts w:cstheme="minorBidi"/>
          <w:sz w:val="28"/>
          <w:szCs w:val="28"/>
        </w:rPr>
      </w:pPr>
      <w:r>
        <w:rPr>
          <w:rFonts w:ascii="宋体" w:hAnsi="宋体" w:cs="宋体" w:hint="eastAsia"/>
          <w:b/>
          <w:bCs/>
          <w:kern w:val="0"/>
          <w:sz w:val="24"/>
          <w:szCs w:val="20"/>
          <w:lang w:bidi="ar"/>
        </w:rPr>
        <w:t>工期</w:t>
      </w:r>
      <w:r>
        <w:rPr>
          <w:rFonts w:ascii="宋体" w:hAnsi="宋体" w:cs="宋体" w:hint="eastAsia"/>
          <w:kern w:val="0"/>
          <w:sz w:val="24"/>
          <w:szCs w:val="20"/>
          <w:lang w:bidi="ar"/>
        </w:rPr>
        <w:t>：</w:t>
      </w:r>
      <w:r w:rsidR="00BB57DE" w:rsidRPr="00BB57DE">
        <w:rPr>
          <w:rFonts w:ascii="宋体" w:hAnsi="宋体" w:cs="宋体" w:hint="eastAsia"/>
          <w:kern w:val="0"/>
          <w:sz w:val="24"/>
          <w:szCs w:val="20"/>
          <w:lang w:bidi="ar"/>
        </w:rPr>
        <w:t>签订合同后与施工工期同步。</w:t>
      </w:r>
    </w:p>
    <w:p w14:paraId="1E5B0387" w14:textId="77777777" w:rsidR="00EB7E98" w:rsidRPr="0088615B" w:rsidRDefault="00AA6DA2" w:rsidP="00EB7E98">
      <w:pPr>
        <w:pStyle w:val="20"/>
        <w:widowControl/>
        <w:adjustRightInd w:val="0"/>
        <w:snapToGrid w:val="0"/>
        <w:spacing w:before="0" w:after="0" w:line="500" w:lineRule="exact"/>
        <w:outlineLvl w:val="9"/>
        <w:rPr>
          <w:rFonts w:cs="宋体" w:hint="eastAsia"/>
          <w:kern w:val="0"/>
          <w:sz w:val="24"/>
          <w:szCs w:val="20"/>
          <w:lang w:bidi="ar"/>
        </w:rPr>
      </w:pPr>
      <w:r>
        <w:rPr>
          <w:rFonts w:cs="宋体" w:hint="eastAsia"/>
          <w:kern w:val="2"/>
        </w:rPr>
        <w:t>三、</w:t>
      </w:r>
      <w:r w:rsidR="00EB7E98" w:rsidRPr="00FC127C">
        <w:rPr>
          <w:rFonts w:cs="宋体" w:hint="eastAsia"/>
          <w:kern w:val="2"/>
        </w:rPr>
        <w:t>最高限价</w:t>
      </w:r>
    </w:p>
    <w:p w14:paraId="36A14185" w14:textId="24A31B66" w:rsidR="00846EB2" w:rsidRPr="00EB7E98" w:rsidRDefault="00846EB2" w:rsidP="00EB7E98">
      <w:pPr>
        <w:pStyle w:val="20"/>
        <w:widowControl/>
        <w:adjustRightInd w:val="0"/>
        <w:snapToGrid w:val="0"/>
        <w:spacing w:before="0" w:after="0" w:line="500" w:lineRule="exact"/>
        <w:ind w:firstLineChars="100" w:firstLine="241"/>
        <w:outlineLvl w:val="9"/>
        <w:rPr>
          <w:rFonts w:cs="宋体" w:hint="eastAsia"/>
          <w:kern w:val="2"/>
        </w:rPr>
      </w:pPr>
      <w:r w:rsidRPr="00010E11">
        <w:rPr>
          <w:rFonts w:cs="宋体" w:hint="eastAsia"/>
          <w:color w:val="FF0000"/>
          <w:kern w:val="0"/>
          <w:sz w:val="24"/>
          <w:szCs w:val="20"/>
          <w:lang w:bidi="ar"/>
        </w:rPr>
        <w:t>本项目最高限价为：</w:t>
      </w:r>
      <w:r w:rsidR="009C2E1D" w:rsidRPr="009C2E1D">
        <w:rPr>
          <w:rFonts w:cs="宋体" w:hint="eastAsia"/>
          <w:color w:val="FF0000"/>
          <w:kern w:val="0"/>
          <w:sz w:val="24"/>
          <w:szCs w:val="20"/>
          <w:lang w:bidi="ar"/>
        </w:rPr>
        <w:t>施工监理服务收费=施工监理服务收费基价×0.5</w:t>
      </w:r>
      <w:r w:rsidR="009C2E1D">
        <w:rPr>
          <w:rFonts w:cs="宋体" w:hint="eastAsia"/>
          <w:color w:val="FF0000"/>
          <w:kern w:val="0"/>
          <w:sz w:val="24"/>
          <w:szCs w:val="20"/>
          <w:lang w:bidi="ar"/>
        </w:rPr>
        <w:t>0</w:t>
      </w:r>
      <w:r w:rsidRPr="00010E11">
        <w:rPr>
          <w:rFonts w:cs="宋体" w:hint="eastAsia"/>
          <w:color w:val="FF0000"/>
          <w:kern w:val="0"/>
          <w:sz w:val="24"/>
          <w:szCs w:val="20"/>
          <w:lang w:bidi="ar"/>
        </w:rPr>
        <w:t>。</w:t>
      </w:r>
    </w:p>
    <w:p w14:paraId="32738661"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确认</w:t>
      </w:r>
    </w:p>
    <w:p w14:paraId="11E40B7F" w14:textId="77777777" w:rsidR="00EB7E98" w:rsidRPr="00EB7E98" w:rsidRDefault="00EB7E98" w:rsidP="00EB7E98">
      <w:pPr>
        <w:pStyle w:val="ab"/>
        <w:adjustRightInd w:val="0"/>
        <w:snapToGrid w:val="0"/>
        <w:spacing w:line="500" w:lineRule="exact"/>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请有意向参与本项目的电子采购的投标人，登录“中招联合招标采购系统”（网址</w:t>
      </w:r>
      <w:r w:rsidRPr="00EB7E98">
        <w:rPr>
          <w:rFonts w:ascii="宋体" w:hAnsi="宋体" w:cs="宋体"/>
          <w:kern w:val="0"/>
          <w:sz w:val="24"/>
          <w:szCs w:val="20"/>
          <w:lang w:bidi="ar"/>
        </w:rPr>
        <w:t>:www.365trade.com.cn</w:t>
      </w:r>
      <w:r w:rsidRPr="00EB7E98">
        <w:rPr>
          <w:rFonts w:ascii="宋体" w:hAnsi="宋体" w:cs="宋体" w:hint="eastAsia"/>
          <w:kern w:val="0"/>
          <w:sz w:val="24"/>
          <w:szCs w:val="20"/>
          <w:lang w:bidi="ar"/>
        </w:rPr>
        <w:t>）进行全流程电子化招标采购。</w:t>
      </w:r>
    </w:p>
    <w:p w14:paraId="663733D9" w14:textId="77777777" w:rsidR="0079445B" w:rsidRDefault="00AA6DA2">
      <w:pPr>
        <w:pStyle w:val="a5"/>
        <w:numPr>
          <w:ilvl w:val="0"/>
          <w:numId w:val="1"/>
        </w:numPr>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谈判时间</w:t>
      </w:r>
    </w:p>
    <w:p w14:paraId="58206EA7" w14:textId="77777777" w:rsidR="00EB7E98" w:rsidRPr="00EB7E98" w:rsidRDefault="00EB7E98" w:rsidP="00EB7E98">
      <w:pPr>
        <w:pStyle w:val="ab"/>
        <w:spacing w:line="360" w:lineRule="auto"/>
        <w:ind w:left="420" w:firstLineChars="0" w:firstLine="0"/>
        <w:rPr>
          <w:rFonts w:ascii="宋体" w:hAnsi="宋体" w:cs="宋体" w:hint="eastAsia"/>
          <w:kern w:val="0"/>
          <w:sz w:val="24"/>
          <w:szCs w:val="20"/>
          <w:lang w:bidi="ar"/>
        </w:rPr>
      </w:pPr>
      <w:r w:rsidRPr="00EB7E98">
        <w:rPr>
          <w:rFonts w:ascii="宋体" w:hAnsi="宋体" w:cs="宋体" w:hint="eastAsia"/>
          <w:kern w:val="0"/>
          <w:sz w:val="24"/>
          <w:szCs w:val="20"/>
          <w:lang w:bidi="ar"/>
        </w:rPr>
        <w:t>以招标人电子平台发布时间为准。</w:t>
      </w:r>
    </w:p>
    <w:p w14:paraId="73D91087" w14:textId="3BC23E83" w:rsidR="0079445B" w:rsidRDefault="00EB7E98" w:rsidP="00EB7E98">
      <w:pPr>
        <w:pStyle w:val="a5"/>
        <w:spacing w:after="0" w:line="500" w:lineRule="exact"/>
        <w:ind w:leftChars="0" w:left="0" w:right="0"/>
        <w:rPr>
          <w:rFonts w:ascii="宋体" w:eastAsia="宋体" w:hAnsi="宋体" w:cs="宋体" w:hint="eastAsia"/>
          <w:b/>
          <w:bCs/>
          <w:spacing w:val="0"/>
          <w:kern w:val="2"/>
          <w:sz w:val="28"/>
          <w:szCs w:val="28"/>
        </w:rPr>
      </w:pPr>
      <w:r>
        <w:rPr>
          <w:rFonts w:ascii="宋体" w:eastAsia="宋体" w:hAnsi="宋体" w:cs="宋体" w:hint="eastAsia"/>
          <w:b/>
          <w:bCs/>
          <w:spacing w:val="0"/>
          <w:kern w:val="2"/>
          <w:sz w:val="28"/>
          <w:szCs w:val="28"/>
        </w:rPr>
        <w:t>六、</w:t>
      </w:r>
      <w:r w:rsidR="00AA6DA2">
        <w:rPr>
          <w:rFonts w:ascii="宋体" w:eastAsia="宋体" w:hAnsi="宋体" w:cs="宋体" w:hint="eastAsia"/>
          <w:b/>
          <w:bCs/>
          <w:spacing w:val="0"/>
          <w:kern w:val="2"/>
          <w:sz w:val="28"/>
          <w:szCs w:val="28"/>
        </w:rPr>
        <w:t>联系方式</w:t>
      </w:r>
    </w:p>
    <w:p w14:paraId="695BF4D7" w14:textId="77777777" w:rsidR="0079445B" w:rsidRDefault="00AA6DA2">
      <w:pPr>
        <w:adjustRightInd w:val="0"/>
        <w:snapToGrid w:val="0"/>
        <w:spacing w:line="500" w:lineRule="exact"/>
        <w:ind w:firstLineChars="200" w:firstLine="482"/>
        <w:rPr>
          <w:rFonts w:ascii="宋体" w:hAnsi="宋体" w:cs="宋体" w:hint="eastAsia"/>
          <w:b/>
          <w:bCs/>
          <w:kern w:val="0"/>
          <w:sz w:val="24"/>
          <w:szCs w:val="20"/>
        </w:rPr>
      </w:pPr>
      <w:r>
        <w:rPr>
          <w:rFonts w:ascii="宋体" w:hAnsi="宋体" w:cs="宋体" w:hint="eastAsia"/>
          <w:b/>
          <w:bCs/>
          <w:kern w:val="0"/>
          <w:sz w:val="24"/>
          <w:szCs w:val="20"/>
          <w:lang w:bidi="ar"/>
        </w:rPr>
        <w:t>招 标 人：神木能源集团石窑店矿业有限公司</w:t>
      </w:r>
    </w:p>
    <w:p w14:paraId="07CCC83B" w14:textId="77777777"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地    址：陕西省神木市店塔镇倪家沟村</w:t>
      </w:r>
    </w:p>
    <w:p w14:paraId="562A3708" w14:textId="028C1669" w:rsidR="0079445B" w:rsidRDefault="00AA6DA2">
      <w:pPr>
        <w:adjustRightInd w:val="0"/>
        <w:snapToGrid w:val="0"/>
        <w:spacing w:line="500" w:lineRule="exact"/>
        <w:ind w:firstLineChars="200" w:firstLine="480"/>
        <w:rPr>
          <w:rFonts w:ascii="宋体" w:hAnsi="宋体" w:cs="宋体" w:hint="eastAsia"/>
          <w:kern w:val="0"/>
          <w:sz w:val="24"/>
          <w:szCs w:val="20"/>
        </w:rPr>
      </w:pPr>
      <w:r>
        <w:rPr>
          <w:rFonts w:ascii="宋体" w:hAnsi="宋体" w:cs="宋体" w:hint="eastAsia"/>
          <w:kern w:val="0"/>
          <w:sz w:val="24"/>
          <w:szCs w:val="20"/>
          <w:lang w:bidi="ar"/>
        </w:rPr>
        <w:t>联 系 人：</w:t>
      </w:r>
      <w:r w:rsidR="00F533D7">
        <w:rPr>
          <w:rFonts w:ascii="宋体" w:hAnsi="宋体" w:cs="宋体" w:hint="eastAsia"/>
          <w:kern w:val="0"/>
          <w:sz w:val="24"/>
          <w:szCs w:val="20"/>
          <w:lang w:bidi="ar"/>
        </w:rPr>
        <w:t>黄建锋</w:t>
      </w:r>
    </w:p>
    <w:p w14:paraId="2C8DFF34" w14:textId="5321E0E9" w:rsidR="0079445B" w:rsidRDefault="00AA6DA2">
      <w:pPr>
        <w:adjustRightInd w:val="0"/>
        <w:snapToGrid w:val="0"/>
        <w:spacing w:line="500" w:lineRule="exact"/>
        <w:ind w:firstLineChars="200" w:firstLine="480"/>
        <w:rPr>
          <w:rFonts w:ascii="宋体" w:hAnsi="宋体" w:cs="宋体" w:hint="eastAsia"/>
          <w:sz w:val="24"/>
          <w:szCs w:val="20"/>
          <w:lang w:bidi="ar"/>
        </w:rPr>
      </w:pPr>
      <w:r>
        <w:rPr>
          <w:rFonts w:ascii="宋体" w:hAnsi="宋体" w:cs="宋体" w:hint="eastAsia"/>
          <w:kern w:val="0"/>
          <w:sz w:val="24"/>
          <w:szCs w:val="20"/>
          <w:lang w:bidi="ar"/>
        </w:rPr>
        <w:t>电    话：</w:t>
      </w:r>
      <w:r w:rsidR="005E4917">
        <w:rPr>
          <w:rFonts w:ascii="宋体" w:hAnsi="宋体" w:cs="宋体"/>
          <w:kern w:val="0"/>
          <w:sz w:val="24"/>
          <w:szCs w:val="20"/>
          <w:lang w:bidi="ar"/>
        </w:rPr>
        <w:t>13992763229</w:t>
      </w:r>
      <w:r>
        <w:rPr>
          <w:rFonts w:ascii="宋体" w:hAnsi="宋体" w:cs="宋体" w:hint="eastAsia"/>
          <w:kern w:val="0"/>
          <w:sz w:val="24"/>
          <w:szCs w:val="20"/>
          <w:lang w:bidi="ar"/>
        </w:rPr>
        <w:t>（</w:t>
      </w:r>
      <w:proofErr w:type="gramStart"/>
      <w:r>
        <w:rPr>
          <w:rFonts w:ascii="宋体" w:hAnsi="宋体" w:cs="宋体" w:hint="eastAsia"/>
          <w:kern w:val="0"/>
          <w:sz w:val="24"/>
          <w:szCs w:val="20"/>
          <w:lang w:bidi="ar"/>
        </w:rPr>
        <w:t>微信同</w:t>
      </w:r>
      <w:proofErr w:type="gramEnd"/>
      <w:r>
        <w:rPr>
          <w:rFonts w:ascii="宋体" w:hAnsi="宋体" w:cs="宋体" w:hint="eastAsia"/>
          <w:kern w:val="0"/>
          <w:sz w:val="24"/>
          <w:szCs w:val="20"/>
          <w:lang w:bidi="ar"/>
        </w:rPr>
        <w:t>号）</w:t>
      </w:r>
      <w:r w:rsidR="005E4917">
        <w:rPr>
          <w:rFonts w:ascii="宋体" w:hAnsi="宋体" w:cs="宋体" w:hint="eastAsia"/>
          <w:kern w:val="0"/>
          <w:sz w:val="24"/>
          <w:szCs w:val="20"/>
          <w:lang w:bidi="ar"/>
        </w:rPr>
        <w:t xml:space="preserve"> </w:t>
      </w:r>
      <w:r w:rsidR="005E4917">
        <w:rPr>
          <w:rFonts w:ascii="宋体" w:hAnsi="宋体" w:cs="宋体"/>
          <w:kern w:val="0"/>
          <w:sz w:val="24"/>
          <w:szCs w:val="20"/>
          <w:lang w:bidi="ar"/>
        </w:rPr>
        <w:t xml:space="preserve"> 13992230575</w:t>
      </w:r>
    </w:p>
    <w:p w14:paraId="5E844ACD" w14:textId="77777777" w:rsidR="0079445B" w:rsidRDefault="0079445B">
      <w:pPr>
        <w:pStyle w:val="a3"/>
        <w:spacing w:line="500" w:lineRule="exact"/>
        <w:rPr>
          <w:rFonts w:ascii="宋体" w:hAnsi="宋体" w:cs="宋体" w:hint="eastAsia"/>
        </w:rPr>
      </w:pPr>
    </w:p>
    <w:p w14:paraId="14367D4E" w14:textId="09775611" w:rsidR="0079445B" w:rsidRDefault="00AA6DA2">
      <w:pPr>
        <w:adjustRightInd w:val="0"/>
        <w:snapToGrid w:val="0"/>
        <w:spacing w:line="500" w:lineRule="exact"/>
        <w:jc w:val="right"/>
        <w:rPr>
          <w:rFonts w:ascii="宋体" w:hAnsi="宋体" w:cs="宋体" w:hint="eastAsia"/>
          <w:kern w:val="0"/>
          <w:sz w:val="24"/>
          <w:szCs w:val="20"/>
          <w:lang w:bidi="ar"/>
        </w:rPr>
      </w:pPr>
      <w:r>
        <w:rPr>
          <w:rFonts w:ascii="宋体" w:hAnsi="宋体" w:cs="宋体" w:hint="eastAsia"/>
          <w:kern w:val="0"/>
          <w:sz w:val="24"/>
          <w:szCs w:val="20"/>
          <w:lang w:bidi="ar"/>
        </w:rPr>
        <w:t xml:space="preserve">   日期：202</w:t>
      </w:r>
      <w:r w:rsidR="00EB7E98">
        <w:rPr>
          <w:rFonts w:ascii="宋体" w:hAnsi="宋体" w:cs="宋体" w:hint="eastAsia"/>
          <w:kern w:val="0"/>
          <w:sz w:val="24"/>
          <w:szCs w:val="20"/>
          <w:lang w:bidi="ar"/>
        </w:rPr>
        <w:t>5</w:t>
      </w:r>
      <w:r>
        <w:rPr>
          <w:rFonts w:ascii="宋体" w:hAnsi="宋体" w:cs="宋体" w:hint="eastAsia"/>
          <w:kern w:val="0"/>
          <w:sz w:val="24"/>
          <w:szCs w:val="20"/>
          <w:lang w:bidi="ar"/>
        </w:rPr>
        <w:t>年</w:t>
      </w:r>
      <w:r w:rsidR="00EB7E98">
        <w:rPr>
          <w:rFonts w:ascii="宋体" w:hAnsi="宋体" w:cs="宋体" w:hint="eastAsia"/>
          <w:kern w:val="0"/>
          <w:sz w:val="24"/>
          <w:szCs w:val="20"/>
          <w:lang w:bidi="ar"/>
        </w:rPr>
        <w:t>8</w:t>
      </w:r>
      <w:r>
        <w:rPr>
          <w:rFonts w:ascii="宋体" w:hAnsi="宋体" w:cs="宋体" w:hint="eastAsia"/>
          <w:kern w:val="0"/>
          <w:sz w:val="24"/>
          <w:szCs w:val="20"/>
          <w:lang w:bidi="ar"/>
        </w:rPr>
        <w:t>月</w:t>
      </w:r>
      <w:r w:rsidR="00F1306D">
        <w:rPr>
          <w:rFonts w:ascii="宋体" w:hAnsi="宋体" w:cs="宋体" w:hint="eastAsia"/>
          <w:kern w:val="0"/>
          <w:sz w:val="24"/>
          <w:szCs w:val="20"/>
          <w:lang w:bidi="ar"/>
        </w:rPr>
        <w:t>1</w:t>
      </w:r>
      <w:r w:rsidR="00EB7E98">
        <w:rPr>
          <w:rFonts w:ascii="宋体" w:hAnsi="宋体" w:cs="宋体" w:hint="eastAsia"/>
          <w:kern w:val="0"/>
          <w:sz w:val="24"/>
          <w:szCs w:val="20"/>
          <w:lang w:bidi="ar"/>
        </w:rPr>
        <w:t>9</w:t>
      </w:r>
      <w:r>
        <w:rPr>
          <w:rFonts w:ascii="宋体" w:hAnsi="宋体" w:cs="宋体" w:hint="eastAsia"/>
          <w:kern w:val="0"/>
          <w:sz w:val="24"/>
          <w:szCs w:val="20"/>
          <w:lang w:bidi="ar"/>
        </w:rPr>
        <w:t>日</w:t>
      </w:r>
      <w:bookmarkStart w:id="0" w:name="_Toc91683346"/>
      <w:bookmarkStart w:id="1" w:name="_Toc91692313"/>
      <w:bookmarkStart w:id="2" w:name="_Toc91683256"/>
      <w:bookmarkStart w:id="3" w:name="_Toc91692273"/>
    </w:p>
    <w:p w14:paraId="0971E338" w14:textId="77777777" w:rsidR="0079445B" w:rsidRDefault="00AA6DA2">
      <w:pPr>
        <w:rPr>
          <w:rFonts w:ascii="宋体" w:hAnsi="宋体" w:cs="宋体" w:hint="eastAsia"/>
          <w:kern w:val="0"/>
          <w:sz w:val="24"/>
          <w:szCs w:val="20"/>
          <w:lang w:bidi="ar"/>
        </w:rPr>
      </w:pPr>
      <w:r>
        <w:rPr>
          <w:rFonts w:ascii="宋体" w:hAnsi="宋体" w:cs="宋体" w:hint="eastAsia"/>
          <w:kern w:val="0"/>
          <w:sz w:val="24"/>
          <w:szCs w:val="20"/>
          <w:lang w:bidi="ar"/>
        </w:rPr>
        <w:br w:type="page"/>
      </w:r>
    </w:p>
    <w:bookmarkEnd w:id="0"/>
    <w:bookmarkEnd w:id="1"/>
    <w:bookmarkEnd w:id="2"/>
    <w:bookmarkEnd w:id="3"/>
    <w:p w14:paraId="67352745" w14:textId="77777777" w:rsidR="00BD600F" w:rsidRDefault="00BD600F" w:rsidP="00BD600F">
      <w:pPr>
        <w:jc w:val="center"/>
        <w:rPr>
          <w:rFonts w:ascii="宋体" w:hAnsi="宋体" w:cs="宋体" w:hint="eastAsia"/>
          <w:b/>
          <w:bCs/>
          <w:sz w:val="36"/>
          <w:szCs w:val="36"/>
        </w:rPr>
      </w:pPr>
      <w:r>
        <w:rPr>
          <w:rFonts w:ascii="宋体" w:hAnsi="宋体" w:cs="宋体" w:hint="eastAsia"/>
          <w:b/>
          <w:bCs/>
          <w:sz w:val="36"/>
          <w:szCs w:val="36"/>
        </w:rPr>
        <w:lastRenderedPageBreak/>
        <w:t>神木能源集团石窑店矿业有限公司</w:t>
      </w:r>
    </w:p>
    <w:p w14:paraId="7D30687D" w14:textId="77777777" w:rsidR="00BD600F" w:rsidRDefault="00BD600F" w:rsidP="00BD600F">
      <w:pPr>
        <w:jc w:val="center"/>
        <w:rPr>
          <w:rFonts w:ascii="宋体" w:hAnsi="宋体" w:cs="宋体" w:hint="eastAsia"/>
          <w:b/>
          <w:bCs/>
          <w:sz w:val="36"/>
          <w:szCs w:val="36"/>
        </w:rPr>
      </w:pPr>
      <w:r>
        <w:rPr>
          <w:rFonts w:ascii="宋体" w:hAnsi="宋体" w:cs="宋体" w:hint="eastAsia"/>
          <w:b/>
          <w:bCs/>
          <w:sz w:val="36"/>
          <w:szCs w:val="36"/>
        </w:rPr>
        <w:t>井田东北部边界附近采空区三维地震探测委托监理</w:t>
      </w:r>
    </w:p>
    <w:p w14:paraId="45258F3A" w14:textId="77777777" w:rsidR="00BD600F" w:rsidRDefault="00BD600F" w:rsidP="00BD600F">
      <w:pPr>
        <w:jc w:val="center"/>
        <w:rPr>
          <w:rFonts w:ascii="宋体" w:hAnsi="宋体" w:cs="宋体" w:hint="eastAsia"/>
          <w:b/>
          <w:bCs/>
          <w:sz w:val="36"/>
          <w:szCs w:val="36"/>
        </w:rPr>
      </w:pPr>
      <w:r>
        <w:rPr>
          <w:rFonts w:ascii="宋体" w:hAnsi="宋体" w:cs="宋体" w:hint="eastAsia"/>
          <w:b/>
          <w:bCs/>
          <w:sz w:val="36"/>
          <w:szCs w:val="36"/>
        </w:rPr>
        <w:t>服务项目</w:t>
      </w:r>
    </w:p>
    <w:p w14:paraId="4CF47BD0" w14:textId="77777777" w:rsidR="00BD600F" w:rsidRDefault="00BD600F" w:rsidP="00BD600F">
      <w:pPr>
        <w:rPr>
          <w:rFonts w:ascii="宋体" w:hAnsi="宋体" w:cs="宋体" w:hint="eastAsia"/>
          <w:b/>
          <w:bCs/>
          <w:sz w:val="28"/>
          <w:szCs w:val="28"/>
        </w:rPr>
      </w:pPr>
      <w:r>
        <w:rPr>
          <w:rFonts w:ascii="宋体" w:hAnsi="宋体" w:cs="宋体" w:hint="eastAsia"/>
          <w:b/>
          <w:bCs/>
          <w:sz w:val="28"/>
          <w:szCs w:val="28"/>
        </w:rPr>
        <w:t>一、实施原因：</w:t>
      </w:r>
    </w:p>
    <w:p w14:paraId="5A3EA8F0" w14:textId="77777777" w:rsidR="00BD600F" w:rsidRDefault="00BD600F" w:rsidP="00BD600F">
      <w:pPr>
        <w:ind w:leftChars="266" w:left="559" w:firstLineChars="200" w:firstLine="560"/>
        <w:rPr>
          <w:rFonts w:ascii="宋体" w:hAnsi="宋体" w:cs="宋体" w:hint="eastAsia"/>
          <w:sz w:val="28"/>
          <w:szCs w:val="28"/>
        </w:rPr>
      </w:pPr>
      <w:r>
        <w:rPr>
          <w:rFonts w:ascii="宋体" w:hAnsi="宋体" w:cs="宋体" w:hint="eastAsia"/>
          <w:sz w:val="28"/>
          <w:szCs w:val="28"/>
        </w:rPr>
        <w:t>神木能源集团石窑店矿业有限公司井田东北部边界附近采空区三维地震探测。为了保质保量，按时完工，规范管理，需委托专业监理公司现场监督施工。</w:t>
      </w:r>
    </w:p>
    <w:p w14:paraId="30E3D8E1"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二、监理资质要求：</w:t>
      </w:r>
    </w:p>
    <w:p w14:paraId="3003F37A" w14:textId="77777777" w:rsidR="00BD600F" w:rsidRDefault="00BD600F" w:rsidP="00BD600F">
      <w:pPr>
        <w:spacing w:line="560" w:lineRule="exact"/>
        <w:ind w:firstLineChars="200" w:firstLine="560"/>
        <w:rPr>
          <w:rFonts w:ascii="宋体" w:hAnsi="宋体" w:cs="宋体" w:hint="eastAsia"/>
          <w:sz w:val="28"/>
          <w:szCs w:val="28"/>
        </w:rPr>
      </w:pPr>
      <w:bookmarkStart w:id="4" w:name="_Hlk182381355"/>
      <w:r>
        <w:rPr>
          <w:rFonts w:ascii="宋体" w:hAnsi="宋体" w:cs="宋体" w:hint="eastAsia"/>
          <w:sz w:val="28"/>
          <w:szCs w:val="28"/>
        </w:rPr>
        <w:t>资质要求中国煤炭建设协会颁发的项目管理能力评价甲级资质，并在资金、设备、人员等方面具备相应的施工监理能力，近两年内有类似工程业绩的优先。</w:t>
      </w:r>
    </w:p>
    <w:bookmarkEnd w:id="4"/>
    <w:p w14:paraId="22A04A97" w14:textId="77777777" w:rsidR="00BD600F" w:rsidRDefault="00BD600F" w:rsidP="00BD600F">
      <w:pPr>
        <w:numPr>
          <w:ilvl w:val="0"/>
          <w:numId w:val="7"/>
        </w:numPr>
        <w:spacing w:line="560" w:lineRule="exact"/>
        <w:rPr>
          <w:rFonts w:ascii="宋体" w:hAnsi="宋体" w:cs="宋体" w:hint="eastAsia"/>
          <w:b/>
          <w:bCs/>
          <w:sz w:val="28"/>
          <w:szCs w:val="28"/>
        </w:rPr>
      </w:pPr>
      <w:r>
        <w:rPr>
          <w:rFonts w:ascii="宋体" w:hAnsi="宋体" w:cs="宋体" w:hint="eastAsia"/>
          <w:b/>
          <w:bCs/>
          <w:sz w:val="28"/>
          <w:szCs w:val="28"/>
        </w:rPr>
        <w:t>监理人员配置：</w:t>
      </w:r>
    </w:p>
    <w:p w14:paraId="7A5A5054" w14:textId="77777777" w:rsidR="00BD600F" w:rsidRDefault="00BD600F" w:rsidP="00BD600F">
      <w:pPr>
        <w:spacing w:line="560" w:lineRule="exact"/>
        <w:ind w:firstLineChars="200" w:firstLine="560"/>
        <w:rPr>
          <w:rFonts w:ascii="宋体" w:hAnsi="宋体" w:cs="宋体" w:hint="eastAsia"/>
          <w:sz w:val="28"/>
          <w:szCs w:val="28"/>
        </w:rPr>
      </w:pPr>
      <w:bookmarkStart w:id="5" w:name="_Hlk182381470"/>
      <w:r>
        <w:rPr>
          <w:rFonts w:ascii="宋体" w:hAnsi="宋体" w:cs="宋体" w:hint="eastAsia"/>
          <w:sz w:val="28"/>
          <w:szCs w:val="28"/>
        </w:rPr>
        <w:t>配备物探专业总监理工程师一名，现场物探工程专业监理一名，并具备中级及以上职称。</w:t>
      </w:r>
    </w:p>
    <w:bookmarkEnd w:id="5"/>
    <w:p w14:paraId="75C89FAC"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四、监理职责要求：</w:t>
      </w:r>
    </w:p>
    <w:p w14:paraId="2CA27EC0" w14:textId="77777777" w:rsidR="00BD600F" w:rsidRDefault="00BD600F" w:rsidP="00BD600F">
      <w:pPr>
        <w:spacing w:line="560" w:lineRule="exact"/>
        <w:ind w:left="-8" w:firstLineChars="178" w:firstLine="498"/>
        <w:rPr>
          <w:rFonts w:ascii="宋体" w:hAnsi="宋体" w:cs="宋体" w:hint="eastAsia"/>
          <w:sz w:val="28"/>
          <w:szCs w:val="28"/>
        </w:rPr>
      </w:pPr>
      <w:r>
        <w:rPr>
          <w:rFonts w:ascii="宋体" w:hAnsi="宋体" w:cs="宋体" w:hint="eastAsia"/>
          <w:sz w:val="28"/>
          <w:szCs w:val="28"/>
        </w:rPr>
        <w:t>1、审批施工单位在开工之前提交的总施工进度计划、现金流动计划和总说明以及在施工阶段提交的各种详细计划和变更计划。</w:t>
      </w:r>
      <w:r>
        <w:rPr>
          <w:rFonts w:ascii="宋体" w:hAnsi="宋体" w:cs="宋体" w:hint="eastAsia"/>
          <w:sz w:val="28"/>
          <w:szCs w:val="28"/>
        </w:rPr>
        <w:br/>
        <w:t xml:space="preserve">    2、审批施工单位施工进度计划。</w:t>
      </w:r>
      <w:r>
        <w:rPr>
          <w:rFonts w:ascii="宋体" w:hAnsi="宋体" w:cs="宋体" w:hint="eastAsia"/>
          <w:sz w:val="28"/>
          <w:szCs w:val="28"/>
        </w:rPr>
        <w:br/>
        <w:t xml:space="preserve">    3、在施工过程中检查和监督计划的实施。当工程未能按计划进行时，可以要求施工单位调整或修改计划，并通知施工单位采取必要的措施加快施工进度，以使实际施工进度符合施工合同的要求。</w:t>
      </w:r>
      <w:r>
        <w:rPr>
          <w:rFonts w:ascii="宋体" w:hAnsi="宋体" w:cs="宋体" w:hint="eastAsia"/>
          <w:sz w:val="28"/>
          <w:szCs w:val="28"/>
        </w:rPr>
        <w:br/>
        <w:t xml:space="preserve">    4、定期向建设单位报告工程进度情况。当施工进度可能导致合同工期严重延误时，有责任提出终止执行施工合同的详细报告，供建设单位采取措施或做出决定。</w:t>
      </w:r>
      <w:r>
        <w:rPr>
          <w:rFonts w:ascii="宋体" w:hAnsi="宋体" w:cs="宋体" w:hint="eastAsia"/>
          <w:sz w:val="28"/>
          <w:szCs w:val="28"/>
        </w:rPr>
        <w:br/>
        <w:t xml:space="preserve">    5、向施工单位书面提供原始基准点、基准线和基准标高等资料，进行现场</w:t>
      </w:r>
      <w:r>
        <w:rPr>
          <w:rFonts w:ascii="宋体" w:hAnsi="宋体" w:cs="宋体" w:hint="eastAsia"/>
          <w:sz w:val="28"/>
          <w:szCs w:val="28"/>
        </w:rPr>
        <w:lastRenderedPageBreak/>
        <w:t>交验并验收施工放样。</w:t>
      </w:r>
      <w:r>
        <w:rPr>
          <w:rFonts w:ascii="宋体" w:hAnsi="宋体" w:cs="宋体" w:hint="eastAsia"/>
          <w:sz w:val="28"/>
          <w:szCs w:val="28"/>
        </w:rPr>
        <w:br/>
        <w:t xml:space="preserve">    6、 在开工前和施工过程中，检查用于工程的材料、设备，对于不符合合同要求的，有权拒绝使用。</w:t>
      </w:r>
      <w:r>
        <w:rPr>
          <w:rFonts w:ascii="宋体" w:hAnsi="宋体" w:cs="宋体" w:hint="eastAsia"/>
          <w:sz w:val="28"/>
          <w:szCs w:val="28"/>
        </w:rPr>
        <w:br/>
        <w:t xml:space="preserve">    7、签发各项工程的开工通知书，必要时通知施工单位暂时停止整个工程或任何部</w:t>
      </w:r>
      <w:proofErr w:type="gramStart"/>
      <w:r>
        <w:rPr>
          <w:rFonts w:ascii="宋体" w:hAnsi="宋体" w:cs="宋体" w:hint="eastAsia"/>
          <w:sz w:val="28"/>
          <w:szCs w:val="28"/>
        </w:rPr>
        <w:t>份工程</w:t>
      </w:r>
      <w:proofErr w:type="gramEnd"/>
      <w:r>
        <w:rPr>
          <w:rFonts w:ascii="宋体" w:hAnsi="宋体" w:cs="宋体" w:hint="eastAsia"/>
          <w:sz w:val="28"/>
          <w:szCs w:val="28"/>
        </w:rPr>
        <w:t>的施工。</w:t>
      </w:r>
      <w:r>
        <w:rPr>
          <w:rFonts w:ascii="宋体" w:hAnsi="宋体" w:cs="宋体" w:hint="eastAsia"/>
          <w:sz w:val="28"/>
          <w:szCs w:val="28"/>
        </w:rPr>
        <w:br/>
        <w:t xml:space="preserve">    8、对施工单位的检验测试工作进行全面监督；有权利用施工单位或自备的测试设备，对工程质量进行检验，采取数字控制。</w:t>
      </w:r>
    </w:p>
    <w:p w14:paraId="70E54990"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9、按施工程序跟班检查，对每道工序、每个部位进行质量检查和现场监督，对质量符合施工合同规定的部分和全部工程予以签认；对不符合质量要求的工程，有权要求施工单位返工或采取其他补救措施，以达到合同规定的技术要求。</w:t>
      </w:r>
      <w:r>
        <w:rPr>
          <w:rFonts w:ascii="宋体" w:hAnsi="宋体" w:cs="宋体" w:hint="eastAsia"/>
          <w:sz w:val="28"/>
          <w:szCs w:val="28"/>
        </w:rPr>
        <w:br/>
        <w:t xml:space="preserve">    10、检查施工方法，审查试验路段施工方案和工艺，批准特殊技术处理措施和特殊操作工艺。</w:t>
      </w:r>
      <w:r>
        <w:rPr>
          <w:rFonts w:ascii="宋体" w:hAnsi="宋体" w:cs="宋体" w:hint="eastAsia"/>
          <w:sz w:val="28"/>
          <w:szCs w:val="28"/>
        </w:rPr>
        <w:br/>
        <w:t xml:space="preserve">    11、审核竣工的全部工程的交工验收申请报告，向建设单位转报并提交相关报告；参加建设单位或其上级主管部门主持的交、竣工验收工作。</w:t>
      </w:r>
      <w:r>
        <w:rPr>
          <w:rFonts w:ascii="宋体" w:hAnsi="宋体" w:cs="宋体" w:hint="eastAsia"/>
          <w:sz w:val="28"/>
          <w:szCs w:val="28"/>
        </w:rPr>
        <w:br/>
        <w:t xml:space="preserve">    12、按施工合同的规定，现场计量核实合同工程量清单所规定的任何已完工程的数量和价值。</w:t>
      </w:r>
      <w:r>
        <w:rPr>
          <w:rFonts w:ascii="宋体" w:hAnsi="宋体" w:cs="宋体" w:hint="eastAsia"/>
          <w:sz w:val="28"/>
          <w:szCs w:val="28"/>
        </w:rPr>
        <w:br/>
        <w:t xml:space="preserve">    13、按合同规定和建设单位授权，审查、签发期中支付证书及合同终止后任何款项的支付证书。对不符合技术规范和合同文件要求的工程项目和施工活动，有权暂拒支付，</w:t>
      </w:r>
      <w:proofErr w:type="gramStart"/>
      <w:r>
        <w:rPr>
          <w:rFonts w:ascii="宋体" w:hAnsi="宋体" w:cs="宋体" w:hint="eastAsia"/>
          <w:sz w:val="28"/>
          <w:szCs w:val="28"/>
        </w:rPr>
        <w:t>直至上述</w:t>
      </w:r>
      <w:proofErr w:type="gramEnd"/>
      <w:r>
        <w:rPr>
          <w:rFonts w:ascii="宋体" w:hAnsi="宋体" w:cs="宋体" w:hint="eastAsia"/>
          <w:sz w:val="28"/>
          <w:szCs w:val="28"/>
        </w:rPr>
        <w:t>项目和活动达到要求。</w:t>
      </w:r>
      <w:r>
        <w:rPr>
          <w:rFonts w:ascii="宋体" w:hAnsi="宋体" w:cs="宋体" w:hint="eastAsia"/>
          <w:sz w:val="28"/>
          <w:szCs w:val="28"/>
        </w:rPr>
        <w:br/>
        <w:t xml:space="preserve">    14、认真审查施工单位任何分包人的资格和分包工程的类型、数量，提出建议报建设单位核准。</w:t>
      </w:r>
      <w:r>
        <w:rPr>
          <w:rFonts w:ascii="宋体" w:hAnsi="宋体" w:cs="宋体" w:hint="eastAsia"/>
          <w:sz w:val="28"/>
          <w:szCs w:val="28"/>
        </w:rPr>
        <w:br/>
        <w:t xml:space="preserve">    15、监督施工单位主要技术、管理人员的构成、数量与合同所列名单是否相符。</w:t>
      </w:r>
      <w:r>
        <w:rPr>
          <w:rFonts w:ascii="宋体" w:hAnsi="宋体" w:cs="宋体" w:hint="eastAsia"/>
          <w:sz w:val="28"/>
          <w:szCs w:val="28"/>
        </w:rPr>
        <w:br/>
        <w:t xml:space="preserve">    16、对施工单位进场的主要机械设备的数量、规格、性能按合同要求进行监</w:t>
      </w:r>
      <w:r>
        <w:rPr>
          <w:rFonts w:ascii="宋体" w:hAnsi="宋体" w:cs="宋体" w:hint="eastAsia"/>
          <w:sz w:val="28"/>
          <w:szCs w:val="28"/>
        </w:rPr>
        <w:lastRenderedPageBreak/>
        <w:t>督、检查。由于机械设备的原因影响工程的工期、质量的，监理工程师有权提出更换。</w:t>
      </w:r>
      <w:r>
        <w:rPr>
          <w:rFonts w:ascii="宋体" w:hAnsi="宋体" w:cs="宋体" w:hint="eastAsia"/>
          <w:sz w:val="28"/>
          <w:szCs w:val="28"/>
        </w:rPr>
        <w:br/>
        <w:t xml:space="preserve">    17、督促建设单位及时妥善完成合同规定的责任事项和法定承诺。</w:t>
      </w:r>
    </w:p>
    <w:p w14:paraId="274413E6"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18、接受建设单位的管理，负责现场工程量增减的核实确认工作，已联系单书面向建设单位报告，三方签字确认。</w:t>
      </w:r>
    </w:p>
    <w:p w14:paraId="79BC1852"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19、注重自身安全问题和施工作业现场中施工人员的安全问题，杜绝三违操作。</w:t>
      </w:r>
    </w:p>
    <w:p w14:paraId="3FFE03B7" w14:textId="77777777" w:rsidR="00BD600F" w:rsidRDefault="00BD600F" w:rsidP="00BD600F">
      <w:pPr>
        <w:spacing w:line="560" w:lineRule="exact"/>
        <w:ind w:firstLineChars="200" w:firstLine="560"/>
        <w:rPr>
          <w:rFonts w:ascii="宋体" w:hAnsi="宋体" w:cs="宋体" w:hint="eastAsia"/>
          <w:sz w:val="28"/>
          <w:szCs w:val="28"/>
        </w:rPr>
      </w:pPr>
      <w:r>
        <w:rPr>
          <w:rFonts w:ascii="宋体" w:hAnsi="宋体" w:cs="宋体" w:hint="eastAsia"/>
          <w:sz w:val="28"/>
          <w:szCs w:val="28"/>
        </w:rPr>
        <w:t>20、完成上述工作以外的其它事项。</w:t>
      </w:r>
    </w:p>
    <w:p w14:paraId="0EE15C20"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五、监理考核：</w:t>
      </w:r>
    </w:p>
    <w:p w14:paraId="7697E687" w14:textId="77777777" w:rsidR="00BD600F" w:rsidRDefault="00BD600F" w:rsidP="00BD600F">
      <w:pPr>
        <w:spacing w:line="520" w:lineRule="exact"/>
        <w:ind w:firstLineChars="100" w:firstLine="280"/>
        <w:rPr>
          <w:rFonts w:ascii="宋体" w:hAnsi="宋体" w:cs="宋体" w:hint="eastAsia"/>
          <w:color w:val="000000"/>
          <w:sz w:val="28"/>
          <w:szCs w:val="28"/>
        </w:rPr>
      </w:pPr>
      <w:r>
        <w:rPr>
          <w:rFonts w:ascii="宋体" w:hAnsi="宋体" w:cs="宋体" w:hint="eastAsia"/>
          <w:color w:val="000000"/>
          <w:sz w:val="28"/>
          <w:szCs w:val="28"/>
        </w:rPr>
        <w:t>1、不按时配合甲方图纸会审，技术交底，现场签证变更、图纸方案修改的，根据工程项目大小，一次处罚1000元-10000元。</w:t>
      </w:r>
    </w:p>
    <w:p w14:paraId="3C73BE02" w14:textId="77777777" w:rsidR="00BD600F" w:rsidRDefault="00BD600F" w:rsidP="00BD600F">
      <w:pPr>
        <w:spacing w:line="520" w:lineRule="exact"/>
        <w:ind w:firstLineChars="100" w:firstLine="280"/>
        <w:rPr>
          <w:rFonts w:ascii="宋体" w:hAnsi="宋体" w:cs="宋体" w:hint="eastAsia"/>
          <w:sz w:val="28"/>
          <w:szCs w:val="28"/>
        </w:rPr>
      </w:pPr>
      <w:r>
        <w:rPr>
          <w:rFonts w:ascii="宋体" w:hAnsi="宋体" w:cs="宋体" w:hint="eastAsia"/>
          <w:sz w:val="28"/>
          <w:szCs w:val="28"/>
        </w:rPr>
        <w:t>2、若监理公司原因导致差错，造成我公司资金损失，则扣除该项目的全部监理服务费，并承担相应的赔偿责任。</w:t>
      </w:r>
    </w:p>
    <w:p w14:paraId="3F4D1B08" w14:textId="77777777" w:rsidR="00BD600F" w:rsidRDefault="00BD600F" w:rsidP="00BD600F">
      <w:pPr>
        <w:spacing w:line="520" w:lineRule="exact"/>
        <w:ind w:firstLineChars="100" w:firstLine="280"/>
        <w:rPr>
          <w:rFonts w:ascii="宋体" w:hAnsi="宋体" w:cs="宋体" w:hint="eastAsia"/>
          <w:sz w:val="28"/>
          <w:szCs w:val="28"/>
        </w:rPr>
      </w:pPr>
      <w:r>
        <w:rPr>
          <w:rFonts w:ascii="宋体" w:hAnsi="宋体" w:cs="宋体" w:hint="eastAsia"/>
          <w:color w:val="000000"/>
          <w:sz w:val="28"/>
          <w:szCs w:val="28"/>
        </w:rPr>
        <w:t>3、若</w:t>
      </w:r>
      <w:r>
        <w:rPr>
          <w:rFonts w:ascii="宋体" w:hAnsi="宋体" w:cs="宋体" w:hint="eastAsia"/>
          <w:sz w:val="28"/>
          <w:szCs w:val="28"/>
        </w:rPr>
        <w:t>监理公司</w:t>
      </w:r>
      <w:r>
        <w:rPr>
          <w:rFonts w:ascii="宋体" w:hAnsi="宋体" w:cs="宋体" w:hint="eastAsia"/>
          <w:color w:val="000000"/>
          <w:sz w:val="28"/>
          <w:szCs w:val="28"/>
        </w:rPr>
        <w:t>弄虚作假、徇私舞弊，与施工单位串通，私自变更工程量，一经发现，解除合同并处罚金3-5万，若造成我公司资金损失，则</w:t>
      </w:r>
      <w:r>
        <w:rPr>
          <w:rFonts w:ascii="宋体" w:hAnsi="宋体" w:cs="宋体" w:hint="eastAsia"/>
          <w:sz w:val="28"/>
          <w:szCs w:val="28"/>
        </w:rPr>
        <w:t>承担相应的赔偿和法律责任。</w:t>
      </w:r>
    </w:p>
    <w:p w14:paraId="0C12E69D" w14:textId="77777777" w:rsidR="00BD600F" w:rsidRDefault="00BD600F" w:rsidP="00BD600F">
      <w:pPr>
        <w:spacing w:line="520" w:lineRule="exact"/>
        <w:ind w:firstLineChars="100" w:firstLine="280"/>
        <w:rPr>
          <w:rFonts w:ascii="宋体" w:hAnsi="宋体" w:cs="宋体" w:hint="eastAsia"/>
          <w:color w:val="000000"/>
          <w:sz w:val="28"/>
          <w:szCs w:val="28"/>
        </w:rPr>
      </w:pPr>
      <w:r>
        <w:rPr>
          <w:rFonts w:ascii="宋体" w:hAnsi="宋体" w:cs="宋体" w:hint="eastAsia"/>
          <w:color w:val="000000"/>
          <w:sz w:val="28"/>
          <w:szCs w:val="28"/>
        </w:rPr>
        <w:t>4、监理公司驻场监理必须与项目施工人员同步工作，有事外出，需要向甲方工程项目管理人员请假，未实行一次500元。</w:t>
      </w:r>
    </w:p>
    <w:p w14:paraId="4C25CD4E" w14:textId="77777777" w:rsidR="00BD600F" w:rsidRDefault="00BD600F" w:rsidP="00BD600F">
      <w:pPr>
        <w:spacing w:line="520" w:lineRule="exact"/>
        <w:ind w:firstLineChars="100" w:firstLine="280"/>
        <w:rPr>
          <w:rFonts w:ascii="宋体" w:hAnsi="宋体" w:cs="宋体" w:hint="eastAsia"/>
          <w:color w:val="000000"/>
          <w:sz w:val="28"/>
          <w:szCs w:val="28"/>
        </w:rPr>
      </w:pPr>
      <w:r>
        <w:rPr>
          <w:rFonts w:ascii="宋体" w:hAnsi="宋体" w:cs="宋体" w:hint="eastAsia"/>
          <w:color w:val="000000"/>
          <w:sz w:val="28"/>
          <w:szCs w:val="28"/>
        </w:rPr>
        <w:t>5、</w:t>
      </w:r>
      <w:r>
        <w:rPr>
          <w:rFonts w:ascii="宋体" w:hAnsi="宋体" w:cs="宋体" w:hint="eastAsia"/>
          <w:sz w:val="28"/>
          <w:szCs w:val="28"/>
        </w:rPr>
        <w:t>监理公司监理</w:t>
      </w:r>
      <w:r>
        <w:rPr>
          <w:rFonts w:ascii="宋体" w:hAnsi="宋体" w:cs="宋体" w:hint="eastAsia"/>
          <w:color w:val="000000"/>
          <w:sz w:val="28"/>
          <w:szCs w:val="28"/>
        </w:rPr>
        <w:t>过程中如有不确定的工程量数据应及时与我公司管理人员沟通，如因此原因导致工程项目增减、漏项或者时间推迟，则按照上述原因执行相应处罚。</w:t>
      </w:r>
    </w:p>
    <w:p w14:paraId="614212FC" w14:textId="77777777" w:rsidR="00BD600F" w:rsidRDefault="00BD600F" w:rsidP="00BD600F">
      <w:pPr>
        <w:spacing w:line="560" w:lineRule="exact"/>
        <w:ind w:firstLineChars="100" w:firstLine="280"/>
        <w:rPr>
          <w:rFonts w:ascii="宋体" w:hAnsi="宋体" w:cs="宋体" w:hint="eastAsia"/>
          <w:b/>
          <w:bCs/>
          <w:sz w:val="28"/>
          <w:szCs w:val="28"/>
        </w:rPr>
      </w:pPr>
      <w:r>
        <w:rPr>
          <w:rFonts w:ascii="宋体" w:hAnsi="宋体" w:cs="宋体" w:hint="eastAsia"/>
          <w:color w:val="000000"/>
          <w:sz w:val="28"/>
          <w:szCs w:val="28"/>
        </w:rPr>
        <w:t>6、如出现重大质量事故，扣除全部服务费，并赔偿相应损失。</w:t>
      </w:r>
    </w:p>
    <w:p w14:paraId="3EDF2BBB"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六、监理收费：</w:t>
      </w:r>
    </w:p>
    <w:p w14:paraId="129D8B24" w14:textId="77777777" w:rsidR="00BD600F" w:rsidRDefault="00BD600F" w:rsidP="00BD600F">
      <w:pPr>
        <w:spacing w:line="560" w:lineRule="exact"/>
        <w:rPr>
          <w:rFonts w:ascii="宋体" w:hAnsi="宋体" w:cs="宋体" w:hint="eastAsia"/>
          <w:b/>
          <w:bCs/>
          <w:sz w:val="28"/>
          <w:szCs w:val="28"/>
        </w:rPr>
      </w:pPr>
      <w:r>
        <w:rPr>
          <w:rFonts w:ascii="宋体" w:hAnsi="宋体" w:cs="宋体" w:hint="eastAsia"/>
          <w:b/>
          <w:bCs/>
          <w:sz w:val="28"/>
          <w:szCs w:val="28"/>
        </w:rPr>
        <w:t xml:space="preserve">   </w:t>
      </w:r>
      <w:r>
        <w:rPr>
          <w:rFonts w:ascii="宋体" w:hAnsi="宋体" w:cs="宋体" w:hint="eastAsia"/>
          <w:sz w:val="28"/>
          <w:szCs w:val="28"/>
        </w:rPr>
        <w:t>计费额以施工单位中标合同价为准。</w:t>
      </w:r>
    </w:p>
    <w:p w14:paraId="40EF8E43" w14:textId="77777777" w:rsidR="00BD600F" w:rsidRDefault="00BD600F" w:rsidP="00BD600F">
      <w:pPr>
        <w:spacing w:line="560" w:lineRule="exact"/>
        <w:rPr>
          <w:rFonts w:ascii="宋体" w:hAnsi="宋体" w:cs="宋体" w:hint="eastAsia"/>
          <w:sz w:val="32"/>
          <w:szCs w:val="32"/>
        </w:rPr>
      </w:pPr>
      <w:r>
        <w:rPr>
          <w:rFonts w:ascii="宋体" w:hAnsi="宋体" w:cs="宋体" w:hint="eastAsia"/>
          <w:b/>
          <w:bCs/>
          <w:sz w:val="28"/>
          <w:szCs w:val="28"/>
        </w:rPr>
        <w:t>七、工期：</w:t>
      </w:r>
      <w:r>
        <w:rPr>
          <w:rFonts w:ascii="宋体" w:hAnsi="宋体" w:cs="宋体" w:hint="eastAsia"/>
          <w:sz w:val="28"/>
          <w:szCs w:val="28"/>
        </w:rPr>
        <w:t xml:space="preserve">签订合同后与施工工期同步。  </w:t>
      </w:r>
      <w:r>
        <w:rPr>
          <w:rFonts w:ascii="宋体" w:hAnsi="宋体" w:cs="宋体" w:hint="eastAsia"/>
          <w:sz w:val="32"/>
          <w:szCs w:val="32"/>
        </w:rPr>
        <w:t xml:space="preserve">                 </w:t>
      </w:r>
    </w:p>
    <w:p w14:paraId="4255483B" w14:textId="11A4AFAF" w:rsidR="00BD600F" w:rsidRPr="00BD600F" w:rsidRDefault="00BD600F" w:rsidP="00BD600F">
      <w:pPr>
        <w:pStyle w:val="4"/>
        <w:rPr>
          <w:rFonts w:ascii="宋体" w:eastAsia="宋体" w:hAnsi="宋体" w:cs="宋体" w:hint="eastAsia"/>
        </w:rPr>
      </w:pPr>
      <w:r>
        <w:rPr>
          <w:rFonts w:ascii="宋体" w:eastAsia="宋体" w:hAnsi="宋体" w:cs="宋体" w:hint="eastAsia"/>
        </w:rPr>
        <w:lastRenderedPageBreak/>
        <w:t xml:space="preserve">  </w:t>
      </w:r>
    </w:p>
    <w:p w14:paraId="5CC0D9DF" w14:textId="77777777" w:rsidR="00BD600F" w:rsidRDefault="00BD600F" w:rsidP="00BD600F">
      <w:pPr>
        <w:tabs>
          <w:tab w:val="left" w:pos="1410"/>
        </w:tabs>
        <w:spacing w:line="240" w:lineRule="auto"/>
        <w:ind w:rightChars="-63" w:right="-132" w:firstLineChars="1900" w:firstLine="5341"/>
        <w:outlineLvl w:val="0"/>
        <w:rPr>
          <w:rFonts w:ascii="宋体" w:hAnsi="宋体" w:cs="宋体" w:hint="eastAsia"/>
          <w:b/>
          <w:bCs/>
          <w:sz w:val="28"/>
          <w:szCs w:val="28"/>
        </w:rPr>
      </w:pPr>
      <w:r>
        <w:rPr>
          <w:rFonts w:ascii="宋体" w:hAnsi="宋体" w:cs="宋体" w:hint="eastAsia"/>
          <w:b/>
          <w:bCs/>
          <w:sz w:val="28"/>
          <w:szCs w:val="28"/>
        </w:rPr>
        <w:t>编制部门：地测部</w:t>
      </w:r>
    </w:p>
    <w:p w14:paraId="02CBF4C3" w14:textId="78D78338" w:rsidR="00476FE8" w:rsidRPr="00476FE8" w:rsidRDefault="00BD600F" w:rsidP="00BD600F">
      <w:pPr>
        <w:widowControl/>
        <w:tabs>
          <w:tab w:val="right" w:pos="8640"/>
        </w:tabs>
        <w:spacing w:line="240" w:lineRule="auto"/>
        <w:ind w:leftChars="700" w:left="1470" w:right="1440"/>
        <w:jc w:val="center"/>
        <w:rPr>
          <w:rFonts w:asciiTheme="minorEastAsia" w:eastAsia="Times New Roman" w:hAnsiTheme="minorEastAsia" w:cs="宋体"/>
          <w:color w:val="000000"/>
          <w:spacing w:val="-2"/>
          <w:kern w:val="0"/>
          <w:sz w:val="11"/>
          <w:szCs w:val="11"/>
        </w:rPr>
      </w:pPr>
      <w:r>
        <w:rPr>
          <w:rFonts w:ascii="宋体" w:hAnsi="宋体" w:cs="宋体" w:hint="eastAsia"/>
          <w:b/>
          <w:bCs/>
          <w:sz w:val="28"/>
          <w:szCs w:val="28"/>
        </w:rPr>
        <w:t xml:space="preserve">                       编制时间：2024年11月6日  </w:t>
      </w:r>
    </w:p>
    <w:p w14:paraId="6D0CE928" w14:textId="77777777" w:rsidR="00CB2F5D" w:rsidRPr="00CB2F5D" w:rsidRDefault="00CB2F5D" w:rsidP="00CB2F5D">
      <w:pPr>
        <w:pStyle w:val="TOC1"/>
      </w:pPr>
    </w:p>
    <w:p w14:paraId="080162DD" w14:textId="4321E984" w:rsidR="0079445B" w:rsidRDefault="00011F6F" w:rsidP="00011F6F">
      <w:pPr>
        <w:spacing w:line="360" w:lineRule="auto"/>
        <w:ind w:firstLineChars="300" w:firstLine="840"/>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pPr>
      <w:r>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需要技术咨询</w:t>
      </w:r>
      <w:r w:rsidR="00476FE8">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地</w:t>
      </w:r>
      <w:proofErr w:type="gramStart"/>
      <w:r w:rsidR="00476FE8">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测</w:t>
      </w:r>
      <w:r>
        <w:rPr>
          <w:rFonts w:ascii="仿宋" w:eastAsia="仿宋" w:hAnsi="仿宋" w:cs="仿宋" w:hint="eastAsia"/>
          <w:color w:val="000000"/>
          <w:kern w:val="0"/>
          <w:sz w:val="28"/>
          <w:szCs w:val="28"/>
          <w:u w:val="single"/>
          <w:lang w:bidi="ar"/>
          <w14:textFill>
            <w14:gradFill>
              <w14:gsLst>
                <w14:gs w14:pos="0">
                  <w14:srgbClr w14:val="012D86"/>
                </w14:gs>
                <w14:gs w14:pos="100000">
                  <w14:srgbClr w14:val="0E2557"/>
                </w14:gs>
              </w14:gsLst>
              <w14:lin w14:ang="0" w14:scaled="0"/>
            </w14:gradFill>
          </w14:textFill>
        </w:rPr>
        <w:t>部 魏琪</w:t>
      </w:r>
      <w:proofErr w:type="gramEnd"/>
      <w:r>
        <w:rPr>
          <w:rFonts w:ascii="仿宋" w:eastAsia="仿宋" w:hAnsi="仿宋" w:cs="仿宋"/>
          <w:color w:val="000000"/>
          <w:kern w:val="0"/>
          <w:sz w:val="28"/>
          <w:szCs w:val="28"/>
          <w:u w:val="single"/>
          <w:lang w:bidi="ar"/>
          <w14:textFill>
            <w14:gradFill>
              <w14:gsLst>
                <w14:gs w14:pos="0">
                  <w14:srgbClr w14:val="012D86"/>
                </w14:gs>
                <w14:gs w14:pos="100000">
                  <w14:srgbClr w14:val="0E2557"/>
                </w14:gs>
              </w14:gsLst>
              <w14:lin w14:ang="0" w14:scaled="0"/>
            </w14:gradFill>
          </w14:textFill>
        </w:rPr>
        <w:t>18098049991</w:t>
      </w:r>
    </w:p>
    <w:p w14:paraId="2ED75B4E" w14:textId="16D69282" w:rsidR="00794476" w:rsidRDefault="00794476" w:rsidP="00794476">
      <w:pPr>
        <w:pStyle w:val="TOC1"/>
        <w:rPr>
          <w:lang w:bidi="ar"/>
        </w:rPr>
      </w:pPr>
    </w:p>
    <w:p w14:paraId="40BF5088" w14:textId="55613D31" w:rsidR="00794476" w:rsidRDefault="00794476" w:rsidP="00794476">
      <w:pPr>
        <w:rPr>
          <w:lang w:bidi="ar"/>
        </w:rPr>
      </w:pPr>
    </w:p>
    <w:p w14:paraId="0E75771E" w14:textId="4B67661B" w:rsidR="00794476" w:rsidRDefault="00794476" w:rsidP="00794476">
      <w:pPr>
        <w:pStyle w:val="TOC1"/>
        <w:rPr>
          <w:lang w:bidi="ar"/>
        </w:rPr>
      </w:pPr>
    </w:p>
    <w:p w14:paraId="58C4FA17" w14:textId="17BB2DDB" w:rsidR="00794476" w:rsidRDefault="00794476" w:rsidP="00794476">
      <w:pPr>
        <w:rPr>
          <w:lang w:bidi="ar"/>
        </w:rPr>
      </w:pPr>
    </w:p>
    <w:p w14:paraId="02DAFAD0" w14:textId="25D49F48" w:rsidR="00794476" w:rsidRDefault="00794476" w:rsidP="00794476">
      <w:pPr>
        <w:pStyle w:val="TOC1"/>
        <w:rPr>
          <w:lang w:bidi="ar"/>
        </w:rPr>
      </w:pPr>
    </w:p>
    <w:p w14:paraId="68EF5CF4" w14:textId="77777777" w:rsidR="00794476" w:rsidRDefault="00794476" w:rsidP="00794476">
      <w:pPr>
        <w:rPr>
          <w:lang w:bidi="ar"/>
        </w:rPr>
      </w:pPr>
    </w:p>
    <w:p w14:paraId="21B2A598" w14:textId="77777777" w:rsidR="00CB2F5D" w:rsidRDefault="00CB2F5D" w:rsidP="00CB2F5D">
      <w:pPr>
        <w:pStyle w:val="TOC1"/>
        <w:rPr>
          <w:lang w:bidi="ar"/>
        </w:rPr>
      </w:pPr>
    </w:p>
    <w:p w14:paraId="65D5514B" w14:textId="77777777" w:rsidR="00476FE8" w:rsidRDefault="00476FE8" w:rsidP="00476FE8">
      <w:pPr>
        <w:rPr>
          <w:lang w:bidi="ar"/>
        </w:rPr>
      </w:pPr>
    </w:p>
    <w:p w14:paraId="682D7E86" w14:textId="77777777" w:rsidR="00476FE8" w:rsidRDefault="00476FE8" w:rsidP="00476FE8">
      <w:pPr>
        <w:pStyle w:val="TOC1"/>
        <w:rPr>
          <w:lang w:bidi="ar"/>
        </w:rPr>
      </w:pPr>
    </w:p>
    <w:p w14:paraId="5A4CC8C7" w14:textId="77777777" w:rsidR="00BD600F" w:rsidRDefault="00BD600F" w:rsidP="00BD600F">
      <w:pPr>
        <w:rPr>
          <w:lang w:bidi="ar"/>
        </w:rPr>
      </w:pPr>
    </w:p>
    <w:p w14:paraId="1F6CD29C" w14:textId="77777777" w:rsidR="00BD600F" w:rsidRDefault="00BD600F" w:rsidP="00BD600F">
      <w:pPr>
        <w:pStyle w:val="TOC1"/>
        <w:rPr>
          <w:lang w:bidi="ar"/>
        </w:rPr>
      </w:pPr>
    </w:p>
    <w:p w14:paraId="04DCDB41" w14:textId="77777777" w:rsidR="00BD600F" w:rsidRDefault="00BD600F" w:rsidP="00BD600F">
      <w:pPr>
        <w:rPr>
          <w:lang w:bidi="ar"/>
        </w:rPr>
      </w:pPr>
    </w:p>
    <w:p w14:paraId="0C1138A6" w14:textId="77777777" w:rsidR="00BD600F" w:rsidRDefault="00BD600F" w:rsidP="00BD600F">
      <w:pPr>
        <w:pStyle w:val="TOC1"/>
        <w:rPr>
          <w:lang w:bidi="ar"/>
        </w:rPr>
      </w:pPr>
    </w:p>
    <w:p w14:paraId="0693C5E6" w14:textId="77777777" w:rsidR="00BD600F" w:rsidRDefault="00BD600F" w:rsidP="00BD600F">
      <w:pPr>
        <w:rPr>
          <w:lang w:bidi="ar"/>
        </w:rPr>
      </w:pPr>
    </w:p>
    <w:p w14:paraId="3679EE11" w14:textId="77777777" w:rsidR="00BD600F" w:rsidRDefault="00BD600F" w:rsidP="00BD600F">
      <w:pPr>
        <w:pStyle w:val="TOC1"/>
        <w:rPr>
          <w:lang w:bidi="ar"/>
        </w:rPr>
      </w:pPr>
    </w:p>
    <w:p w14:paraId="12447945" w14:textId="77777777" w:rsidR="00BD600F" w:rsidRDefault="00BD600F" w:rsidP="00BD600F">
      <w:pPr>
        <w:rPr>
          <w:lang w:bidi="ar"/>
        </w:rPr>
      </w:pPr>
    </w:p>
    <w:p w14:paraId="0C19B1E5" w14:textId="77777777" w:rsidR="00BD600F" w:rsidRPr="00BD600F" w:rsidRDefault="00BD600F" w:rsidP="00BD600F">
      <w:pPr>
        <w:pStyle w:val="TOC1"/>
        <w:rPr>
          <w:lang w:bidi="ar"/>
        </w:rPr>
      </w:pPr>
    </w:p>
    <w:p w14:paraId="0C6169CE" w14:textId="77777777" w:rsidR="00794476" w:rsidRDefault="00794476" w:rsidP="00342EA9">
      <w:pPr>
        <w:ind w:leftChars="600" w:left="1260" w:firstLineChars="300" w:firstLine="960"/>
        <w:rPr>
          <w:sz w:val="32"/>
          <w:szCs w:val="32"/>
        </w:rPr>
      </w:pPr>
      <w:r>
        <w:rPr>
          <w:rFonts w:hint="eastAsia"/>
          <w:sz w:val="32"/>
          <w:szCs w:val="32"/>
        </w:rPr>
        <w:lastRenderedPageBreak/>
        <w:t>神木能源集团石窑店矿业有限公司</w:t>
      </w:r>
    </w:p>
    <w:p w14:paraId="4D963F9F" w14:textId="77777777" w:rsidR="00B849F3" w:rsidRDefault="00B849F3" w:rsidP="00B849F3">
      <w:pPr>
        <w:jc w:val="center"/>
        <w:rPr>
          <w:rFonts w:ascii="宋体" w:hAnsi="宋体" w:cs="宋体" w:hint="eastAsia"/>
          <w:b/>
          <w:bCs/>
          <w:sz w:val="36"/>
          <w:szCs w:val="36"/>
        </w:rPr>
      </w:pPr>
      <w:r>
        <w:rPr>
          <w:rFonts w:ascii="宋体" w:hAnsi="宋体" w:cs="宋体" w:hint="eastAsia"/>
          <w:b/>
          <w:bCs/>
          <w:sz w:val="36"/>
          <w:szCs w:val="36"/>
        </w:rPr>
        <w:t>井田东北部边界附近采空区三维地震探测委托监理</w:t>
      </w:r>
    </w:p>
    <w:p w14:paraId="1813910E" w14:textId="77777777" w:rsidR="00B849F3" w:rsidRDefault="00B849F3" w:rsidP="00B849F3">
      <w:pPr>
        <w:jc w:val="center"/>
        <w:rPr>
          <w:rFonts w:ascii="宋体" w:hAnsi="宋体" w:cs="宋体" w:hint="eastAsia"/>
          <w:b/>
          <w:bCs/>
          <w:sz w:val="36"/>
          <w:szCs w:val="36"/>
        </w:rPr>
      </w:pPr>
      <w:r>
        <w:rPr>
          <w:rFonts w:ascii="宋体" w:hAnsi="宋体" w:cs="宋体" w:hint="eastAsia"/>
          <w:b/>
          <w:bCs/>
          <w:sz w:val="36"/>
          <w:szCs w:val="36"/>
        </w:rPr>
        <w:t>服务项目</w:t>
      </w:r>
    </w:p>
    <w:p w14:paraId="6E7368E2" w14:textId="2DABFDD5" w:rsidR="00794476" w:rsidRPr="00A5599C" w:rsidRDefault="00C2202F" w:rsidP="00C2202F">
      <w:pPr>
        <w:ind w:firstLineChars="400" w:firstLine="1280"/>
        <w:rPr>
          <w:sz w:val="32"/>
          <w:szCs w:val="32"/>
        </w:rPr>
      </w:pPr>
      <w:r w:rsidRPr="00C2202F">
        <w:rPr>
          <w:rFonts w:hint="eastAsia"/>
          <w:sz w:val="32"/>
          <w:szCs w:val="32"/>
        </w:rPr>
        <w:t>电子（</w:t>
      </w:r>
      <w:r w:rsidRPr="00C2202F">
        <w:rPr>
          <w:rFonts w:hint="eastAsia"/>
          <w:sz w:val="32"/>
          <w:szCs w:val="32"/>
        </w:rPr>
        <w:t>DZ</w:t>
      </w:r>
      <w:r w:rsidRPr="00C2202F">
        <w:rPr>
          <w:sz w:val="32"/>
          <w:szCs w:val="32"/>
        </w:rPr>
        <w:t>）</w:t>
      </w:r>
      <w:r w:rsidRPr="00C2202F">
        <w:rPr>
          <w:rFonts w:hint="eastAsia"/>
          <w:sz w:val="32"/>
          <w:szCs w:val="32"/>
        </w:rPr>
        <w:t>采购</w:t>
      </w:r>
      <w:r w:rsidR="00794476" w:rsidRPr="00A5599C">
        <w:rPr>
          <w:rFonts w:hint="eastAsia"/>
          <w:sz w:val="32"/>
          <w:szCs w:val="32"/>
        </w:rPr>
        <w:t>参（选）</w:t>
      </w:r>
      <w:proofErr w:type="gramStart"/>
      <w:r w:rsidR="00794476" w:rsidRPr="00A5599C">
        <w:rPr>
          <w:rFonts w:hint="eastAsia"/>
          <w:sz w:val="32"/>
          <w:szCs w:val="32"/>
        </w:rPr>
        <w:t>标单位</w:t>
      </w:r>
      <w:proofErr w:type="gramEnd"/>
      <w:r w:rsidR="00794476" w:rsidRPr="00A5599C">
        <w:rPr>
          <w:rFonts w:hint="eastAsia"/>
          <w:sz w:val="32"/>
          <w:szCs w:val="32"/>
        </w:rPr>
        <w:t>资料清单</w:t>
      </w:r>
    </w:p>
    <w:p w14:paraId="6328C591" w14:textId="77777777" w:rsidR="00206B60" w:rsidRPr="00406C96" w:rsidRDefault="00206B60" w:rsidP="00206B60">
      <w:pPr>
        <w:pStyle w:val="ab"/>
        <w:numPr>
          <w:ilvl w:val="0"/>
          <w:numId w:val="6"/>
        </w:numPr>
        <w:ind w:firstLineChars="0"/>
        <w:rPr>
          <w:sz w:val="32"/>
          <w:szCs w:val="32"/>
        </w:rPr>
      </w:pPr>
      <w:r w:rsidRPr="00406C96">
        <w:rPr>
          <w:rFonts w:hint="eastAsia"/>
          <w:sz w:val="32"/>
          <w:szCs w:val="32"/>
        </w:rPr>
        <w:t>项目报价单（附表一）</w:t>
      </w:r>
    </w:p>
    <w:p w14:paraId="2E3033AD"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营业执照</w:t>
      </w:r>
    </w:p>
    <w:p w14:paraId="0A3B5230"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法定代表人授权委托书（附表二）</w:t>
      </w:r>
    </w:p>
    <w:p w14:paraId="20CCA2DA" w14:textId="77777777" w:rsidR="00206B60" w:rsidRPr="00406C96" w:rsidRDefault="00206B60" w:rsidP="00206B60">
      <w:pPr>
        <w:pStyle w:val="ab"/>
        <w:numPr>
          <w:ilvl w:val="0"/>
          <w:numId w:val="6"/>
        </w:numPr>
        <w:spacing w:line="240" w:lineRule="auto"/>
        <w:ind w:firstLineChars="0"/>
        <w:rPr>
          <w:sz w:val="32"/>
          <w:szCs w:val="32"/>
        </w:rPr>
      </w:pPr>
      <w:r w:rsidRPr="00406C96">
        <w:rPr>
          <w:rFonts w:hint="eastAsia"/>
          <w:sz w:val="32"/>
          <w:szCs w:val="32"/>
        </w:rPr>
        <w:t>开户许可证（或开票信息）</w:t>
      </w:r>
    </w:p>
    <w:p w14:paraId="3BBB81EC" w14:textId="38966DF2" w:rsidR="00B849F3" w:rsidRDefault="00B849F3" w:rsidP="00013513">
      <w:pPr>
        <w:spacing w:line="560" w:lineRule="exact"/>
        <w:rPr>
          <w:rFonts w:ascii="宋体" w:hAnsi="宋体" w:cs="宋体" w:hint="eastAsia"/>
          <w:sz w:val="28"/>
          <w:szCs w:val="28"/>
        </w:rPr>
      </w:pPr>
      <w:r>
        <w:rPr>
          <w:rFonts w:hint="eastAsia"/>
          <w:sz w:val="32"/>
          <w:szCs w:val="32"/>
        </w:rPr>
        <w:t>5</w:t>
      </w:r>
      <w:r>
        <w:rPr>
          <w:rFonts w:hint="eastAsia"/>
          <w:sz w:val="32"/>
          <w:szCs w:val="32"/>
        </w:rPr>
        <w:t>、</w:t>
      </w:r>
      <w:r w:rsidR="00206B60" w:rsidRPr="005E5B9A">
        <w:rPr>
          <w:rFonts w:hint="eastAsia"/>
          <w:sz w:val="32"/>
          <w:szCs w:val="32"/>
        </w:rPr>
        <w:t>资质要求：</w:t>
      </w:r>
      <w:r w:rsidR="00206B60">
        <w:rPr>
          <w:rFonts w:hint="eastAsia"/>
          <w:sz w:val="32"/>
          <w:szCs w:val="32"/>
        </w:rPr>
        <w:t>（</w:t>
      </w:r>
      <w:r w:rsidR="00206B60">
        <w:rPr>
          <w:rFonts w:hint="eastAsia"/>
          <w:sz w:val="32"/>
          <w:szCs w:val="32"/>
        </w:rPr>
        <w:t>5.</w:t>
      </w:r>
      <w:r w:rsidR="00206B60" w:rsidRPr="00206B60">
        <w:rPr>
          <w:rFonts w:hint="eastAsia"/>
          <w:sz w:val="32"/>
          <w:szCs w:val="32"/>
        </w:rPr>
        <w:t>1</w:t>
      </w:r>
      <w:r w:rsidR="00206B60" w:rsidRPr="00206B60">
        <w:rPr>
          <w:rFonts w:hint="eastAsia"/>
          <w:sz w:val="32"/>
          <w:szCs w:val="32"/>
        </w:rPr>
        <w:t>、</w:t>
      </w:r>
      <w:r>
        <w:rPr>
          <w:rFonts w:ascii="宋体" w:hAnsi="宋体" w:cs="宋体" w:hint="eastAsia"/>
          <w:sz w:val="28"/>
          <w:szCs w:val="28"/>
        </w:rPr>
        <w:t>资质要求中国煤炭建设协会颁发的项目管理能力评价甲级资质，并在资金、设备、人员等方面具备相应的施工监理能力，近两年内有类似工程业绩的优先</w:t>
      </w:r>
      <w:r w:rsidR="00206B60" w:rsidRPr="00B849F3">
        <w:rPr>
          <w:rFonts w:hint="eastAsia"/>
          <w:sz w:val="32"/>
          <w:szCs w:val="32"/>
        </w:rPr>
        <w:t>。</w:t>
      </w:r>
      <w:r w:rsidR="00206B60" w:rsidRPr="00B849F3">
        <w:rPr>
          <w:rFonts w:hint="eastAsia"/>
          <w:sz w:val="32"/>
          <w:szCs w:val="32"/>
        </w:rPr>
        <w:t>5.2</w:t>
      </w:r>
      <w:r w:rsidR="00206B60" w:rsidRPr="00B849F3">
        <w:rPr>
          <w:rFonts w:hint="eastAsia"/>
          <w:sz w:val="32"/>
          <w:szCs w:val="32"/>
        </w:rPr>
        <w:t>、</w:t>
      </w:r>
      <w:r>
        <w:rPr>
          <w:rFonts w:ascii="宋体" w:hAnsi="宋体" w:cs="宋体" w:hint="eastAsia"/>
          <w:sz w:val="28"/>
          <w:szCs w:val="28"/>
        </w:rPr>
        <w:t>配备物探专业总监理工程师一名，现场物探工程专业监理一名，并具备中级及以上职称。）</w:t>
      </w:r>
    </w:p>
    <w:p w14:paraId="6E189EF3" w14:textId="77777777" w:rsidR="00013513" w:rsidRPr="00173687" w:rsidRDefault="00013513" w:rsidP="00013513">
      <w:pPr>
        <w:rPr>
          <w:sz w:val="32"/>
          <w:szCs w:val="32"/>
        </w:rPr>
      </w:pPr>
      <w:r w:rsidRPr="00173687">
        <w:rPr>
          <w:rFonts w:hint="eastAsia"/>
          <w:sz w:val="32"/>
          <w:szCs w:val="32"/>
        </w:rPr>
        <w:t>注：</w:t>
      </w:r>
      <w:r>
        <w:rPr>
          <w:rFonts w:hint="eastAsia"/>
          <w:sz w:val="32"/>
          <w:szCs w:val="32"/>
        </w:rPr>
        <w:t>（</w:t>
      </w:r>
      <w:r w:rsidRPr="00173687">
        <w:rPr>
          <w:rFonts w:hint="eastAsia"/>
          <w:sz w:val="32"/>
          <w:szCs w:val="32"/>
        </w:rPr>
        <w:t>1</w:t>
      </w:r>
      <w:r>
        <w:rPr>
          <w:rFonts w:hint="eastAsia"/>
          <w:sz w:val="32"/>
          <w:szCs w:val="32"/>
        </w:rPr>
        <w:t>）</w:t>
      </w:r>
      <w:r w:rsidRPr="00173687">
        <w:rPr>
          <w:rFonts w:hint="eastAsia"/>
          <w:sz w:val="32"/>
          <w:szCs w:val="32"/>
        </w:rPr>
        <w:t>、本项目报价必须</w:t>
      </w:r>
      <w:r>
        <w:rPr>
          <w:rFonts w:hint="eastAsia"/>
          <w:sz w:val="32"/>
          <w:szCs w:val="32"/>
        </w:rPr>
        <w:t>低于最高限价</w:t>
      </w:r>
      <w:r w:rsidRPr="00173687">
        <w:rPr>
          <w:rFonts w:hint="eastAsia"/>
          <w:sz w:val="32"/>
          <w:szCs w:val="32"/>
        </w:rPr>
        <w:t>，</w:t>
      </w:r>
      <w:r>
        <w:rPr>
          <w:rFonts w:hint="eastAsia"/>
          <w:sz w:val="32"/>
          <w:szCs w:val="32"/>
        </w:rPr>
        <w:t>投标提交</w:t>
      </w:r>
      <w:r w:rsidRPr="00173687">
        <w:rPr>
          <w:rFonts w:hint="eastAsia"/>
          <w:sz w:val="32"/>
          <w:szCs w:val="32"/>
        </w:rPr>
        <w:t>。</w:t>
      </w:r>
    </w:p>
    <w:p w14:paraId="4196B548" w14:textId="77777777" w:rsidR="00013513" w:rsidRDefault="00013513" w:rsidP="00013513">
      <w:pPr>
        <w:ind w:firstLineChars="200" w:firstLine="640"/>
        <w:rPr>
          <w:sz w:val="32"/>
          <w:szCs w:val="32"/>
        </w:rPr>
      </w:pPr>
      <w:r>
        <w:rPr>
          <w:rFonts w:hint="eastAsia"/>
          <w:sz w:val="32"/>
          <w:szCs w:val="32"/>
        </w:rPr>
        <w:t>（</w:t>
      </w:r>
      <w:r>
        <w:rPr>
          <w:rFonts w:hint="eastAsia"/>
          <w:sz w:val="32"/>
          <w:szCs w:val="32"/>
        </w:rPr>
        <w:t>2</w:t>
      </w:r>
      <w:r>
        <w:rPr>
          <w:rFonts w:hint="eastAsia"/>
          <w:sz w:val="32"/>
          <w:szCs w:val="32"/>
        </w:rPr>
        <w:t>）、以上资料提供</w:t>
      </w:r>
      <w:bookmarkStart w:id="6" w:name="_Hlk164066612"/>
      <w:r>
        <w:rPr>
          <w:rFonts w:hint="eastAsia"/>
          <w:sz w:val="32"/>
          <w:szCs w:val="32"/>
        </w:rPr>
        <w:t>加盖单位红章的</w:t>
      </w:r>
      <w:bookmarkEnd w:id="6"/>
      <w:r>
        <w:rPr>
          <w:rFonts w:hint="eastAsia"/>
          <w:sz w:val="32"/>
          <w:szCs w:val="32"/>
        </w:rPr>
        <w:t>扫描件。</w:t>
      </w:r>
    </w:p>
    <w:p w14:paraId="4DB55F4D" w14:textId="77777777" w:rsidR="00013513" w:rsidRDefault="00013513" w:rsidP="00013513">
      <w:pPr>
        <w:ind w:firstLineChars="200" w:firstLine="640"/>
        <w:rPr>
          <w:sz w:val="32"/>
          <w:szCs w:val="32"/>
        </w:rPr>
      </w:pPr>
      <w:r>
        <w:rPr>
          <w:rFonts w:hint="eastAsia"/>
          <w:sz w:val="32"/>
          <w:szCs w:val="32"/>
        </w:rPr>
        <w:t>（</w:t>
      </w:r>
      <w:r w:rsidRPr="00413158">
        <w:rPr>
          <w:rFonts w:hint="eastAsia"/>
          <w:sz w:val="32"/>
          <w:szCs w:val="32"/>
        </w:rPr>
        <w:t>3</w:t>
      </w:r>
      <w:r>
        <w:rPr>
          <w:rFonts w:hint="eastAsia"/>
          <w:sz w:val="32"/>
          <w:szCs w:val="32"/>
        </w:rPr>
        <w:t>）</w:t>
      </w:r>
      <w:r w:rsidRPr="00413158">
        <w:rPr>
          <w:rFonts w:hint="eastAsia"/>
          <w:sz w:val="32"/>
          <w:szCs w:val="32"/>
        </w:rPr>
        <w:t>、</w:t>
      </w:r>
      <w:proofErr w:type="gramStart"/>
      <w:r w:rsidRPr="00A5599C">
        <w:rPr>
          <w:rFonts w:hint="eastAsia"/>
          <w:sz w:val="32"/>
          <w:szCs w:val="32"/>
        </w:rPr>
        <w:t>参标</w:t>
      </w:r>
      <w:r>
        <w:rPr>
          <w:rFonts w:hint="eastAsia"/>
          <w:sz w:val="32"/>
          <w:szCs w:val="32"/>
        </w:rPr>
        <w:t>人</w:t>
      </w:r>
      <w:proofErr w:type="gramEnd"/>
      <w:r>
        <w:rPr>
          <w:rFonts w:hint="eastAsia"/>
          <w:sz w:val="32"/>
          <w:szCs w:val="32"/>
        </w:rPr>
        <w:t>提交的相关资料必须真实，可靠。否则取消投标资格，并承担相应处罚后果。</w:t>
      </w:r>
    </w:p>
    <w:p w14:paraId="3754BC0E" w14:textId="77777777" w:rsidR="00AF5BA3" w:rsidRDefault="00AF5BA3" w:rsidP="00AF5BA3">
      <w:pPr>
        <w:pStyle w:val="TOC1"/>
      </w:pPr>
    </w:p>
    <w:p w14:paraId="2101A157" w14:textId="77777777" w:rsidR="00E14EC2" w:rsidRDefault="00E14EC2" w:rsidP="00E14EC2"/>
    <w:p w14:paraId="03AFFCE4" w14:textId="77777777" w:rsidR="00E14EC2" w:rsidRDefault="00E14EC2" w:rsidP="00E14EC2">
      <w:pPr>
        <w:pStyle w:val="TOC1"/>
      </w:pPr>
    </w:p>
    <w:p w14:paraId="2B375D90" w14:textId="77777777" w:rsidR="00013513" w:rsidRDefault="00013513" w:rsidP="00013513"/>
    <w:p w14:paraId="3F919850" w14:textId="77777777" w:rsidR="00013513" w:rsidRDefault="00013513" w:rsidP="00013513">
      <w:pPr>
        <w:pStyle w:val="TOC1"/>
      </w:pPr>
    </w:p>
    <w:p w14:paraId="700616A9" w14:textId="77777777" w:rsidR="00013513" w:rsidRDefault="00013513" w:rsidP="00013513"/>
    <w:p w14:paraId="7B724F19" w14:textId="77777777" w:rsidR="00013513" w:rsidRPr="00013513" w:rsidRDefault="00013513" w:rsidP="00013513">
      <w:pPr>
        <w:rPr>
          <w:rFonts w:hint="eastAsia"/>
        </w:rPr>
      </w:pPr>
    </w:p>
    <w:p w14:paraId="7916B375" w14:textId="77777777" w:rsidR="00794476" w:rsidRDefault="00794476" w:rsidP="00794476">
      <w:pPr>
        <w:rPr>
          <w:sz w:val="32"/>
          <w:szCs w:val="32"/>
        </w:rPr>
      </w:pPr>
      <w:r>
        <w:rPr>
          <w:rFonts w:hint="eastAsia"/>
          <w:sz w:val="32"/>
          <w:szCs w:val="32"/>
        </w:rPr>
        <w:lastRenderedPageBreak/>
        <w:t>附表一</w:t>
      </w:r>
    </w:p>
    <w:tbl>
      <w:tblPr>
        <w:tblW w:w="9077" w:type="dxa"/>
        <w:tblLook w:val="04A0" w:firstRow="1" w:lastRow="0" w:firstColumn="1" w:lastColumn="0" w:noHBand="0" w:noVBand="1"/>
      </w:tblPr>
      <w:tblGrid>
        <w:gridCol w:w="2513"/>
        <w:gridCol w:w="6564"/>
      </w:tblGrid>
      <w:tr w:rsidR="00794476" w:rsidRPr="006B6546" w14:paraId="34315C4E" w14:textId="77777777" w:rsidTr="007E2C1F">
        <w:trPr>
          <w:trHeight w:val="2169"/>
        </w:trPr>
        <w:tc>
          <w:tcPr>
            <w:tcW w:w="9077" w:type="dxa"/>
            <w:gridSpan w:val="2"/>
            <w:tcBorders>
              <w:top w:val="nil"/>
              <w:left w:val="nil"/>
              <w:bottom w:val="nil"/>
              <w:right w:val="nil"/>
            </w:tcBorders>
            <w:vAlign w:val="center"/>
            <w:hideMark/>
          </w:tcPr>
          <w:p w14:paraId="6C1A61E9" w14:textId="77777777" w:rsidR="003A6A66" w:rsidRDefault="00794476" w:rsidP="003A6A66">
            <w:pPr>
              <w:jc w:val="center"/>
              <w:rPr>
                <w:rFonts w:ascii="宋体" w:hAnsi="宋体" w:cs="宋体" w:hint="eastAsia"/>
                <w:b/>
                <w:bCs/>
                <w:sz w:val="36"/>
                <w:szCs w:val="36"/>
              </w:rPr>
            </w:pPr>
            <w:bookmarkStart w:id="7" w:name="_Hlk161909263"/>
            <w:r w:rsidRPr="00826B6D">
              <w:rPr>
                <w:rStyle w:val="ad"/>
                <w:rFonts w:eastAsia="仿宋" w:hint="eastAsia"/>
              </w:rPr>
              <w:t>神木能源集团石窑店矿业有限公司</w:t>
            </w:r>
            <w:r w:rsidRPr="00E72169">
              <w:rPr>
                <w:rFonts w:eastAsia="仿宋" w:hint="eastAsia"/>
              </w:rPr>
              <w:t xml:space="preserve"> </w:t>
            </w:r>
            <w:r w:rsidRPr="00E72169">
              <w:rPr>
                <w:rFonts w:eastAsia="仿宋" w:hint="eastAsia"/>
                <w:sz w:val="40"/>
                <w:szCs w:val="40"/>
              </w:rPr>
              <w:t xml:space="preserve">         </w:t>
            </w:r>
            <w:r w:rsidRPr="006B6546">
              <w:rPr>
                <w:rFonts w:eastAsia="仿宋" w:hint="eastAsia"/>
                <w:sz w:val="40"/>
                <w:szCs w:val="40"/>
                <w:u w:val="single"/>
              </w:rPr>
              <w:t xml:space="preserve"> </w:t>
            </w:r>
            <w:r w:rsidRPr="00CC12F5">
              <w:rPr>
                <w:rFonts w:eastAsia="仿宋" w:hint="eastAsia"/>
                <w:sz w:val="40"/>
                <w:szCs w:val="40"/>
                <w:u w:val="single"/>
              </w:rPr>
              <w:t xml:space="preserve">                     </w:t>
            </w:r>
            <w:r w:rsidR="003A6A66">
              <w:rPr>
                <w:rFonts w:ascii="宋体" w:hAnsi="宋体" w:cs="宋体" w:hint="eastAsia"/>
                <w:b/>
                <w:bCs/>
                <w:sz w:val="36"/>
                <w:szCs w:val="36"/>
              </w:rPr>
              <w:t>井田东北部边界附近采空区三维地震探测委托监理</w:t>
            </w:r>
          </w:p>
          <w:p w14:paraId="76EF8FDA" w14:textId="16141C15" w:rsidR="00794476" w:rsidRPr="003A6A66" w:rsidRDefault="003A6A66" w:rsidP="003A6A66">
            <w:pPr>
              <w:jc w:val="center"/>
              <w:rPr>
                <w:rFonts w:ascii="宋体" w:hAnsi="宋体" w:cs="宋体" w:hint="eastAsia"/>
                <w:b/>
                <w:bCs/>
                <w:sz w:val="36"/>
                <w:szCs w:val="36"/>
              </w:rPr>
            </w:pPr>
            <w:r>
              <w:rPr>
                <w:rFonts w:ascii="宋体" w:hAnsi="宋体" w:cs="宋体" w:hint="eastAsia"/>
                <w:b/>
                <w:bCs/>
                <w:sz w:val="36"/>
                <w:szCs w:val="36"/>
              </w:rPr>
              <w:t>服务项目</w:t>
            </w:r>
          </w:p>
          <w:p w14:paraId="5F6EA43E" w14:textId="77777777" w:rsidR="00794476" w:rsidRDefault="00794476" w:rsidP="000816E3">
            <w:pPr>
              <w:pStyle w:val="a5"/>
              <w:ind w:left="1470" w:right="1167" w:firstLineChars="500" w:firstLine="1988"/>
              <w:rPr>
                <w:rFonts w:eastAsia="仿宋"/>
                <w:b/>
                <w:bCs/>
                <w:sz w:val="40"/>
                <w:szCs w:val="40"/>
                <w:u w:val="single"/>
              </w:rPr>
            </w:pPr>
            <w:r w:rsidRPr="00E72169">
              <w:rPr>
                <w:rFonts w:eastAsia="仿宋" w:hint="eastAsia"/>
                <w:b/>
                <w:bCs/>
                <w:sz w:val="40"/>
                <w:szCs w:val="40"/>
                <w:u w:val="single"/>
              </w:rPr>
              <w:t>报价单</w:t>
            </w:r>
          </w:p>
          <w:p w14:paraId="329FB6B7" w14:textId="77777777" w:rsidR="00794476" w:rsidRPr="00E72169" w:rsidRDefault="00794476" w:rsidP="000816E3">
            <w:pPr>
              <w:pStyle w:val="a5"/>
              <w:ind w:left="1470" w:firstLineChars="500" w:firstLine="1988"/>
              <w:rPr>
                <w:rFonts w:eastAsia="仿宋"/>
                <w:b/>
                <w:bCs/>
                <w:sz w:val="40"/>
                <w:szCs w:val="40"/>
                <w:u w:val="single"/>
              </w:rPr>
            </w:pPr>
            <w:r w:rsidRPr="00E72169">
              <w:rPr>
                <w:rFonts w:eastAsia="仿宋" w:hint="eastAsia"/>
                <w:b/>
                <w:bCs/>
                <w:sz w:val="40"/>
                <w:szCs w:val="40"/>
                <w:u w:val="single"/>
              </w:rPr>
              <w:t>第</w:t>
            </w:r>
            <w:r w:rsidRPr="00E72169">
              <w:rPr>
                <w:rFonts w:eastAsia="仿宋" w:hint="eastAsia"/>
                <w:b/>
                <w:bCs/>
                <w:sz w:val="40"/>
                <w:szCs w:val="40"/>
                <w:u w:val="single"/>
              </w:rPr>
              <w:t xml:space="preserve">  </w:t>
            </w:r>
            <w:r w:rsidRPr="00E72169">
              <w:rPr>
                <w:rFonts w:eastAsia="仿宋" w:hint="eastAsia"/>
                <w:b/>
                <w:bCs/>
                <w:sz w:val="40"/>
                <w:szCs w:val="40"/>
                <w:u w:val="single"/>
              </w:rPr>
              <w:t>次</w:t>
            </w:r>
          </w:p>
        </w:tc>
      </w:tr>
      <w:tr w:rsidR="00794476" w:rsidRPr="00CC12F5" w14:paraId="236C98F5" w14:textId="77777777" w:rsidTr="007E2C1F">
        <w:trPr>
          <w:trHeight w:val="808"/>
        </w:trPr>
        <w:tc>
          <w:tcPr>
            <w:tcW w:w="9077" w:type="dxa"/>
            <w:gridSpan w:val="2"/>
            <w:tcBorders>
              <w:top w:val="nil"/>
              <w:left w:val="nil"/>
              <w:bottom w:val="single" w:sz="4" w:space="0" w:color="auto"/>
              <w:right w:val="nil"/>
            </w:tcBorders>
            <w:vAlign w:val="center"/>
            <w:hideMark/>
          </w:tcPr>
          <w:p w14:paraId="64AEDD4C" w14:textId="2EDF292A" w:rsidR="00794476" w:rsidRPr="00CC12F5" w:rsidRDefault="00794476" w:rsidP="000816E3">
            <w:pPr>
              <w:widowControl/>
              <w:jc w:val="left"/>
              <w:rPr>
                <w:rFonts w:ascii="仿宋" w:eastAsia="仿宋" w:hAnsi="仿宋" w:cs="宋体" w:hint="eastAsia"/>
                <w:kern w:val="0"/>
                <w:sz w:val="28"/>
                <w:szCs w:val="28"/>
              </w:rPr>
            </w:pPr>
            <w:r w:rsidRPr="00CC12F5">
              <w:rPr>
                <w:rFonts w:ascii="仿宋" w:eastAsia="仿宋" w:hAnsi="仿宋" w:cs="宋体" w:hint="eastAsia"/>
                <w:kern w:val="0"/>
                <w:sz w:val="28"/>
                <w:szCs w:val="28"/>
              </w:rPr>
              <w:t>项目编号：202</w:t>
            </w:r>
            <w:r w:rsidR="00CB2F5D">
              <w:rPr>
                <w:rFonts w:ascii="仿宋" w:eastAsia="仿宋" w:hAnsi="仿宋" w:cs="宋体"/>
                <w:kern w:val="0"/>
                <w:sz w:val="28"/>
                <w:szCs w:val="28"/>
              </w:rPr>
              <w:t>4</w:t>
            </w:r>
            <w:r w:rsidR="00206B60">
              <w:rPr>
                <w:rFonts w:ascii="仿宋" w:eastAsia="仿宋" w:hAnsi="仿宋" w:cs="宋体" w:hint="eastAsia"/>
                <w:kern w:val="0"/>
                <w:sz w:val="28"/>
                <w:szCs w:val="28"/>
              </w:rPr>
              <w:t>1</w:t>
            </w:r>
            <w:r w:rsidR="003A6A66">
              <w:rPr>
                <w:rFonts w:ascii="仿宋" w:eastAsia="仿宋" w:hAnsi="仿宋" w:cs="宋体" w:hint="eastAsia"/>
                <w:kern w:val="0"/>
                <w:sz w:val="28"/>
                <w:szCs w:val="28"/>
              </w:rPr>
              <w:t>1</w:t>
            </w:r>
            <w:r w:rsidRPr="00CC12F5">
              <w:rPr>
                <w:rFonts w:ascii="仿宋" w:eastAsia="仿宋" w:hAnsi="仿宋" w:cs="宋体" w:hint="eastAsia"/>
                <w:kern w:val="0"/>
                <w:sz w:val="28"/>
                <w:szCs w:val="28"/>
              </w:rPr>
              <w:t>-FW-</w:t>
            </w:r>
            <w:r w:rsidR="00206B60">
              <w:rPr>
                <w:rFonts w:ascii="仿宋" w:eastAsia="仿宋" w:hAnsi="仿宋" w:cs="宋体" w:hint="eastAsia"/>
                <w:kern w:val="0"/>
                <w:sz w:val="28"/>
                <w:szCs w:val="28"/>
              </w:rPr>
              <w:t>1</w:t>
            </w:r>
            <w:r w:rsidR="003A6A66">
              <w:rPr>
                <w:rFonts w:ascii="仿宋" w:eastAsia="仿宋" w:hAnsi="仿宋" w:cs="宋体" w:hint="eastAsia"/>
                <w:kern w:val="0"/>
                <w:sz w:val="28"/>
                <w:szCs w:val="28"/>
              </w:rPr>
              <w:t>5</w:t>
            </w:r>
            <w:r w:rsidRPr="00CC12F5">
              <w:rPr>
                <w:rFonts w:ascii="仿宋" w:eastAsia="仿宋" w:hAnsi="仿宋" w:cs="宋体" w:hint="eastAsia"/>
                <w:kern w:val="0"/>
                <w:sz w:val="28"/>
                <w:szCs w:val="28"/>
              </w:rPr>
              <w:t xml:space="preserve">      时间：202</w:t>
            </w:r>
            <w:r w:rsidR="00013513">
              <w:rPr>
                <w:rFonts w:ascii="仿宋" w:eastAsia="仿宋" w:hAnsi="仿宋" w:cs="宋体" w:hint="eastAsia"/>
                <w:kern w:val="0"/>
                <w:sz w:val="28"/>
                <w:szCs w:val="28"/>
              </w:rPr>
              <w:t>5</w:t>
            </w:r>
            <w:r w:rsidRPr="00CC12F5">
              <w:rPr>
                <w:rFonts w:ascii="仿宋" w:eastAsia="仿宋" w:hAnsi="仿宋" w:cs="宋体" w:hint="eastAsia"/>
                <w:kern w:val="0"/>
                <w:sz w:val="28"/>
                <w:szCs w:val="28"/>
              </w:rPr>
              <w:t>年    月    日</w:t>
            </w:r>
          </w:p>
        </w:tc>
      </w:tr>
      <w:tr w:rsidR="00794476" w:rsidRPr="00CC12F5" w14:paraId="33C015EE" w14:textId="77777777" w:rsidTr="007E2C1F">
        <w:trPr>
          <w:trHeight w:val="955"/>
        </w:trPr>
        <w:tc>
          <w:tcPr>
            <w:tcW w:w="2513" w:type="dxa"/>
            <w:tcBorders>
              <w:top w:val="nil"/>
              <w:left w:val="single" w:sz="4" w:space="0" w:color="auto"/>
              <w:bottom w:val="single" w:sz="4" w:space="0" w:color="auto"/>
              <w:right w:val="single" w:sz="4" w:space="0" w:color="auto"/>
            </w:tcBorders>
            <w:vAlign w:val="center"/>
            <w:hideMark/>
          </w:tcPr>
          <w:p w14:paraId="1834BB82"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项目名称</w:t>
            </w:r>
          </w:p>
        </w:tc>
        <w:tc>
          <w:tcPr>
            <w:tcW w:w="6564" w:type="dxa"/>
            <w:tcBorders>
              <w:top w:val="single" w:sz="4" w:space="0" w:color="auto"/>
              <w:left w:val="nil"/>
              <w:bottom w:val="single" w:sz="4" w:space="0" w:color="auto"/>
              <w:right w:val="single" w:sz="4" w:space="0" w:color="000000"/>
            </w:tcBorders>
            <w:vAlign w:val="center"/>
            <w:hideMark/>
          </w:tcPr>
          <w:p w14:paraId="54A3B1F7" w14:textId="77777777" w:rsidR="003A6A66" w:rsidRPr="003A6A66" w:rsidRDefault="003A6A66" w:rsidP="003A6A66">
            <w:pPr>
              <w:jc w:val="center"/>
              <w:rPr>
                <w:rFonts w:ascii="仿宋" w:eastAsia="仿宋" w:hAnsi="仿宋" w:cs="宋体" w:hint="eastAsia"/>
                <w:kern w:val="0"/>
                <w:sz w:val="28"/>
                <w:szCs w:val="28"/>
              </w:rPr>
            </w:pPr>
            <w:r w:rsidRPr="003A6A66">
              <w:rPr>
                <w:rFonts w:ascii="仿宋" w:eastAsia="仿宋" w:hAnsi="仿宋" w:cs="宋体" w:hint="eastAsia"/>
                <w:kern w:val="0"/>
                <w:sz w:val="28"/>
                <w:szCs w:val="28"/>
              </w:rPr>
              <w:t>井田东北部边界附近采空区三维地震探测委托监理</w:t>
            </w:r>
          </w:p>
          <w:p w14:paraId="3A0A2F29" w14:textId="53E5E398" w:rsidR="00794476" w:rsidRPr="00CC12F5" w:rsidRDefault="003A6A66" w:rsidP="003A6A66">
            <w:pPr>
              <w:jc w:val="center"/>
              <w:rPr>
                <w:rFonts w:ascii="仿宋" w:eastAsia="仿宋" w:hAnsi="仿宋" w:cs="宋体" w:hint="eastAsia"/>
                <w:kern w:val="0"/>
                <w:sz w:val="28"/>
                <w:szCs w:val="28"/>
              </w:rPr>
            </w:pPr>
            <w:r w:rsidRPr="003A6A66">
              <w:rPr>
                <w:rFonts w:ascii="仿宋" w:eastAsia="仿宋" w:hAnsi="仿宋" w:cs="宋体" w:hint="eastAsia"/>
                <w:kern w:val="0"/>
                <w:sz w:val="28"/>
                <w:szCs w:val="28"/>
              </w:rPr>
              <w:t>服务项目</w:t>
            </w:r>
          </w:p>
        </w:tc>
      </w:tr>
      <w:tr w:rsidR="00794476" w:rsidRPr="00CC12F5" w14:paraId="0D6DFFB5" w14:textId="77777777" w:rsidTr="007E2C1F">
        <w:trPr>
          <w:trHeight w:val="1033"/>
        </w:trPr>
        <w:tc>
          <w:tcPr>
            <w:tcW w:w="2513" w:type="dxa"/>
            <w:tcBorders>
              <w:top w:val="nil"/>
              <w:left w:val="single" w:sz="4" w:space="0" w:color="auto"/>
              <w:bottom w:val="single" w:sz="4" w:space="0" w:color="auto"/>
              <w:right w:val="single" w:sz="4" w:space="0" w:color="auto"/>
            </w:tcBorders>
            <w:vAlign w:val="center"/>
            <w:hideMark/>
          </w:tcPr>
          <w:p w14:paraId="6B1623B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项目内容及要求</w:t>
            </w:r>
          </w:p>
        </w:tc>
        <w:tc>
          <w:tcPr>
            <w:tcW w:w="6564" w:type="dxa"/>
            <w:tcBorders>
              <w:top w:val="single" w:sz="4" w:space="0" w:color="auto"/>
              <w:left w:val="nil"/>
              <w:bottom w:val="single" w:sz="4" w:space="0" w:color="auto"/>
              <w:right w:val="single" w:sz="4" w:space="0" w:color="000000"/>
            </w:tcBorders>
            <w:vAlign w:val="center"/>
            <w:hideMark/>
          </w:tcPr>
          <w:p w14:paraId="4B656F5C" w14:textId="355911EA" w:rsidR="00794476" w:rsidRPr="00CC12F5" w:rsidRDefault="00794476" w:rsidP="000816E3">
            <w:pPr>
              <w:rPr>
                <w:rFonts w:ascii="仿宋" w:eastAsia="仿宋" w:hAnsi="仿宋" w:cs="宋体" w:hint="eastAsia"/>
                <w:kern w:val="0"/>
                <w:sz w:val="28"/>
                <w:szCs w:val="28"/>
              </w:rPr>
            </w:pPr>
            <w:r w:rsidRPr="00CC12F5">
              <w:rPr>
                <w:rFonts w:ascii="仿宋" w:eastAsia="仿宋" w:hAnsi="仿宋" w:cs="宋体" w:hint="eastAsia"/>
                <w:kern w:val="0"/>
                <w:sz w:val="28"/>
                <w:szCs w:val="28"/>
              </w:rPr>
              <w:t>详见《</w:t>
            </w:r>
            <w:r w:rsidR="007A4E11" w:rsidRPr="0057242D">
              <w:rPr>
                <w:rFonts w:ascii="仿宋" w:eastAsia="仿宋" w:hAnsi="仿宋" w:cs="宋体" w:hint="eastAsia"/>
                <w:kern w:val="0"/>
                <w:sz w:val="28"/>
                <w:szCs w:val="28"/>
              </w:rPr>
              <w:t>服务项目</w:t>
            </w:r>
            <w:r>
              <w:rPr>
                <w:rFonts w:ascii="仿宋" w:eastAsia="仿宋" w:hAnsi="仿宋" w:cs="宋体" w:hint="eastAsia"/>
                <w:kern w:val="0"/>
                <w:sz w:val="28"/>
                <w:szCs w:val="28"/>
              </w:rPr>
              <w:t>实施</w:t>
            </w:r>
            <w:r w:rsidRPr="00CC12F5">
              <w:rPr>
                <w:rFonts w:ascii="仿宋" w:eastAsia="仿宋" w:hAnsi="仿宋" w:cs="宋体" w:hint="eastAsia"/>
                <w:kern w:val="0"/>
                <w:sz w:val="28"/>
                <w:szCs w:val="28"/>
              </w:rPr>
              <w:t>方案》</w:t>
            </w:r>
          </w:p>
        </w:tc>
      </w:tr>
      <w:tr w:rsidR="00794476" w:rsidRPr="00CC12F5" w14:paraId="3E7FDC75" w14:textId="77777777" w:rsidTr="007E2C1F">
        <w:trPr>
          <w:trHeight w:val="718"/>
        </w:trPr>
        <w:tc>
          <w:tcPr>
            <w:tcW w:w="2513" w:type="dxa"/>
            <w:tcBorders>
              <w:top w:val="nil"/>
              <w:left w:val="single" w:sz="4" w:space="0" w:color="auto"/>
              <w:bottom w:val="single" w:sz="4" w:space="0" w:color="auto"/>
              <w:right w:val="single" w:sz="4" w:space="0" w:color="auto"/>
            </w:tcBorders>
            <w:vAlign w:val="center"/>
            <w:hideMark/>
          </w:tcPr>
          <w:p w14:paraId="4FF769B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工期</w:t>
            </w:r>
          </w:p>
        </w:tc>
        <w:tc>
          <w:tcPr>
            <w:tcW w:w="6564" w:type="dxa"/>
            <w:tcBorders>
              <w:top w:val="single" w:sz="4" w:space="0" w:color="auto"/>
              <w:left w:val="nil"/>
              <w:bottom w:val="single" w:sz="4" w:space="0" w:color="auto"/>
              <w:right w:val="single" w:sz="4" w:space="0" w:color="000000"/>
            </w:tcBorders>
            <w:vAlign w:val="center"/>
            <w:hideMark/>
          </w:tcPr>
          <w:p w14:paraId="619F7CB3" w14:textId="77777777" w:rsidR="00794476" w:rsidRPr="00CC12F5" w:rsidRDefault="00794476" w:rsidP="000816E3">
            <w:pPr>
              <w:widowControl/>
              <w:jc w:val="center"/>
              <w:rPr>
                <w:rFonts w:ascii="仿宋" w:eastAsia="仿宋" w:hAnsi="仿宋" w:cs="宋体" w:hint="eastAsia"/>
                <w:kern w:val="0"/>
                <w:sz w:val="28"/>
                <w:szCs w:val="28"/>
              </w:rPr>
            </w:pPr>
          </w:p>
        </w:tc>
      </w:tr>
      <w:tr w:rsidR="00794476" w:rsidRPr="00CC12F5" w14:paraId="3CAC1840" w14:textId="77777777" w:rsidTr="007E2C1F">
        <w:trPr>
          <w:trHeight w:val="1131"/>
        </w:trPr>
        <w:tc>
          <w:tcPr>
            <w:tcW w:w="2513" w:type="dxa"/>
            <w:tcBorders>
              <w:top w:val="nil"/>
              <w:left w:val="single" w:sz="4" w:space="0" w:color="auto"/>
              <w:bottom w:val="single" w:sz="4" w:space="0" w:color="auto"/>
              <w:right w:val="single" w:sz="4" w:space="0" w:color="auto"/>
            </w:tcBorders>
            <w:vAlign w:val="center"/>
            <w:hideMark/>
          </w:tcPr>
          <w:p w14:paraId="4A3950E4" w14:textId="0504C00A"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含税报价</w:t>
            </w:r>
          </w:p>
        </w:tc>
        <w:tc>
          <w:tcPr>
            <w:tcW w:w="6564" w:type="dxa"/>
            <w:tcBorders>
              <w:top w:val="single" w:sz="4" w:space="0" w:color="auto"/>
              <w:left w:val="nil"/>
              <w:bottom w:val="single" w:sz="4" w:space="0" w:color="auto"/>
              <w:right w:val="single" w:sz="4" w:space="0" w:color="000000"/>
            </w:tcBorders>
            <w:vAlign w:val="center"/>
            <w:hideMark/>
          </w:tcPr>
          <w:p w14:paraId="13E1133F" w14:textId="0B1AD1D2" w:rsidR="00794476" w:rsidRPr="00CC12F5" w:rsidRDefault="001C50BD" w:rsidP="001C50BD">
            <w:pPr>
              <w:widowControl/>
              <w:rPr>
                <w:rFonts w:ascii="仿宋" w:eastAsia="仿宋" w:hAnsi="仿宋" w:cs="宋体" w:hint="eastAsia"/>
                <w:kern w:val="0"/>
                <w:sz w:val="28"/>
                <w:szCs w:val="28"/>
              </w:rPr>
            </w:pPr>
            <w:r w:rsidRPr="001C50BD">
              <w:rPr>
                <w:rFonts w:ascii="仿宋" w:eastAsia="仿宋" w:hAnsi="仿宋" w:cs="宋体" w:hint="eastAsia"/>
                <w:kern w:val="0"/>
                <w:sz w:val="28"/>
                <w:szCs w:val="28"/>
              </w:rPr>
              <w:t>施工监理服务收费=施工监理服务收费基价×</w:t>
            </w:r>
          </w:p>
        </w:tc>
      </w:tr>
      <w:tr w:rsidR="00794476" w:rsidRPr="00CC12F5" w14:paraId="5F56FF4A" w14:textId="77777777" w:rsidTr="007E2C1F">
        <w:trPr>
          <w:trHeight w:val="861"/>
        </w:trPr>
        <w:tc>
          <w:tcPr>
            <w:tcW w:w="2513" w:type="dxa"/>
            <w:tcBorders>
              <w:top w:val="nil"/>
              <w:left w:val="single" w:sz="4" w:space="0" w:color="auto"/>
              <w:bottom w:val="single" w:sz="4" w:space="0" w:color="auto"/>
              <w:right w:val="single" w:sz="4" w:space="0" w:color="auto"/>
            </w:tcBorders>
            <w:vAlign w:val="center"/>
            <w:hideMark/>
          </w:tcPr>
          <w:p w14:paraId="312B2A37" w14:textId="77777777" w:rsidR="00794476" w:rsidRPr="00CC12F5" w:rsidRDefault="00794476" w:rsidP="000816E3">
            <w:pPr>
              <w:widowControl/>
              <w:jc w:val="center"/>
              <w:rPr>
                <w:rFonts w:ascii="仿宋" w:eastAsia="仿宋" w:hAnsi="仿宋" w:cs="宋体" w:hint="eastAsia"/>
                <w:kern w:val="0"/>
                <w:sz w:val="28"/>
                <w:szCs w:val="28"/>
              </w:rPr>
            </w:pPr>
            <w:r w:rsidRPr="00CC12F5">
              <w:rPr>
                <w:rFonts w:ascii="仿宋" w:eastAsia="仿宋" w:hAnsi="仿宋" w:cs="宋体" w:hint="eastAsia"/>
                <w:kern w:val="0"/>
                <w:sz w:val="28"/>
                <w:szCs w:val="28"/>
              </w:rPr>
              <w:t>税票类别</w:t>
            </w:r>
          </w:p>
        </w:tc>
        <w:tc>
          <w:tcPr>
            <w:tcW w:w="6564" w:type="dxa"/>
            <w:tcBorders>
              <w:top w:val="single" w:sz="4" w:space="0" w:color="auto"/>
              <w:left w:val="nil"/>
              <w:bottom w:val="single" w:sz="4" w:space="0" w:color="auto"/>
              <w:right w:val="single" w:sz="4" w:space="0" w:color="000000"/>
            </w:tcBorders>
            <w:vAlign w:val="center"/>
            <w:hideMark/>
          </w:tcPr>
          <w:p w14:paraId="5FFF4716" w14:textId="77777777" w:rsidR="00794476" w:rsidRPr="00CC12F5" w:rsidRDefault="00794476" w:rsidP="000816E3">
            <w:pPr>
              <w:widowControl/>
              <w:jc w:val="center"/>
              <w:rPr>
                <w:rFonts w:ascii="仿宋" w:eastAsia="仿宋" w:hAnsi="仿宋" w:cs="宋体" w:hint="eastAsia"/>
                <w:kern w:val="0"/>
                <w:sz w:val="28"/>
                <w:szCs w:val="28"/>
                <w:u w:val="single"/>
              </w:rPr>
            </w:pPr>
            <w:r w:rsidRPr="00CC12F5">
              <w:rPr>
                <w:rFonts w:ascii="仿宋" w:eastAsia="仿宋" w:hAnsi="仿宋" w:cs="宋体" w:hint="eastAsia"/>
                <w:kern w:val="0"/>
                <w:sz w:val="28"/>
                <w:szCs w:val="28"/>
                <w:u w:val="single"/>
              </w:rPr>
              <w:t xml:space="preserve">  %</w:t>
            </w:r>
            <w:r w:rsidRPr="00CC12F5">
              <w:rPr>
                <w:rFonts w:ascii="仿宋" w:eastAsia="仿宋" w:hAnsi="仿宋" w:cs="宋体" w:hint="eastAsia"/>
                <w:kern w:val="0"/>
                <w:sz w:val="28"/>
                <w:szCs w:val="28"/>
              </w:rPr>
              <w:t xml:space="preserve"> 增值税专用发票          </w:t>
            </w:r>
          </w:p>
        </w:tc>
      </w:tr>
      <w:tr w:rsidR="00794476" w:rsidRPr="00CC12F5" w14:paraId="171DCEE6" w14:textId="77777777" w:rsidTr="007E2C1F">
        <w:trPr>
          <w:trHeight w:val="846"/>
        </w:trPr>
        <w:tc>
          <w:tcPr>
            <w:tcW w:w="2513" w:type="dxa"/>
            <w:tcBorders>
              <w:top w:val="nil"/>
              <w:left w:val="single" w:sz="4" w:space="0" w:color="auto"/>
              <w:bottom w:val="single" w:sz="4" w:space="0" w:color="auto"/>
              <w:right w:val="single" w:sz="4" w:space="0" w:color="auto"/>
            </w:tcBorders>
            <w:vAlign w:val="center"/>
            <w:hideMark/>
          </w:tcPr>
          <w:p w14:paraId="278CB418"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w:t>
            </w:r>
          </w:p>
        </w:tc>
        <w:tc>
          <w:tcPr>
            <w:tcW w:w="6564" w:type="dxa"/>
            <w:tcBorders>
              <w:top w:val="single" w:sz="4" w:space="0" w:color="auto"/>
              <w:left w:val="nil"/>
              <w:bottom w:val="single" w:sz="4" w:space="0" w:color="auto"/>
              <w:right w:val="single" w:sz="4" w:space="0" w:color="000000"/>
            </w:tcBorders>
            <w:vAlign w:val="center"/>
            <w:hideMark/>
          </w:tcPr>
          <w:p w14:paraId="5BE5BA0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44B7AEE" w14:textId="77777777" w:rsidTr="007E2C1F">
        <w:trPr>
          <w:trHeight w:val="1001"/>
        </w:trPr>
        <w:tc>
          <w:tcPr>
            <w:tcW w:w="2513" w:type="dxa"/>
            <w:tcBorders>
              <w:top w:val="nil"/>
              <w:left w:val="single" w:sz="4" w:space="0" w:color="auto"/>
              <w:bottom w:val="single" w:sz="4" w:space="0" w:color="auto"/>
              <w:right w:val="single" w:sz="4" w:space="0" w:color="auto"/>
            </w:tcBorders>
            <w:vAlign w:val="center"/>
            <w:hideMark/>
          </w:tcPr>
          <w:p w14:paraId="6D96FDCE"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报价单位负责人</w:t>
            </w:r>
          </w:p>
        </w:tc>
        <w:tc>
          <w:tcPr>
            <w:tcW w:w="6564" w:type="dxa"/>
            <w:tcBorders>
              <w:top w:val="single" w:sz="4" w:space="0" w:color="auto"/>
              <w:left w:val="nil"/>
              <w:bottom w:val="single" w:sz="4" w:space="0" w:color="auto"/>
              <w:right w:val="single" w:sz="4" w:space="0" w:color="000000"/>
            </w:tcBorders>
            <w:vAlign w:val="center"/>
            <w:hideMark/>
          </w:tcPr>
          <w:p w14:paraId="5493C723"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4C78DCA3" w14:textId="77777777" w:rsidTr="007E2C1F">
        <w:trPr>
          <w:trHeight w:val="927"/>
        </w:trPr>
        <w:tc>
          <w:tcPr>
            <w:tcW w:w="2513" w:type="dxa"/>
            <w:tcBorders>
              <w:top w:val="nil"/>
              <w:left w:val="single" w:sz="4" w:space="0" w:color="auto"/>
              <w:bottom w:val="single" w:sz="4" w:space="0" w:color="auto"/>
              <w:right w:val="single" w:sz="4" w:space="0" w:color="auto"/>
            </w:tcBorders>
            <w:vAlign w:val="center"/>
            <w:hideMark/>
          </w:tcPr>
          <w:p w14:paraId="1EB7E7E9"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联系电话</w:t>
            </w:r>
          </w:p>
        </w:tc>
        <w:tc>
          <w:tcPr>
            <w:tcW w:w="6564" w:type="dxa"/>
            <w:tcBorders>
              <w:top w:val="single" w:sz="4" w:space="0" w:color="auto"/>
              <w:left w:val="nil"/>
              <w:bottom w:val="single" w:sz="4" w:space="0" w:color="auto"/>
              <w:right w:val="single" w:sz="4" w:space="0" w:color="000000"/>
            </w:tcBorders>
            <w:vAlign w:val="center"/>
            <w:hideMark/>
          </w:tcPr>
          <w:p w14:paraId="10489B42"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r w:rsidR="00794476" w:rsidRPr="00CC12F5" w14:paraId="7A23514D" w14:textId="77777777" w:rsidTr="007E2C1F">
        <w:trPr>
          <w:trHeight w:val="69"/>
        </w:trPr>
        <w:tc>
          <w:tcPr>
            <w:tcW w:w="2513" w:type="dxa"/>
            <w:tcBorders>
              <w:top w:val="nil"/>
              <w:left w:val="single" w:sz="4" w:space="0" w:color="auto"/>
              <w:bottom w:val="single" w:sz="4" w:space="0" w:color="auto"/>
              <w:right w:val="single" w:sz="4" w:space="0" w:color="auto"/>
            </w:tcBorders>
            <w:vAlign w:val="center"/>
            <w:hideMark/>
          </w:tcPr>
          <w:p w14:paraId="53B532C1" w14:textId="77777777" w:rsidR="00794476" w:rsidRPr="00CC12F5" w:rsidRDefault="00794476" w:rsidP="000816E3">
            <w:pPr>
              <w:widowControl/>
              <w:jc w:val="center"/>
              <w:rPr>
                <w:rFonts w:ascii="仿宋" w:eastAsia="仿宋" w:hAnsi="仿宋" w:cs="宋体" w:hint="eastAsia"/>
                <w:color w:val="000000"/>
                <w:kern w:val="0"/>
                <w:sz w:val="28"/>
                <w:szCs w:val="28"/>
              </w:rPr>
            </w:pPr>
            <w:r w:rsidRPr="00AA576A">
              <w:rPr>
                <w:rFonts w:ascii="仿宋" w:eastAsia="仿宋" w:hAnsi="仿宋" w:cs="宋体" w:hint="eastAsia"/>
                <w:color w:val="000000"/>
                <w:kern w:val="0"/>
                <w:sz w:val="28"/>
                <w:szCs w:val="28"/>
              </w:rPr>
              <w:t>是否响应矿方要求</w:t>
            </w:r>
          </w:p>
        </w:tc>
        <w:tc>
          <w:tcPr>
            <w:tcW w:w="6564" w:type="dxa"/>
            <w:tcBorders>
              <w:top w:val="single" w:sz="4" w:space="0" w:color="auto"/>
              <w:left w:val="nil"/>
              <w:bottom w:val="single" w:sz="4" w:space="0" w:color="auto"/>
              <w:right w:val="single" w:sz="4" w:space="0" w:color="000000"/>
            </w:tcBorders>
            <w:vAlign w:val="center"/>
            <w:hideMark/>
          </w:tcPr>
          <w:p w14:paraId="6968F246" w14:textId="77777777" w:rsidR="00794476" w:rsidRPr="00CC12F5" w:rsidRDefault="00794476" w:rsidP="000816E3">
            <w:pPr>
              <w:widowControl/>
              <w:jc w:val="center"/>
              <w:rPr>
                <w:rFonts w:ascii="仿宋" w:eastAsia="仿宋" w:hAnsi="仿宋" w:cs="宋体" w:hint="eastAsia"/>
                <w:color w:val="000000"/>
                <w:kern w:val="0"/>
                <w:sz w:val="28"/>
                <w:szCs w:val="28"/>
              </w:rPr>
            </w:pPr>
            <w:r w:rsidRPr="00CC12F5">
              <w:rPr>
                <w:rFonts w:ascii="仿宋" w:eastAsia="仿宋" w:hAnsi="仿宋" w:cs="宋体" w:hint="eastAsia"/>
                <w:color w:val="000000"/>
                <w:kern w:val="0"/>
                <w:sz w:val="28"/>
                <w:szCs w:val="28"/>
              </w:rPr>
              <w:t xml:space="preserve">　</w:t>
            </w:r>
          </w:p>
        </w:tc>
      </w:tr>
    </w:tbl>
    <w:bookmarkEnd w:id="7"/>
    <w:bookmarkStart w:id="8" w:name="_MON_1674107613"/>
    <w:bookmarkEnd w:id="8"/>
    <w:p w14:paraId="26987F6F" w14:textId="7CD4FE47" w:rsidR="00794476" w:rsidRDefault="00AF6889" w:rsidP="00794476">
      <w:pPr>
        <w:pStyle w:val="TOC1"/>
        <w:rPr>
          <w:sz w:val="32"/>
          <w:szCs w:val="32"/>
        </w:rPr>
      </w:pPr>
      <w:r w:rsidRPr="003F7AC0">
        <w:rPr>
          <w:sz w:val="32"/>
          <w:szCs w:val="32"/>
        </w:rPr>
        <w:object w:dxaOrig="9650" w:dyaOrig="15285" w14:anchorId="1BE3C7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764.25pt" o:ole="">
            <v:imagedata r:id="rId7" o:title=""/>
          </v:shape>
          <o:OLEObject Type="Embed" ProgID="Word.Document.8" ShapeID="_x0000_i1025" DrawAspect="Content" ObjectID="_1817033268" r:id="rId8">
            <o:FieldCodes>\s</o:FieldCodes>
          </o:OLEObject>
        </w:object>
      </w:r>
    </w:p>
    <w:p w14:paraId="40CA417C" w14:textId="0EA980B9" w:rsidR="00AF5BA3" w:rsidRPr="00AF5BA3" w:rsidRDefault="00AF6889" w:rsidP="00AF5BA3">
      <w:pPr>
        <w:rPr>
          <w:lang w:bidi="ar"/>
        </w:rPr>
      </w:pPr>
      <w:r w:rsidRPr="00AF6889">
        <w:rPr>
          <w:lang w:bidi="ar"/>
        </w:rPr>
        <w:object w:dxaOrig="9650" w:dyaOrig="14436" w14:anchorId="0C64B612">
          <v:shape id="_x0000_i1026" type="#_x0000_t75" style="width:482.25pt;height:721.5pt" o:ole="">
            <v:imagedata r:id="rId9" o:title=""/>
          </v:shape>
          <o:OLEObject Type="Embed" ProgID="Word.Document.8" ShapeID="_x0000_i1026" DrawAspect="Content" ObjectID="_1817033269" r:id="rId10">
            <o:FieldCodes>\s</o:FieldCodes>
          </o:OLEObject>
        </w:object>
      </w:r>
    </w:p>
    <w:sectPr w:rsidR="00AF5BA3" w:rsidRPr="00AF5BA3">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DB08F" w14:textId="77777777" w:rsidR="00A05AE7" w:rsidRDefault="00A05AE7">
      <w:pPr>
        <w:spacing w:line="240" w:lineRule="auto"/>
      </w:pPr>
      <w:r>
        <w:separator/>
      </w:r>
    </w:p>
  </w:endnote>
  <w:endnote w:type="continuationSeparator" w:id="0">
    <w:p w14:paraId="477A398F" w14:textId="77777777" w:rsidR="00A05AE7" w:rsidRDefault="00A05A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altName w:val="PMingLiU-ExtB"/>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3C36B" w14:textId="77777777" w:rsidR="00A05AE7" w:rsidRDefault="00A05AE7">
      <w:r>
        <w:separator/>
      </w:r>
    </w:p>
  </w:footnote>
  <w:footnote w:type="continuationSeparator" w:id="0">
    <w:p w14:paraId="4AF34898" w14:textId="77777777" w:rsidR="00A05AE7" w:rsidRDefault="00A05A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73B644"/>
    <w:multiLevelType w:val="singleLevel"/>
    <w:tmpl w:val="E273B644"/>
    <w:lvl w:ilvl="0">
      <w:start w:val="1"/>
      <w:numFmt w:val="chineseCounting"/>
      <w:suff w:val="nothing"/>
      <w:lvlText w:val="%1、"/>
      <w:lvlJc w:val="left"/>
      <w:rPr>
        <w:rFonts w:hint="eastAsia"/>
      </w:rPr>
    </w:lvl>
  </w:abstractNum>
  <w:abstractNum w:abstractNumId="1" w15:restartNumberingAfterBreak="0">
    <w:nsid w:val="EB6CCD01"/>
    <w:multiLevelType w:val="singleLevel"/>
    <w:tmpl w:val="EB6CCD01"/>
    <w:lvl w:ilvl="0">
      <w:start w:val="1"/>
      <w:numFmt w:val="decimalZero"/>
      <w:lvlText w:val="%1"/>
      <w:lvlJc w:val="left"/>
      <w:pPr>
        <w:tabs>
          <w:tab w:val="left" w:pos="420"/>
        </w:tabs>
        <w:ind w:left="635" w:hanging="425"/>
      </w:pPr>
      <w:rPr>
        <w:rFonts w:ascii="宋体" w:eastAsia="宋体" w:hAnsi="宋体" w:cs="宋体" w:hint="default"/>
      </w:rPr>
    </w:lvl>
  </w:abstractNum>
  <w:abstractNum w:abstractNumId="2" w15:restartNumberingAfterBreak="0">
    <w:nsid w:val="15D7A3CB"/>
    <w:multiLevelType w:val="singleLevel"/>
    <w:tmpl w:val="15D7A3CB"/>
    <w:lvl w:ilvl="0">
      <w:start w:val="3"/>
      <w:numFmt w:val="chineseCounting"/>
      <w:suff w:val="nothing"/>
      <w:lvlText w:val="%1、"/>
      <w:lvlJc w:val="left"/>
      <w:rPr>
        <w:rFonts w:hint="eastAsia"/>
      </w:rPr>
    </w:lvl>
  </w:abstractNum>
  <w:abstractNum w:abstractNumId="3" w15:restartNumberingAfterBreak="0">
    <w:nsid w:val="253D5052"/>
    <w:multiLevelType w:val="hybridMultilevel"/>
    <w:tmpl w:val="679E7F4A"/>
    <w:lvl w:ilvl="0" w:tplc="B61CE3F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3C413A38"/>
    <w:multiLevelType w:val="multilevel"/>
    <w:tmpl w:val="3C413A38"/>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5" w15:restartNumberingAfterBreak="0">
    <w:nsid w:val="40967D2D"/>
    <w:multiLevelType w:val="hybridMultilevel"/>
    <w:tmpl w:val="42D0AC06"/>
    <w:lvl w:ilvl="0" w:tplc="CCDA4AD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D30EF0E"/>
    <w:multiLevelType w:val="singleLevel"/>
    <w:tmpl w:val="7D30EF0E"/>
    <w:lvl w:ilvl="0">
      <w:start w:val="4"/>
      <w:numFmt w:val="chineseCounting"/>
      <w:suff w:val="nothing"/>
      <w:lvlText w:val="%1、"/>
      <w:lvlJc w:val="left"/>
      <w:rPr>
        <w:rFonts w:hint="eastAsia"/>
      </w:rPr>
    </w:lvl>
  </w:abstractNum>
  <w:num w:numId="1" w16cid:durableId="1977950171">
    <w:abstractNumId w:val="6"/>
  </w:num>
  <w:num w:numId="2" w16cid:durableId="1642268243">
    <w:abstractNumId w:val="4"/>
  </w:num>
  <w:num w:numId="3" w16cid:durableId="189340355">
    <w:abstractNumId w:val="1"/>
  </w:num>
  <w:num w:numId="4" w16cid:durableId="1777676980">
    <w:abstractNumId w:val="0"/>
  </w:num>
  <w:num w:numId="5" w16cid:durableId="1654721146">
    <w:abstractNumId w:val="5"/>
  </w:num>
  <w:num w:numId="6" w16cid:durableId="1285503365">
    <w:abstractNumId w:val="3"/>
  </w:num>
  <w:num w:numId="7" w16cid:durableId="1381087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DU1MTU0Njk0NWM1MjQyMjdkMTNhNzlkYWMxOTUwYmQifQ=="/>
  </w:docVars>
  <w:rsids>
    <w:rsidRoot w:val="35AF6A87"/>
    <w:rsid w:val="00010E11"/>
    <w:rsid w:val="00011F6F"/>
    <w:rsid w:val="00013513"/>
    <w:rsid w:val="000A015F"/>
    <w:rsid w:val="001C50BD"/>
    <w:rsid w:val="001E2218"/>
    <w:rsid w:val="001F1877"/>
    <w:rsid w:val="00206B60"/>
    <w:rsid w:val="00272D30"/>
    <w:rsid w:val="002925C9"/>
    <w:rsid w:val="002A6866"/>
    <w:rsid w:val="002B7CA1"/>
    <w:rsid w:val="00342EA9"/>
    <w:rsid w:val="00365661"/>
    <w:rsid w:val="003A6A66"/>
    <w:rsid w:val="003D3D24"/>
    <w:rsid w:val="003E63F6"/>
    <w:rsid w:val="00476FE8"/>
    <w:rsid w:val="004D65D4"/>
    <w:rsid w:val="00503D22"/>
    <w:rsid w:val="005665AC"/>
    <w:rsid w:val="0057242D"/>
    <w:rsid w:val="00575730"/>
    <w:rsid w:val="00593C0E"/>
    <w:rsid w:val="005E4917"/>
    <w:rsid w:val="00647750"/>
    <w:rsid w:val="0067439D"/>
    <w:rsid w:val="00693B7C"/>
    <w:rsid w:val="006B50F1"/>
    <w:rsid w:val="006D7F72"/>
    <w:rsid w:val="006F71DE"/>
    <w:rsid w:val="0079445B"/>
    <w:rsid w:val="00794476"/>
    <w:rsid w:val="007A4E11"/>
    <w:rsid w:val="007B6CE2"/>
    <w:rsid w:val="007C7FE7"/>
    <w:rsid w:val="007E2C1F"/>
    <w:rsid w:val="007F3F36"/>
    <w:rsid w:val="008210B9"/>
    <w:rsid w:val="008355A6"/>
    <w:rsid w:val="00846EB2"/>
    <w:rsid w:val="00847BEA"/>
    <w:rsid w:val="0087735C"/>
    <w:rsid w:val="0088442E"/>
    <w:rsid w:val="008A7F81"/>
    <w:rsid w:val="00912133"/>
    <w:rsid w:val="0092106F"/>
    <w:rsid w:val="00967FDA"/>
    <w:rsid w:val="009775A4"/>
    <w:rsid w:val="00985A0A"/>
    <w:rsid w:val="009C2E1D"/>
    <w:rsid w:val="00A05AE7"/>
    <w:rsid w:val="00AA2758"/>
    <w:rsid w:val="00AA6DA2"/>
    <w:rsid w:val="00AF5BA3"/>
    <w:rsid w:val="00AF6889"/>
    <w:rsid w:val="00B10931"/>
    <w:rsid w:val="00B10F8E"/>
    <w:rsid w:val="00B849F3"/>
    <w:rsid w:val="00BB57DE"/>
    <w:rsid w:val="00BD5143"/>
    <w:rsid w:val="00BD600F"/>
    <w:rsid w:val="00C2202F"/>
    <w:rsid w:val="00C625FA"/>
    <w:rsid w:val="00C7403B"/>
    <w:rsid w:val="00CB2F5D"/>
    <w:rsid w:val="00CD03FC"/>
    <w:rsid w:val="00D01164"/>
    <w:rsid w:val="00D30FE8"/>
    <w:rsid w:val="00D45940"/>
    <w:rsid w:val="00D4677F"/>
    <w:rsid w:val="00D83243"/>
    <w:rsid w:val="00E0086E"/>
    <w:rsid w:val="00E01AD6"/>
    <w:rsid w:val="00E14EC2"/>
    <w:rsid w:val="00E309B7"/>
    <w:rsid w:val="00EB7E98"/>
    <w:rsid w:val="00ED63CD"/>
    <w:rsid w:val="00EF18DB"/>
    <w:rsid w:val="00F128CE"/>
    <w:rsid w:val="00F1306D"/>
    <w:rsid w:val="00F533D7"/>
    <w:rsid w:val="00F61B6D"/>
    <w:rsid w:val="00F85658"/>
    <w:rsid w:val="00FD34D4"/>
    <w:rsid w:val="00FD6855"/>
    <w:rsid w:val="00FE52A7"/>
    <w:rsid w:val="111156C1"/>
    <w:rsid w:val="1CB47CD2"/>
    <w:rsid w:val="1FAB455C"/>
    <w:rsid w:val="2398547C"/>
    <w:rsid w:val="26284BE7"/>
    <w:rsid w:val="2E745357"/>
    <w:rsid w:val="2F545771"/>
    <w:rsid w:val="352B7303"/>
    <w:rsid w:val="35AF6A87"/>
    <w:rsid w:val="37B41107"/>
    <w:rsid w:val="38D06876"/>
    <w:rsid w:val="3CF1345D"/>
    <w:rsid w:val="421D510F"/>
    <w:rsid w:val="46710799"/>
    <w:rsid w:val="472246B0"/>
    <w:rsid w:val="491B2179"/>
    <w:rsid w:val="4F191561"/>
    <w:rsid w:val="533F0128"/>
    <w:rsid w:val="53753B8A"/>
    <w:rsid w:val="58B136FB"/>
    <w:rsid w:val="5D4333F6"/>
    <w:rsid w:val="5DB4401B"/>
    <w:rsid w:val="618835DC"/>
    <w:rsid w:val="7416389E"/>
    <w:rsid w:val="7C5D28FB"/>
    <w:rsid w:val="7D496976"/>
    <w:rsid w:val="7DD76AD8"/>
    <w:rsid w:val="7FC87C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DDC3B0"/>
  <w15:docId w15:val="{E9154A23-8FAB-4B12-9B70-8BFCF523F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uiPriority="11" w:qFormat="1"/>
    <w:lsdException w:name="Block Tex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1"/>
    <w:qFormat/>
    <w:pPr>
      <w:widowControl w:val="0"/>
      <w:spacing w:line="324" w:lineRule="auto"/>
      <w:jc w:val="both"/>
    </w:pPr>
    <w:rPr>
      <w:kern w:val="2"/>
      <w:sz w:val="21"/>
      <w:szCs w:val="24"/>
    </w:rPr>
  </w:style>
  <w:style w:type="paragraph" w:styleId="2">
    <w:name w:val="heading 2"/>
    <w:basedOn w:val="a"/>
    <w:next w:val="a"/>
    <w:uiPriority w:val="9"/>
    <w:qFormat/>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semiHidden/>
    <w:unhideWhenUsed/>
    <w:qFormat/>
    <w:rsid w:val="0057242D"/>
    <w:pPr>
      <w:keepNext/>
      <w:keepLines/>
      <w:spacing w:before="260" w:after="260" w:line="416" w:lineRule="auto"/>
      <w:outlineLvl w:val="2"/>
    </w:pPr>
    <w:rPr>
      <w:b/>
      <w:bCs/>
      <w:sz w:val="32"/>
      <w:szCs w:val="32"/>
    </w:rPr>
  </w:style>
  <w:style w:type="paragraph" w:styleId="4">
    <w:name w:val="heading 4"/>
    <w:basedOn w:val="a"/>
    <w:next w:val="a"/>
    <w:link w:val="40"/>
    <w:semiHidden/>
    <w:unhideWhenUsed/>
    <w:qFormat/>
    <w:rsid w:val="00BD600F"/>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qFormat/>
    <w:pPr>
      <w:spacing w:before="120" w:after="120" w:line="500" w:lineRule="exact"/>
      <w:jc w:val="left"/>
    </w:pPr>
    <w:rPr>
      <w:b/>
      <w:bCs/>
      <w:caps/>
      <w:sz w:val="28"/>
      <w:szCs w:val="20"/>
    </w:rPr>
  </w:style>
  <w:style w:type="paragraph" w:styleId="a3">
    <w:name w:val="Body Text"/>
    <w:basedOn w:val="a"/>
    <w:next w:val="a4"/>
    <w:qFormat/>
    <w:rPr>
      <w:color w:val="993300"/>
      <w:sz w:val="24"/>
    </w:rPr>
  </w:style>
  <w:style w:type="paragraph" w:styleId="a4">
    <w:name w:val="footer"/>
    <w:basedOn w:val="a"/>
    <w:uiPriority w:val="99"/>
    <w:qFormat/>
    <w:pPr>
      <w:tabs>
        <w:tab w:val="center" w:pos="4153"/>
        <w:tab w:val="right" w:pos="8306"/>
      </w:tabs>
      <w:snapToGrid w:val="0"/>
      <w:jc w:val="left"/>
    </w:pPr>
    <w:rPr>
      <w:sz w:val="18"/>
      <w:szCs w:val="18"/>
    </w:rPr>
  </w:style>
  <w:style w:type="paragraph" w:styleId="a5">
    <w:name w:val="Block Text"/>
    <w:basedOn w:val="a"/>
    <w:qFormat/>
    <w:pPr>
      <w:widowControl/>
      <w:tabs>
        <w:tab w:val="right" w:pos="8640"/>
      </w:tabs>
      <w:spacing w:after="120"/>
      <w:ind w:leftChars="700" w:left="1440" w:right="1440"/>
    </w:pPr>
    <w:rPr>
      <w:rFonts w:ascii="Garamond" w:eastAsia="Times New Roman" w:hAnsi="Garamond"/>
      <w:spacing w:val="-2"/>
      <w:kern w:val="0"/>
      <w:sz w:val="24"/>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TOC2">
    <w:name w:val="toc 2"/>
    <w:basedOn w:val="a"/>
    <w:next w:val="a"/>
    <w:uiPriority w:val="39"/>
    <w:qFormat/>
    <w:pPr>
      <w:tabs>
        <w:tab w:val="right" w:leader="dot" w:pos="8505"/>
      </w:tabs>
      <w:spacing w:line="360" w:lineRule="auto"/>
      <w:ind w:firstLineChars="202" w:firstLine="424"/>
    </w:pPr>
    <w:rPr>
      <w:rFonts w:ascii="宋体" w:hAnsi="宋体"/>
      <w:color w:val="000000"/>
      <w:sz w:val="24"/>
    </w:rPr>
  </w:style>
  <w:style w:type="paragraph" w:styleId="a7">
    <w:name w:val="Title"/>
    <w:basedOn w:val="a"/>
    <w:next w:val="a"/>
    <w:qFormat/>
    <w:pPr>
      <w:spacing w:before="240" w:after="60"/>
      <w:jc w:val="center"/>
      <w:outlineLvl w:val="0"/>
    </w:pPr>
    <w:rPr>
      <w:rFonts w:ascii="等线 Light" w:hAnsi="等线 Light"/>
      <w:b/>
      <w:bCs/>
      <w:sz w:val="32"/>
      <w:szCs w:val="32"/>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qFormat/>
  </w:style>
  <w:style w:type="paragraph" w:customStyle="1" w:styleId="aa">
    <w:name w:val="正式文本"/>
    <w:basedOn w:val="a"/>
    <w:qFormat/>
    <w:pPr>
      <w:spacing w:line="540" w:lineRule="exact"/>
    </w:pPr>
    <w:rPr>
      <w:rFonts w:ascii="宋体" w:hAnsi="Arial Narrow"/>
      <w:sz w:val="28"/>
    </w:rPr>
  </w:style>
  <w:style w:type="paragraph" w:customStyle="1" w:styleId="20">
    <w:name w:val="标题2"/>
    <w:basedOn w:val="a7"/>
    <w:qFormat/>
    <w:pPr>
      <w:spacing w:after="240" w:line="240" w:lineRule="auto"/>
      <w:jc w:val="left"/>
    </w:pPr>
    <w:rPr>
      <w:rFonts w:ascii="宋体" w:hAnsi="宋体"/>
      <w:kern w:val="44"/>
      <w:sz w:val="28"/>
      <w:szCs w:val="28"/>
    </w:rPr>
  </w:style>
  <w:style w:type="paragraph" w:customStyle="1" w:styleId="21">
    <w:name w:val="正文文本缩进 21"/>
    <w:basedOn w:val="a"/>
    <w:next w:val="BodyTextFirstIndent21"/>
    <w:qFormat/>
    <w:pPr>
      <w:spacing w:after="120" w:line="360" w:lineRule="auto"/>
      <w:ind w:leftChars="200" w:left="480" w:firstLine="480"/>
    </w:pPr>
    <w:rPr>
      <w:sz w:val="24"/>
    </w:rPr>
  </w:style>
  <w:style w:type="paragraph" w:customStyle="1" w:styleId="BodyTextFirstIndent21">
    <w:name w:val="Body Text First Indent 21"/>
    <w:basedOn w:val="BodyTextIndent1"/>
    <w:qFormat/>
    <w:pPr>
      <w:ind w:left="0" w:firstLineChars="200" w:firstLine="420"/>
    </w:pPr>
    <w:rPr>
      <w:szCs w:val="20"/>
    </w:rPr>
  </w:style>
  <w:style w:type="paragraph" w:customStyle="1" w:styleId="BodyTextIndent1">
    <w:name w:val="Body Text Indent1"/>
    <w:basedOn w:val="a"/>
    <w:qFormat/>
    <w:pPr>
      <w:spacing w:after="120"/>
      <w:ind w:leftChars="200" w:left="420"/>
    </w:pPr>
  </w:style>
  <w:style w:type="paragraph" w:styleId="ab">
    <w:name w:val="List Paragraph"/>
    <w:basedOn w:val="a"/>
    <w:uiPriority w:val="34"/>
    <w:qFormat/>
    <w:pPr>
      <w:ind w:firstLineChars="200" w:firstLine="420"/>
    </w:pPr>
    <w:rPr>
      <w:szCs w:val="22"/>
    </w:rPr>
  </w:style>
  <w:style w:type="character" w:customStyle="1" w:styleId="30">
    <w:name w:val="标题 3 字符"/>
    <w:basedOn w:val="a0"/>
    <w:link w:val="3"/>
    <w:semiHidden/>
    <w:rsid w:val="0057242D"/>
    <w:rPr>
      <w:b/>
      <w:bCs/>
      <w:kern w:val="2"/>
      <w:sz w:val="32"/>
      <w:szCs w:val="32"/>
    </w:rPr>
  </w:style>
  <w:style w:type="paragraph" w:styleId="ac">
    <w:name w:val="Subtitle"/>
    <w:basedOn w:val="a"/>
    <w:next w:val="a"/>
    <w:link w:val="ad"/>
    <w:uiPriority w:val="11"/>
    <w:qFormat/>
    <w:rsid w:val="00794476"/>
    <w:pPr>
      <w:spacing w:before="240" w:after="60" w:line="312" w:lineRule="auto"/>
      <w:jc w:val="center"/>
      <w:outlineLvl w:val="1"/>
    </w:pPr>
    <w:rPr>
      <w:rFonts w:asciiTheme="minorHAnsi" w:eastAsiaTheme="minorEastAsia" w:hAnsiTheme="minorHAnsi" w:cstheme="minorBidi"/>
      <w:b/>
      <w:bCs/>
      <w:kern w:val="28"/>
      <w:sz w:val="32"/>
      <w:szCs w:val="32"/>
    </w:rPr>
  </w:style>
  <w:style w:type="character" w:customStyle="1" w:styleId="ad">
    <w:name w:val="副标题 字符"/>
    <w:basedOn w:val="a0"/>
    <w:link w:val="ac"/>
    <w:uiPriority w:val="11"/>
    <w:rsid w:val="00794476"/>
    <w:rPr>
      <w:rFonts w:asciiTheme="minorHAnsi" w:eastAsiaTheme="minorEastAsia" w:hAnsiTheme="minorHAnsi" w:cstheme="minorBidi"/>
      <w:b/>
      <w:bCs/>
      <w:kern w:val="28"/>
      <w:sz w:val="32"/>
      <w:szCs w:val="32"/>
    </w:rPr>
  </w:style>
  <w:style w:type="character" w:customStyle="1" w:styleId="40">
    <w:name w:val="标题 4 字符"/>
    <w:basedOn w:val="a0"/>
    <w:link w:val="4"/>
    <w:semiHidden/>
    <w:rsid w:val="00BD600F"/>
    <w:rPr>
      <w:rFonts w:asciiTheme="majorHAnsi" w:eastAsiaTheme="majorEastAsia" w:hAnsiTheme="majorHAnsi" w:cstheme="majorBidi"/>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Microsoft_Word_97_-_2003_Document1.doc"/><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8</Pages>
  <Words>459</Words>
  <Characters>2621</Characters>
  <Application>Microsoft Office Word</Application>
  <DocSecurity>0</DocSecurity>
  <Lines>21</Lines>
  <Paragraphs>6</Paragraphs>
  <ScaleCrop>false</ScaleCrop>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2903749668@qq.com</cp:lastModifiedBy>
  <cp:revision>84</cp:revision>
  <cp:lastPrinted>2024-03-21T02:21:00Z</cp:lastPrinted>
  <dcterms:created xsi:type="dcterms:W3CDTF">2022-03-14T01:22:00Z</dcterms:created>
  <dcterms:modified xsi:type="dcterms:W3CDTF">2025-08-18T06:41:00Z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CBC840C3E21E46B69CADBFFB27D06AD1</vt:lpwstr>
  </property>
</Properties>
</file>