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3A295B">
      <w:pPr>
        <w:rPr>
          <w:rFonts w:hint="eastAsia" w:asciiTheme="minorHAnsi" w:hAnsiTheme="minorHAnsi" w:eastAsiaTheme="minorEastAsia" w:cstheme="minorBidi"/>
          <w:kern w:val="2"/>
          <w:sz w:val="21"/>
          <w:szCs w:val="24"/>
          <w:lang w:val="en-US" w:eastAsia="zh-CN" w:bidi="ar-SA"/>
        </w:rPr>
      </w:pPr>
    </w:p>
    <w:p w14:paraId="16FC9381">
      <w:pPr>
        <w:numPr>
          <w:ilvl w:val="0"/>
          <w:numId w:val="0"/>
        </w:numPr>
        <w:jc w:val="center"/>
        <w:rPr>
          <w:rFonts w:hint="default" w:asciiTheme="minorHAnsi" w:hAnsiTheme="minorHAnsi" w:eastAsiaTheme="minorEastAsia" w:cstheme="minorBidi"/>
          <w:kern w:val="2"/>
          <w:sz w:val="21"/>
          <w:szCs w:val="24"/>
          <w:lang w:val="en-US" w:eastAsia="zh-CN" w:bidi="ar-SA"/>
        </w:rPr>
      </w:pPr>
      <w:r>
        <w:rPr>
          <w:rFonts w:hint="eastAsia" w:cstheme="minorBidi"/>
          <w:b/>
          <w:bCs/>
          <w:kern w:val="2"/>
          <w:sz w:val="40"/>
          <w:szCs w:val="48"/>
          <w:lang w:val="en-US" w:eastAsia="zh-CN" w:bidi="ar-SA"/>
        </w:rPr>
        <w:t>格式文件及附件</w:t>
      </w:r>
    </w:p>
    <w:p w14:paraId="75ED4318">
      <w:pPr>
        <w:numPr>
          <w:ilvl w:val="0"/>
          <w:numId w:val="0"/>
        </w:numPr>
        <w:rPr>
          <w:rFonts w:hint="eastAsia" w:ascii="宋体" w:hAnsi="宋体" w:eastAsia="宋体" w:cs="宋体"/>
          <w:lang w:val="en-US" w:eastAsia="zh-CN"/>
        </w:rPr>
      </w:pPr>
      <w:r>
        <w:rPr>
          <w:rFonts w:hint="eastAsia" w:ascii="宋体" w:hAnsi="宋体" w:eastAsia="宋体" w:cs="宋体"/>
          <w:kern w:val="2"/>
          <w:sz w:val="21"/>
          <w:szCs w:val="24"/>
          <w:lang w:val="en-US" w:eastAsia="zh-CN" w:bidi="ar-SA"/>
        </w:rPr>
        <w:t>一、</w:t>
      </w:r>
      <w:r>
        <w:rPr>
          <w:rFonts w:hint="eastAsia" w:ascii="宋体" w:hAnsi="宋体" w:eastAsia="宋体" w:cs="宋体"/>
          <w:lang w:val="en-US" w:eastAsia="zh-CN"/>
        </w:rPr>
        <w:t>营业执照</w:t>
      </w:r>
    </w:p>
    <w:p w14:paraId="15231A04">
      <w:pPr>
        <w:widowControl w:val="0"/>
        <w:numPr>
          <w:ilvl w:val="0"/>
          <w:numId w:val="0"/>
        </w:numPr>
        <w:jc w:val="both"/>
        <w:rPr>
          <w:rFonts w:hint="eastAsia" w:ascii="宋体" w:hAnsi="宋体" w:eastAsia="宋体" w:cs="宋体"/>
          <w:lang w:val="en-US" w:eastAsia="zh-CN"/>
        </w:rPr>
      </w:pPr>
    </w:p>
    <w:p w14:paraId="3828720E">
      <w:pPr>
        <w:widowControl w:val="0"/>
        <w:numPr>
          <w:ilvl w:val="0"/>
          <w:numId w:val="0"/>
        </w:numPr>
        <w:jc w:val="both"/>
        <w:rPr>
          <w:rFonts w:hint="eastAsia" w:ascii="宋体" w:hAnsi="宋体" w:eastAsia="宋体" w:cs="宋体"/>
          <w:lang w:val="en-US" w:eastAsia="zh-CN"/>
        </w:rPr>
      </w:pPr>
    </w:p>
    <w:p w14:paraId="3808F6A1">
      <w:pPr>
        <w:numPr>
          <w:ilvl w:val="0"/>
          <w:numId w:val="0"/>
        </w:numPr>
        <w:rPr>
          <w:rFonts w:hint="eastAsia" w:ascii="宋体" w:hAnsi="宋体" w:eastAsia="宋体" w:cs="宋体"/>
          <w:lang w:val="en-US" w:eastAsia="zh-CN"/>
        </w:rPr>
      </w:pPr>
      <w:r>
        <w:rPr>
          <w:rFonts w:hint="eastAsia" w:ascii="宋体" w:hAnsi="宋体" w:eastAsia="宋体" w:cs="宋体"/>
          <w:kern w:val="2"/>
          <w:sz w:val="21"/>
          <w:szCs w:val="24"/>
          <w:lang w:val="en-US" w:eastAsia="zh-CN" w:bidi="ar-SA"/>
        </w:rPr>
        <w:t>二、</w:t>
      </w:r>
      <w:r>
        <w:rPr>
          <w:rFonts w:hint="eastAsia" w:ascii="宋体" w:hAnsi="宋体" w:eastAsia="宋体" w:cs="宋体"/>
          <w:lang w:val="en-US" w:eastAsia="zh-CN"/>
        </w:rPr>
        <w:t>法定代表人授权委托书及被授权人的身份证原件（如为法定代表人参与投标则提供法定代表人身份证明书及法定代表人身份证原件）</w:t>
      </w:r>
    </w:p>
    <w:p w14:paraId="08B7915B">
      <w:pPr>
        <w:widowControl w:val="0"/>
        <w:numPr>
          <w:ilvl w:val="0"/>
          <w:numId w:val="0"/>
        </w:numPr>
        <w:jc w:val="both"/>
        <w:rPr>
          <w:rFonts w:hint="eastAsia" w:ascii="宋体" w:hAnsi="宋体" w:eastAsia="宋体" w:cs="宋体"/>
          <w:lang w:val="en-US" w:eastAsia="zh-CN"/>
        </w:rPr>
      </w:pPr>
    </w:p>
    <w:p w14:paraId="478CB96B">
      <w:pPr>
        <w:widowControl w:val="0"/>
        <w:numPr>
          <w:ilvl w:val="0"/>
          <w:numId w:val="0"/>
        </w:numPr>
        <w:jc w:val="both"/>
        <w:rPr>
          <w:rFonts w:hint="eastAsia" w:ascii="宋体" w:hAnsi="宋体" w:eastAsia="宋体" w:cs="宋体"/>
          <w:lang w:val="en-US" w:eastAsia="zh-CN"/>
        </w:rPr>
      </w:pPr>
    </w:p>
    <w:p w14:paraId="389C5097">
      <w:pPr>
        <w:numPr>
          <w:ilvl w:val="0"/>
          <w:numId w:val="0"/>
        </w:numPr>
        <w:rPr>
          <w:rFonts w:hint="eastAsia" w:ascii="宋体" w:hAnsi="宋体" w:eastAsia="宋体" w:cs="宋体"/>
          <w:lang w:val="en-US" w:eastAsia="zh-CN"/>
        </w:rPr>
      </w:pPr>
      <w:r>
        <w:rPr>
          <w:rFonts w:hint="eastAsia" w:ascii="宋体" w:hAnsi="宋体" w:eastAsia="宋体" w:cs="宋体"/>
          <w:kern w:val="2"/>
          <w:sz w:val="21"/>
          <w:szCs w:val="24"/>
          <w:lang w:val="en-US" w:eastAsia="zh-CN" w:bidi="ar-SA"/>
        </w:rPr>
        <w:t>三、</w:t>
      </w:r>
      <w:r>
        <w:rPr>
          <w:rFonts w:hint="eastAsia" w:ascii="宋体" w:hAnsi="宋体" w:eastAsia="宋体" w:cs="宋体"/>
          <w:lang w:val="en-US" w:eastAsia="zh-CN"/>
        </w:rPr>
        <w:t>未被列入“信用中国 ”网站中的“失信被执行名单 ”、“税收违法 黑名单 ”其中之一，未被列入“ 中国政府采购网 ”中的“政府采购严重 违法失信行为记录名单 ”；</w:t>
      </w:r>
    </w:p>
    <w:p w14:paraId="1E5C4FE1">
      <w:pPr>
        <w:widowControl w:val="0"/>
        <w:numPr>
          <w:ilvl w:val="0"/>
          <w:numId w:val="0"/>
        </w:numPr>
        <w:jc w:val="both"/>
        <w:rPr>
          <w:rFonts w:hint="eastAsia" w:ascii="宋体" w:hAnsi="宋体" w:eastAsia="宋体" w:cs="宋体"/>
          <w:lang w:val="en-US" w:eastAsia="zh-CN"/>
        </w:rPr>
      </w:pPr>
    </w:p>
    <w:p w14:paraId="6EF16BC6">
      <w:pPr>
        <w:widowControl w:val="0"/>
        <w:numPr>
          <w:ilvl w:val="0"/>
          <w:numId w:val="0"/>
        </w:numPr>
        <w:jc w:val="both"/>
        <w:rPr>
          <w:rFonts w:hint="eastAsia" w:ascii="宋体" w:hAnsi="宋体" w:eastAsia="宋体" w:cs="宋体"/>
          <w:lang w:val="en-US" w:eastAsia="zh-CN"/>
        </w:rPr>
      </w:pPr>
    </w:p>
    <w:p w14:paraId="07D77C9C">
      <w:pPr>
        <w:numPr>
          <w:ilvl w:val="0"/>
          <w:numId w:val="0"/>
        </w:numPr>
        <w:rPr>
          <w:rFonts w:hint="eastAsia" w:ascii="宋体" w:hAnsi="宋体" w:eastAsia="宋体" w:cs="宋体"/>
          <w:lang w:val="en-US" w:eastAsia="zh-CN"/>
        </w:rPr>
      </w:pPr>
      <w:r>
        <w:rPr>
          <w:rFonts w:hint="eastAsia" w:ascii="宋体" w:hAnsi="宋体" w:eastAsia="宋体" w:cs="宋体"/>
          <w:kern w:val="2"/>
          <w:sz w:val="21"/>
          <w:szCs w:val="24"/>
          <w:lang w:val="en-US" w:eastAsia="zh-CN" w:bidi="ar-SA"/>
        </w:rPr>
        <w:t>四、</w:t>
      </w:r>
      <w:r>
        <w:rPr>
          <w:rFonts w:hint="eastAsia" w:ascii="宋体" w:hAnsi="宋体" w:eastAsia="宋体" w:cs="宋体"/>
          <w:lang w:val="en-US" w:eastAsia="zh-CN"/>
        </w:rPr>
        <w:t>资质证书（如有）</w:t>
      </w:r>
    </w:p>
    <w:p w14:paraId="1D9623E8">
      <w:pPr>
        <w:widowControl w:val="0"/>
        <w:numPr>
          <w:ilvl w:val="0"/>
          <w:numId w:val="0"/>
        </w:numPr>
        <w:jc w:val="both"/>
        <w:rPr>
          <w:rFonts w:hint="eastAsia" w:ascii="宋体" w:hAnsi="宋体" w:eastAsia="宋体" w:cs="宋体"/>
          <w:lang w:val="en-US" w:eastAsia="zh-CN"/>
        </w:rPr>
      </w:pPr>
    </w:p>
    <w:p w14:paraId="404BFC10">
      <w:pPr>
        <w:widowControl w:val="0"/>
        <w:numPr>
          <w:ilvl w:val="0"/>
          <w:numId w:val="0"/>
        </w:numPr>
        <w:jc w:val="both"/>
        <w:rPr>
          <w:rFonts w:hint="eastAsia" w:ascii="宋体" w:hAnsi="宋体" w:eastAsia="宋体" w:cs="宋体"/>
          <w:lang w:val="en-US" w:eastAsia="zh-CN"/>
        </w:rPr>
      </w:pPr>
    </w:p>
    <w:p w14:paraId="740A8DEC">
      <w:pPr>
        <w:widowControl w:val="0"/>
        <w:numPr>
          <w:ilvl w:val="0"/>
          <w:numId w:val="0"/>
        </w:numPr>
        <w:ind w:left="0" w:leftChars="0" w:firstLine="0" w:firstLineChars="0"/>
        <w:jc w:val="both"/>
        <w:rPr>
          <w:rFonts w:hint="eastAsia" w:ascii="宋体" w:hAnsi="宋体" w:eastAsia="宋体" w:cs="宋体"/>
          <w:lang w:val="en-US" w:eastAsia="zh-CN"/>
        </w:rPr>
      </w:pPr>
      <w:r>
        <w:rPr>
          <w:rFonts w:hint="eastAsia" w:ascii="宋体" w:hAnsi="宋体" w:eastAsia="宋体" w:cs="宋体"/>
          <w:kern w:val="2"/>
          <w:sz w:val="21"/>
          <w:szCs w:val="24"/>
          <w:lang w:val="en-US" w:eastAsia="zh-CN" w:bidi="ar-SA"/>
        </w:rPr>
        <w:t>五、</w:t>
      </w:r>
      <w:r>
        <w:rPr>
          <w:rFonts w:hint="eastAsia" w:ascii="宋体" w:hAnsi="宋体" w:eastAsia="宋体" w:cs="宋体"/>
          <w:lang w:val="en-US" w:eastAsia="zh-CN"/>
        </w:rPr>
        <w:t>报价单</w:t>
      </w:r>
    </w:p>
    <w:p w14:paraId="355E8FAD">
      <w:pPr>
        <w:widowControl w:val="0"/>
        <w:numPr>
          <w:ilvl w:val="0"/>
          <w:numId w:val="0"/>
        </w:numPr>
        <w:jc w:val="both"/>
        <w:rPr>
          <w:rFonts w:hint="eastAsia" w:ascii="宋体" w:hAnsi="宋体" w:eastAsia="宋体" w:cs="宋体"/>
          <w:lang w:val="en-US" w:eastAsia="zh-CN"/>
        </w:rPr>
      </w:pPr>
    </w:p>
    <w:p w14:paraId="319E9AE6">
      <w:pPr>
        <w:widowControl w:val="0"/>
        <w:numPr>
          <w:ilvl w:val="0"/>
          <w:numId w:val="0"/>
        </w:numPr>
        <w:jc w:val="both"/>
        <w:rPr>
          <w:rFonts w:hint="eastAsia" w:ascii="宋体" w:hAnsi="宋体" w:eastAsia="宋体" w:cs="宋体"/>
          <w:lang w:val="en-US" w:eastAsia="zh-CN"/>
        </w:rPr>
      </w:pPr>
    </w:p>
    <w:p w14:paraId="7BE9F00C">
      <w:pPr>
        <w:widowControl w:val="0"/>
        <w:numPr>
          <w:ilvl w:val="0"/>
          <w:numId w:val="0"/>
        </w:numPr>
        <w:ind w:left="0" w:leftChars="0" w:firstLine="0" w:firstLineChars="0"/>
        <w:jc w:val="both"/>
        <w:rPr>
          <w:rFonts w:hint="eastAsia" w:ascii="宋体" w:hAnsi="宋体" w:eastAsia="宋体" w:cs="宋体"/>
          <w:lang w:val="en-US" w:eastAsia="zh-CN"/>
        </w:rPr>
      </w:pPr>
      <w:r>
        <w:rPr>
          <w:rFonts w:hint="eastAsia" w:ascii="宋体" w:hAnsi="宋体" w:eastAsia="宋体" w:cs="宋体"/>
          <w:kern w:val="2"/>
          <w:sz w:val="21"/>
          <w:szCs w:val="24"/>
          <w:lang w:val="en-US" w:eastAsia="zh-CN" w:bidi="ar-SA"/>
        </w:rPr>
        <w:t>六、</w:t>
      </w:r>
      <w:r>
        <w:rPr>
          <w:rFonts w:hint="eastAsia" w:ascii="宋体" w:hAnsi="宋体" w:eastAsia="宋体" w:cs="宋体"/>
          <w:lang w:val="en-US" w:eastAsia="zh-CN"/>
        </w:rPr>
        <w:t>单位承诺函</w:t>
      </w:r>
    </w:p>
    <w:p w14:paraId="5E2431A1">
      <w:pPr>
        <w:widowControl w:val="0"/>
        <w:numPr>
          <w:ilvl w:val="0"/>
          <w:numId w:val="0"/>
        </w:numPr>
        <w:jc w:val="both"/>
        <w:rPr>
          <w:rFonts w:hint="eastAsia" w:ascii="宋体" w:hAnsi="宋体" w:eastAsia="宋体" w:cs="宋体"/>
          <w:lang w:val="en-US" w:eastAsia="zh-CN"/>
        </w:rPr>
      </w:pPr>
    </w:p>
    <w:p w14:paraId="1FAC4D1B">
      <w:pPr>
        <w:widowControl w:val="0"/>
        <w:numPr>
          <w:ilvl w:val="0"/>
          <w:numId w:val="0"/>
        </w:numPr>
        <w:jc w:val="both"/>
        <w:rPr>
          <w:rFonts w:hint="eastAsia" w:ascii="宋体" w:hAnsi="宋体" w:eastAsia="宋体" w:cs="宋体"/>
          <w:lang w:val="en-US" w:eastAsia="zh-CN"/>
        </w:rPr>
      </w:pPr>
    </w:p>
    <w:p w14:paraId="6C60050E">
      <w:pPr>
        <w:widowControl w:val="0"/>
        <w:numPr>
          <w:ilvl w:val="0"/>
          <w:numId w:val="1"/>
        </w:numPr>
        <w:jc w:val="both"/>
        <w:rPr>
          <w:rFonts w:hint="eastAsia" w:ascii="宋体" w:hAnsi="宋体" w:eastAsia="宋体" w:cs="宋体"/>
          <w:lang w:val="en-US" w:eastAsia="zh-CN"/>
        </w:rPr>
      </w:pPr>
      <w:r>
        <w:rPr>
          <w:rFonts w:hint="eastAsia" w:ascii="宋体" w:hAnsi="宋体" w:eastAsia="宋体" w:cs="宋体"/>
          <w:lang w:val="en-US" w:eastAsia="zh-CN"/>
        </w:rPr>
        <w:t>其他资料（如有可自行提供）</w:t>
      </w:r>
    </w:p>
    <w:p w14:paraId="2B0BB345">
      <w:pPr>
        <w:widowControl w:val="0"/>
        <w:numPr>
          <w:numId w:val="0"/>
        </w:numPr>
        <w:jc w:val="both"/>
        <w:rPr>
          <w:rFonts w:hint="eastAsia" w:ascii="宋体" w:hAnsi="宋体" w:eastAsia="宋体" w:cs="宋体"/>
          <w:lang w:val="en-US" w:eastAsia="zh-CN"/>
        </w:rPr>
      </w:pPr>
    </w:p>
    <w:p w14:paraId="63E81997">
      <w:pPr>
        <w:widowControl w:val="0"/>
        <w:numPr>
          <w:numId w:val="0"/>
        </w:numPr>
        <w:jc w:val="both"/>
        <w:rPr>
          <w:rFonts w:hint="eastAsia" w:ascii="宋体" w:hAnsi="宋体" w:eastAsia="宋体" w:cs="宋体"/>
          <w:lang w:val="en-US" w:eastAsia="zh-CN"/>
        </w:rPr>
      </w:pPr>
    </w:p>
    <w:p w14:paraId="091230E1">
      <w:pPr>
        <w:widowControl w:val="0"/>
        <w:numPr>
          <w:numId w:val="0"/>
        </w:numPr>
        <w:jc w:val="both"/>
        <w:rPr>
          <w:rFonts w:hint="default" w:ascii="宋体" w:hAnsi="宋体" w:eastAsia="宋体" w:cs="宋体"/>
          <w:lang w:val="en-US" w:eastAsia="zh-CN"/>
        </w:rPr>
        <w:sectPr>
          <w:pgSz w:w="11906" w:h="16838"/>
          <w:pgMar w:top="2098" w:right="1531" w:bottom="2041" w:left="1588" w:header="851" w:footer="992" w:gutter="0"/>
          <w:pgNumType w:fmt="numberInDash"/>
          <w:cols w:space="425" w:num="1"/>
          <w:docGrid w:type="lines" w:linePitch="312" w:charSpace="0"/>
        </w:sectPr>
      </w:pPr>
      <w:r>
        <w:rPr>
          <w:rFonts w:hint="eastAsia" w:ascii="宋体" w:hAnsi="宋体" w:eastAsia="宋体" w:cs="宋体"/>
          <w:lang w:val="en-US" w:eastAsia="zh-CN"/>
        </w:rPr>
        <w:t>上述内容胶装成册，一式三份。开标现场递交。</w:t>
      </w:r>
      <w:bookmarkStart w:id="0" w:name="_GoBack"/>
      <w:bookmarkEnd w:id="0"/>
    </w:p>
    <w:tbl>
      <w:tblPr>
        <w:tblStyle w:val="2"/>
        <w:tblW w:w="14280" w:type="dxa"/>
        <w:jc w:val="center"/>
        <w:tblLayout w:type="autofit"/>
        <w:tblCellMar>
          <w:top w:w="0" w:type="dxa"/>
          <w:left w:w="108" w:type="dxa"/>
          <w:bottom w:w="0" w:type="dxa"/>
          <w:right w:w="108" w:type="dxa"/>
        </w:tblCellMar>
      </w:tblPr>
      <w:tblGrid>
        <w:gridCol w:w="659"/>
        <w:gridCol w:w="1738"/>
        <w:gridCol w:w="2728"/>
        <w:gridCol w:w="2388"/>
        <w:gridCol w:w="1614"/>
        <w:gridCol w:w="1138"/>
        <w:gridCol w:w="1138"/>
        <w:gridCol w:w="1247"/>
        <w:gridCol w:w="1630"/>
      </w:tblGrid>
      <w:tr w14:paraId="448AEE33">
        <w:tblPrEx>
          <w:tblCellMar>
            <w:top w:w="0" w:type="dxa"/>
            <w:left w:w="108" w:type="dxa"/>
            <w:bottom w:w="0" w:type="dxa"/>
            <w:right w:w="108" w:type="dxa"/>
          </w:tblCellMar>
        </w:tblPrEx>
        <w:trPr>
          <w:trHeight w:val="1013" w:hRule="atLeast"/>
          <w:jc w:val="center"/>
        </w:trPr>
        <w:tc>
          <w:tcPr>
            <w:tcW w:w="14280" w:type="dxa"/>
            <w:gridSpan w:val="9"/>
            <w:tcBorders>
              <w:top w:val="nil"/>
              <w:left w:val="nil"/>
              <w:bottom w:val="nil"/>
              <w:right w:val="nil"/>
            </w:tcBorders>
            <w:shd w:val="clear" w:color="auto" w:fill="auto"/>
            <w:vAlign w:val="center"/>
          </w:tcPr>
          <w:p w14:paraId="23BC8C49">
            <w:pPr>
              <w:widowControl/>
              <w:textAlignment w:val="center"/>
              <w:rPr>
                <w:rFonts w:ascii="Times New Roman" w:hAnsi="Times New Roman" w:eastAsia="黑体" w:cs="Times New Roman"/>
                <w:b/>
                <w:bCs/>
                <w:sz w:val="32"/>
                <w:szCs w:val="32"/>
              </w:rPr>
            </w:pPr>
            <w:r>
              <w:rPr>
                <w:rFonts w:ascii="Times New Roman" w:hAnsi="Times New Roman" w:eastAsia="黑体" w:cs="Times New Roman"/>
                <w:b/>
                <w:bCs/>
                <w:sz w:val="32"/>
                <w:szCs w:val="32"/>
              </w:rPr>
              <w:t>附件三</w:t>
            </w:r>
          </w:p>
          <w:p w14:paraId="4E74E169">
            <w:pPr>
              <w:widowControl/>
              <w:jc w:val="center"/>
              <w:textAlignment w:val="center"/>
              <w:rPr>
                <w:rFonts w:ascii="Times New Roman" w:hAnsi="Times New Roman" w:eastAsia="方正小标宋简体" w:cs="Times New Roman"/>
                <w:color w:val="000000"/>
                <w:sz w:val="72"/>
                <w:szCs w:val="72"/>
              </w:rPr>
            </w:pPr>
            <w:r>
              <w:rPr>
                <w:rFonts w:ascii="Times New Roman" w:hAnsi="Times New Roman" w:eastAsia="方正小标宋简体" w:cs="Times New Roman"/>
                <w:b/>
                <w:bCs/>
                <w:sz w:val="32"/>
                <w:szCs w:val="32"/>
              </w:rPr>
              <w:t>报 价 单</w:t>
            </w:r>
          </w:p>
        </w:tc>
      </w:tr>
      <w:tr w14:paraId="7035A20D">
        <w:tblPrEx>
          <w:tblCellMar>
            <w:top w:w="0" w:type="dxa"/>
            <w:left w:w="108" w:type="dxa"/>
            <w:bottom w:w="0" w:type="dxa"/>
            <w:right w:w="108" w:type="dxa"/>
          </w:tblCellMar>
        </w:tblPrEx>
        <w:trPr>
          <w:trHeight w:val="102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49C8E">
            <w:pPr>
              <w:widowControl/>
              <w:jc w:val="center"/>
              <w:textAlignment w:val="center"/>
              <w:rPr>
                <w:rFonts w:ascii="Times New Roman" w:hAnsi="Times New Roman" w:eastAsia="方正仿宋简体" w:cs="Times New Roman"/>
                <w:b/>
                <w:bCs/>
                <w:color w:val="000000"/>
                <w:sz w:val="24"/>
                <w:szCs w:val="24"/>
              </w:rPr>
            </w:pPr>
            <w:r>
              <w:rPr>
                <w:rFonts w:ascii="Times New Roman" w:hAnsi="Times New Roman" w:eastAsia="方正仿宋简体" w:cs="Times New Roman"/>
                <w:b/>
                <w:bCs/>
                <w:color w:val="000000"/>
                <w:kern w:val="0"/>
                <w:sz w:val="24"/>
                <w:szCs w:val="24"/>
                <w:lang w:bidi="ar"/>
              </w:rPr>
              <w:t>序号</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C9AE9">
            <w:pPr>
              <w:widowControl/>
              <w:jc w:val="center"/>
              <w:textAlignment w:val="center"/>
              <w:rPr>
                <w:rFonts w:ascii="Times New Roman" w:hAnsi="Times New Roman" w:eastAsia="方正仿宋简体" w:cs="Times New Roman"/>
                <w:b/>
                <w:bCs/>
                <w:color w:val="000000"/>
                <w:sz w:val="24"/>
                <w:szCs w:val="24"/>
              </w:rPr>
            </w:pPr>
            <w:r>
              <w:rPr>
                <w:rFonts w:ascii="Times New Roman" w:hAnsi="Times New Roman" w:eastAsia="方正仿宋简体" w:cs="Times New Roman"/>
                <w:b/>
                <w:bCs/>
                <w:color w:val="000000"/>
                <w:kern w:val="0"/>
                <w:sz w:val="24"/>
                <w:szCs w:val="24"/>
                <w:lang w:bidi="ar"/>
              </w:rPr>
              <w:t>产品名称</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87447">
            <w:pPr>
              <w:widowControl/>
              <w:jc w:val="center"/>
              <w:textAlignment w:val="center"/>
              <w:rPr>
                <w:rFonts w:ascii="Times New Roman" w:hAnsi="Times New Roman" w:eastAsia="方正仿宋简体" w:cs="Times New Roman"/>
                <w:b/>
                <w:bCs/>
                <w:color w:val="000000"/>
                <w:sz w:val="24"/>
                <w:szCs w:val="24"/>
              </w:rPr>
            </w:pPr>
            <w:r>
              <w:rPr>
                <w:rFonts w:ascii="Times New Roman" w:hAnsi="Times New Roman" w:eastAsia="方正仿宋简体" w:cs="Times New Roman"/>
                <w:b/>
                <w:bCs/>
                <w:color w:val="000000"/>
                <w:kern w:val="0"/>
                <w:sz w:val="24"/>
                <w:szCs w:val="24"/>
                <w:lang w:bidi="ar"/>
              </w:rPr>
              <w:t>产品注册证名称/备案凭证产品名称/包装名称</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AFBBF">
            <w:pPr>
              <w:widowControl/>
              <w:jc w:val="center"/>
              <w:textAlignment w:val="center"/>
              <w:rPr>
                <w:rFonts w:ascii="Times New Roman" w:hAnsi="Times New Roman" w:eastAsia="方正仿宋简体" w:cs="Times New Roman"/>
                <w:b/>
                <w:bCs/>
                <w:color w:val="000000"/>
                <w:sz w:val="24"/>
                <w:szCs w:val="24"/>
              </w:rPr>
            </w:pPr>
            <w:r>
              <w:rPr>
                <w:rFonts w:ascii="Times New Roman" w:hAnsi="Times New Roman" w:eastAsia="方正仿宋简体" w:cs="Times New Roman"/>
                <w:b/>
                <w:bCs/>
                <w:color w:val="000000"/>
                <w:kern w:val="0"/>
                <w:sz w:val="24"/>
                <w:szCs w:val="24"/>
                <w:lang w:bidi="ar"/>
              </w:rPr>
              <w:t>生产厂家/品牌/产地</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3E0A8">
            <w:pPr>
              <w:widowControl/>
              <w:jc w:val="center"/>
              <w:textAlignment w:val="center"/>
              <w:rPr>
                <w:rFonts w:ascii="Times New Roman" w:hAnsi="Times New Roman" w:eastAsia="方正仿宋简体" w:cs="Times New Roman"/>
                <w:b/>
                <w:bCs/>
                <w:color w:val="000000"/>
                <w:sz w:val="24"/>
                <w:szCs w:val="24"/>
              </w:rPr>
            </w:pPr>
            <w:r>
              <w:rPr>
                <w:rFonts w:ascii="Times New Roman" w:hAnsi="Times New Roman" w:eastAsia="方正仿宋简体" w:cs="Times New Roman"/>
                <w:b/>
                <w:bCs/>
                <w:color w:val="000000"/>
                <w:kern w:val="0"/>
                <w:sz w:val="24"/>
                <w:szCs w:val="24"/>
                <w:lang w:bidi="ar"/>
              </w:rPr>
              <w:t>规格型号</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F8A0F">
            <w:pPr>
              <w:widowControl/>
              <w:jc w:val="center"/>
              <w:textAlignment w:val="center"/>
              <w:rPr>
                <w:rFonts w:ascii="Times New Roman" w:hAnsi="Times New Roman" w:eastAsia="方正仿宋简体" w:cs="Times New Roman"/>
                <w:b/>
                <w:bCs/>
                <w:color w:val="000000"/>
                <w:sz w:val="24"/>
                <w:szCs w:val="24"/>
              </w:rPr>
            </w:pPr>
            <w:r>
              <w:rPr>
                <w:rFonts w:ascii="Times New Roman" w:hAnsi="Times New Roman" w:eastAsia="方正仿宋简体" w:cs="Times New Roman"/>
                <w:b/>
                <w:bCs/>
                <w:color w:val="000000"/>
                <w:kern w:val="0"/>
                <w:sz w:val="24"/>
                <w:szCs w:val="24"/>
                <w:lang w:bidi="ar"/>
              </w:rPr>
              <w:t>单位</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D5EB2">
            <w:pPr>
              <w:widowControl/>
              <w:jc w:val="center"/>
              <w:textAlignment w:val="center"/>
              <w:rPr>
                <w:rFonts w:ascii="Times New Roman" w:hAnsi="Times New Roman" w:eastAsia="方正仿宋简体" w:cs="Times New Roman"/>
                <w:b/>
                <w:bCs/>
                <w:color w:val="000000"/>
                <w:sz w:val="24"/>
                <w:szCs w:val="24"/>
              </w:rPr>
            </w:pPr>
            <w:r>
              <w:rPr>
                <w:rFonts w:ascii="Times New Roman" w:hAnsi="Times New Roman" w:eastAsia="方正仿宋简体" w:cs="Times New Roman"/>
                <w:b/>
                <w:bCs/>
                <w:color w:val="000000"/>
                <w:kern w:val="0"/>
                <w:sz w:val="24"/>
                <w:szCs w:val="24"/>
                <w:lang w:bidi="ar"/>
              </w:rPr>
              <w:t>数量</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871DC">
            <w:pPr>
              <w:widowControl/>
              <w:jc w:val="center"/>
              <w:textAlignment w:val="center"/>
              <w:rPr>
                <w:rFonts w:ascii="Times New Roman" w:hAnsi="Times New Roman" w:eastAsia="方正仿宋简体" w:cs="Times New Roman"/>
                <w:b/>
                <w:bCs/>
                <w:color w:val="000000"/>
                <w:sz w:val="24"/>
                <w:szCs w:val="24"/>
              </w:rPr>
            </w:pPr>
            <w:r>
              <w:rPr>
                <w:rFonts w:ascii="Times New Roman" w:hAnsi="Times New Roman" w:eastAsia="方正仿宋简体" w:cs="Times New Roman"/>
                <w:b/>
                <w:bCs/>
                <w:color w:val="000000"/>
                <w:kern w:val="0"/>
                <w:sz w:val="24"/>
                <w:szCs w:val="24"/>
                <w:lang w:bidi="ar"/>
              </w:rPr>
              <w:t>单价（元）</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CE695">
            <w:pPr>
              <w:widowControl/>
              <w:jc w:val="center"/>
              <w:textAlignment w:val="center"/>
              <w:rPr>
                <w:rFonts w:ascii="Times New Roman" w:hAnsi="Times New Roman" w:eastAsia="方正仿宋简体" w:cs="Times New Roman"/>
                <w:b/>
                <w:bCs/>
                <w:color w:val="000000"/>
                <w:sz w:val="24"/>
                <w:szCs w:val="24"/>
              </w:rPr>
            </w:pPr>
            <w:r>
              <w:rPr>
                <w:rFonts w:ascii="Times New Roman" w:hAnsi="Times New Roman" w:eastAsia="方正仿宋简体" w:cs="Times New Roman"/>
                <w:b/>
                <w:bCs/>
                <w:color w:val="000000"/>
                <w:kern w:val="0"/>
                <w:sz w:val="24"/>
                <w:szCs w:val="24"/>
                <w:lang w:bidi="ar"/>
              </w:rPr>
              <w:t>总金额（元）</w:t>
            </w:r>
          </w:p>
        </w:tc>
      </w:tr>
      <w:tr w14:paraId="6CF0C214">
        <w:tblPrEx>
          <w:tblCellMar>
            <w:top w:w="0" w:type="dxa"/>
            <w:left w:w="108" w:type="dxa"/>
            <w:bottom w:w="0" w:type="dxa"/>
            <w:right w:w="108" w:type="dxa"/>
          </w:tblCellMar>
        </w:tblPrEx>
        <w:trPr>
          <w:trHeight w:val="856"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B5CA1">
            <w:pPr>
              <w:widowControl/>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1</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968FB">
            <w:pPr>
              <w:jc w:val="center"/>
              <w:rPr>
                <w:rFonts w:ascii="Times New Roman" w:hAnsi="Times New Roman" w:eastAsia="方正仿宋简体" w:cs="Times New Roman"/>
                <w:color w:val="000000"/>
                <w:sz w:val="22"/>
              </w:rPr>
            </w:pP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4B5C6">
            <w:pPr>
              <w:jc w:val="center"/>
              <w:rPr>
                <w:rFonts w:ascii="Times New Roman" w:hAnsi="Times New Roman" w:eastAsia="方正仿宋简体" w:cs="Times New Roman"/>
                <w:color w:val="000000"/>
                <w:sz w:val="22"/>
              </w:rPr>
            </w:pP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73DD5">
            <w:pPr>
              <w:jc w:val="center"/>
              <w:rPr>
                <w:rFonts w:ascii="Times New Roman" w:hAnsi="Times New Roman" w:eastAsia="方正仿宋简体" w:cs="Times New Roman"/>
                <w:color w:val="000000"/>
                <w:sz w:val="22"/>
              </w:rPr>
            </w:pP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CDE89">
            <w:pPr>
              <w:jc w:val="center"/>
              <w:rPr>
                <w:rFonts w:ascii="Times New Roman" w:hAnsi="Times New Roman" w:eastAsia="方正仿宋简体" w:cs="Times New Roman"/>
                <w:color w:val="000000"/>
                <w:sz w:val="22"/>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149EC">
            <w:pPr>
              <w:jc w:val="center"/>
              <w:rPr>
                <w:rFonts w:ascii="Times New Roman" w:hAnsi="Times New Roman" w:eastAsia="方正仿宋简体"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7AD59">
            <w:pPr>
              <w:jc w:val="center"/>
              <w:rPr>
                <w:rFonts w:ascii="Times New Roman" w:hAnsi="Times New Roman" w:eastAsia="方正仿宋简体"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9FFB3">
            <w:pPr>
              <w:jc w:val="center"/>
              <w:rPr>
                <w:rFonts w:ascii="Times New Roman" w:hAnsi="Times New Roman" w:eastAsia="方正仿宋简体"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AE6AE">
            <w:pPr>
              <w:jc w:val="center"/>
              <w:rPr>
                <w:rFonts w:ascii="Times New Roman" w:hAnsi="Times New Roman" w:eastAsia="方正仿宋简体" w:cs="Times New Roman"/>
                <w:color w:val="000000"/>
                <w:sz w:val="22"/>
              </w:rPr>
            </w:pPr>
          </w:p>
        </w:tc>
      </w:tr>
      <w:tr w14:paraId="1DCECAC6">
        <w:tblPrEx>
          <w:tblCellMar>
            <w:top w:w="0" w:type="dxa"/>
            <w:left w:w="108" w:type="dxa"/>
            <w:bottom w:w="0" w:type="dxa"/>
            <w:right w:w="108" w:type="dxa"/>
          </w:tblCellMar>
        </w:tblPrEx>
        <w:trPr>
          <w:trHeight w:val="82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58B49">
            <w:pPr>
              <w:widowControl/>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2</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0AEED">
            <w:pPr>
              <w:jc w:val="center"/>
              <w:rPr>
                <w:rFonts w:ascii="Times New Roman" w:hAnsi="Times New Roman" w:eastAsia="方正仿宋简体" w:cs="Times New Roman"/>
                <w:color w:val="000000"/>
                <w:szCs w:val="21"/>
              </w:rPr>
            </w:pP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FE7FF">
            <w:pPr>
              <w:jc w:val="center"/>
              <w:rPr>
                <w:rFonts w:ascii="Times New Roman" w:hAnsi="Times New Roman" w:eastAsia="方正仿宋简体" w:cs="Times New Roman"/>
                <w:color w:val="000000"/>
                <w:szCs w:val="21"/>
              </w:rPr>
            </w:pP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7E543">
            <w:pPr>
              <w:jc w:val="center"/>
              <w:rPr>
                <w:rFonts w:ascii="Times New Roman" w:hAnsi="Times New Roman" w:eastAsia="方正仿宋简体" w:cs="Times New Roman"/>
                <w:color w:val="000000"/>
                <w:szCs w:val="21"/>
              </w:rPr>
            </w:pP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04426">
            <w:pPr>
              <w:jc w:val="center"/>
              <w:rPr>
                <w:rFonts w:ascii="Times New Roman" w:hAnsi="Times New Roman" w:eastAsia="方正仿宋简体" w:cs="Times New Roman"/>
                <w:color w:val="000000"/>
                <w:szCs w:val="21"/>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ECDF5">
            <w:pPr>
              <w:jc w:val="center"/>
              <w:rPr>
                <w:rFonts w:ascii="Times New Roman" w:hAnsi="Times New Roman" w:eastAsia="方正仿宋简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56163">
            <w:pPr>
              <w:jc w:val="center"/>
              <w:rPr>
                <w:rFonts w:ascii="Times New Roman" w:hAnsi="Times New Roman" w:eastAsia="方正仿宋简体"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2D569">
            <w:pPr>
              <w:jc w:val="center"/>
              <w:rPr>
                <w:rFonts w:ascii="Times New Roman" w:hAnsi="Times New Roman" w:eastAsia="方正仿宋简体"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E4735">
            <w:pPr>
              <w:jc w:val="center"/>
              <w:rPr>
                <w:rFonts w:ascii="Times New Roman" w:hAnsi="Times New Roman" w:eastAsia="方正仿宋简体" w:cs="Times New Roman"/>
                <w:color w:val="000000"/>
                <w:sz w:val="22"/>
              </w:rPr>
            </w:pPr>
          </w:p>
        </w:tc>
      </w:tr>
      <w:tr w14:paraId="29CCC07E">
        <w:tblPrEx>
          <w:tblCellMar>
            <w:top w:w="0" w:type="dxa"/>
            <w:left w:w="108" w:type="dxa"/>
            <w:bottom w:w="0" w:type="dxa"/>
            <w:right w:w="108" w:type="dxa"/>
          </w:tblCellMar>
        </w:tblPrEx>
        <w:trPr>
          <w:trHeight w:val="638" w:hRule="atLeast"/>
          <w:jc w:val="center"/>
        </w:trPr>
        <w:tc>
          <w:tcPr>
            <w:tcW w:w="0" w:type="auto"/>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EB9A2">
            <w:pPr>
              <w:widowControl/>
              <w:jc w:val="left"/>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4"/>
                <w:szCs w:val="24"/>
                <w:lang w:bidi="ar"/>
              </w:rPr>
              <w:t>总金额：人民币大写：</w:t>
            </w:r>
          </w:p>
        </w:tc>
      </w:tr>
      <w:tr w14:paraId="524DDFD2">
        <w:tblPrEx>
          <w:tblCellMar>
            <w:top w:w="0" w:type="dxa"/>
            <w:left w:w="108" w:type="dxa"/>
            <w:bottom w:w="0" w:type="dxa"/>
            <w:right w:w="108" w:type="dxa"/>
          </w:tblCellMar>
        </w:tblPrEx>
        <w:trPr>
          <w:trHeight w:val="469" w:hRule="atLeast"/>
          <w:jc w:val="center"/>
        </w:trPr>
        <w:tc>
          <w:tcPr>
            <w:tcW w:w="0" w:type="auto"/>
            <w:gridSpan w:val="9"/>
            <w:tcBorders>
              <w:top w:val="nil"/>
              <w:left w:val="nil"/>
              <w:bottom w:val="nil"/>
              <w:right w:val="nil"/>
            </w:tcBorders>
            <w:shd w:val="clear" w:color="auto" w:fill="auto"/>
            <w:noWrap/>
            <w:vAlign w:val="bottom"/>
          </w:tcPr>
          <w:p w14:paraId="045714C7">
            <w:pPr>
              <w:widowControl/>
              <w:jc w:val="left"/>
              <w:textAlignment w:val="bottom"/>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kern w:val="0"/>
                <w:sz w:val="28"/>
                <w:szCs w:val="28"/>
                <w:lang w:bidi="ar"/>
              </w:rPr>
              <w:t>质保   年</w:t>
            </w:r>
          </w:p>
        </w:tc>
      </w:tr>
      <w:tr w14:paraId="1BC389EC">
        <w:tblPrEx>
          <w:tblCellMar>
            <w:top w:w="0" w:type="dxa"/>
            <w:left w:w="108" w:type="dxa"/>
            <w:bottom w:w="0" w:type="dxa"/>
            <w:right w:w="108" w:type="dxa"/>
          </w:tblCellMar>
        </w:tblPrEx>
        <w:trPr>
          <w:trHeight w:val="675" w:hRule="atLeast"/>
          <w:jc w:val="center"/>
        </w:trPr>
        <w:tc>
          <w:tcPr>
            <w:tcW w:w="0" w:type="auto"/>
            <w:gridSpan w:val="9"/>
            <w:tcBorders>
              <w:top w:val="nil"/>
              <w:left w:val="nil"/>
              <w:bottom w:val="nil"/>
              <w:right w:val="nil"/>
            </w:tcBorders>
            <w:shd w:val="clear" w:color="auto" w:fill="auto"/>
            <w:noWrap/>
            <w:vAlign w:val="bottom"/>
          </w:tcPr>
          <w:p w14:paraId="1B7CD62F">
            <w:pPr>
              <w:widowControl/>
              <w:jc w:val="left"/>
              <w:textAlignment w:val="bottom"/>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kern w:val="0"/>
                <w:sz w:val="28"/>
                <w:szCs w:val="28"/>
                <w:lang w:bidi="ar"/>
              </w:rPr>
              <w:t xml:space="preserve">供应商单位名称： </w:t>
            </w:r>
          </w:p>
        </w:tc>
      </w:tr>
      <w:tr w14:paraId="02770D6F">
        <w:tblPrEx>
          <w:tblCellMar>
            <w:top w:w="0" w:type="dxa"/>
            <w:left w:w="108" w:type="dxa"/>
            <w:bottom w:w="0" w:type="dxa"/>
            <w:right w:w="108" w:type="dxa"/>
          </w:tblCellMar>
        </w:tblPrEx>
        <w:trPr>
          <w:trHeight w:val="546" w:hRule="atLeast"/>
          <w:jc w:val="center"/>
        </w:trPr>
        <w:tc>
          <w:tcPr>
            <w:tcW w:w="0" w:type="auto"/>
            <w:gridSpan w:val="9"/>
            <w:tcBorders>
              <w:top w:val="nil"/>
              <w:left w:val="nil"/>
              <w:bottom w:val="nil"/>
              <w:right w:val="nil"/>
            </w:tcBorders>
            <w:shd w:val="clear" w:color="auto" w:fill="auto"/>
            <w:noWrap/>
            <w:vAlign w:val="bottom"/>
          </w:tcPr>
          <w:p w14:paraId="652D9747">
            <w:pPr>
              <w:widowControl/>
              <w:jc w:val="left"/>
              <w:textAlignment w:val="bottom"/>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kern w:val="0"/>
                <w:sz w:val="28"/>
                <w:szCs w:val="28"/>
                <w:lang w:bidi="ar"/>
              </w:rPr>
              <w:t xml:space="preserve">联系人及电话：   </w:t>
            </w:r>
            <w:r>
              <w:rPr>
                <w:rStyle w:val="4"/>
                <w:rFonts w:hint="default" w:ascii="Times New Roman" w:hAnsi="Times New Roman" w:eastAsia="方正仿宋简体" w:cs="Times New Roman"/>
                <w:lang w:bidi="ar"/>
              </w:rPr>
              <w:t xml:space="preserve">  </w:t>
            </w:r>
          </w:p>
        </w:tc>
      </w:tr>
      <w:tr w14:paraId="6F698F5E">
        <w:tblPrEx>
          <w:tblCellMar>
            <w:top w:w="0" w:type="dxa"/>
            <w:left w:w="108" w:type="dxa"/>
            <w:bottom w:w="0" w:type="dxa"/>
            <w:right w:w="108" w:type="dxa"/>
          </w:tblCellMar>
        </w:tblPrEx>
        <w:trPr>
          <w:trHeight w:val="488" w:hRule="atLeast"/>
          <w:jc w:val="center"/>
        </w:trPr>
        <w:tc>
          <w:tcPr>
            <w:tcW w:w="0" w:type="auto"/>
            <w:gridSpan w:val="9"/>
            <w:tcBorders>
              <w:top w:val="nil"/>
              <w:left w:val="nil"/>
              <w:bottom w:val="nil"/>
              <w:right w:val="nil"/>
            </w:tcBorders>
            <w:shd w:val="clear" w:color="auto" w:fill="auto"/>
            <w:noWrap/>
            <w:vAlign w:val="bottom"/>
          </w:tcPr>
          <w:p w14:paraId="5983F546">
            <w:pPr>
              <w:widowControl/>
              <w:jc w:val="left"/>
              <w:textAlignment w:val="bottom"/>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kern w:val="0"/>
                <w:sz w:val="28"/>
                <w:szCs w:val="28"/>
                <w:lang w:bidi="ar"/>
              </w:rPr>
              <w:t>报价日期：</w:t>
            </w:r>
          </w:p>
        </w:tc>
      </w:tr>
    </w:tbl>
    <w:p w14:paraId="19EE6795">
      <w:pPr>
        <w:widowControl w:val="0"/>
        <w:numPr>
          <w:ilvl w:val="0"/>
          <w:numId w:val="0"/>
        </w:numPr>
        <w:jc w:val="both"/>
        <w:rPr>
          <w:rFonts w:hint="eastAsia" w:ascii="宋体" w:hAnsi="宋体" w:eastAsia="宋体" w:cs="宋体"/>
          <w:lang w:val="en-US" w:eastAsia="zh-CN"/>
        </w:rPr>
        <w:sectPr>
          <w:pgSz w:w="16838" w:h="11906" w:orient="landscape"/>
          <w:pgMar w:top="1588" w:right="2098" w:bottom="1531" w:left="2041" w:header="851" w:footer="992" w:gutter="0"/>
          <w:pgNumType w:fmt="numberInDash"/>
          <w:cols w:space="425" w:num="1"/>
          <w:docGrid w:type="lines" w:linePitch="312" w:charSpace="0"/>
        </w:sectPr>
      </w:pPr>
    </w:p>
    <w:p w14:paraId="762A89C2">
      <w:pPr>
        <w:widowControl w:val="0"/>
        <w:numPr>
          <w:ilvl w:val="0"/>
          <w:numId w:val="0"/>
        </w:numPr>
        <w:jc w:val="both"/>
        <w:rPr>
          <w:rFonts w:hint="eastAsia" w:ascii="宋体" w:hAnsi="宋体" w:eastAsia="宋体" w:cs="宋体"/>
          <w:lang w:val="en-US" w:eastAsia="zh-CN"/>
        </w:rPr>
      </w:pPr>
    </w:p>
    <w:p w14:paraId="4D785476">
      <w:pPr>
        <w:widowControl/>
        <w:textAlignment w:val="center"/>
        <w:rPr>
          <w:rFonts w:ascii="Times New Roman" w:hAnsi="Times New Roman" w:eastAsia="黑体" w:cs="Times New Roman"/>
          <w:b/>
          <w:bCs/>
          <w:sz w:val="32"/>
          <w:szCs w:val="32"/>
        </w:rPr>
      </w:pPr>
      <w:r>
        <w:rPr>
          <w:rFonts w:ascii="Times New Roman" w:hAnsi="Times New Roman" w:eastAsia="黑体" w:cs="Times New Roman"/>
          <w:b/>
          <w:bCs/>
          <w:sz w:val="32"/>
          <w:szCs w:val="32"/>
        </w:rPr>
        <w:t>附件四</w:t>
      </w:r>
    </w:p>
    <w:p w14:paraId="73A0FAEF">
      <w:pPr>
        <w:widowControl/>
        <w:jc w:val="center"/>
        <w:textAlignment w:val="center"/>
        <w:rPr>
          <w:rFonts w:ascii="Times New Roman" w:hAnsi="Times New Roman" w:eastAsia="方正小标宋简体" w:cs="Times New Roman"/>
          <w:b/>
          <w:bCs/>
          <w:sz w:val="32"/>
          <w:szCs w:val="32"/>
        </w:rPr>
      </w:pPr>
      <w:r>
        <w:rPr>
          <w:rFonts w:ascii="Times New Roman" w:hAnsi="Times New Roman" w:eastAsia="方正小标宋简体" w:cs="Times New Roman"/>
          <w:b/>
          <w:bCs/>
          <w:sz w:val="32"/>
          <w:szCs w:val="32"/>
        </w:rPr>
        <w:t>投标单位承诺函</w:t>
      </w:r>
    </w:p>
    <w:tbl>
      <w:tblPr>
        <w:tblStyle w:val="2"/>
        <w:tblpPr w:leftFromText="180" w:rightFromText="180" w:vertAnchor="text" w:horzAnchor="page" w:tblpX="1560" w:tblpY="24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9"/>
        <w:gridCol w:w="7241"/>
      </w:tblGrid>
      <w:tr w14:paraId="579BA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1959" w:type="dxa"/>
            <w:vAlign w:val="center"/>
          </w:tcPr>
          <w:p w14:paraId="10823D9A">
            <w:pPr>
              <w:jc w:val="center"/>
              <w:rPr>
                <w:rFonts w:ascii="Times New Roman" w:hAnsi="Times New Roman" w:eastAsia="方正仿宋简体" w:cs="Times New Roman"/>
                <w:b/>
                <w:bCs/>
                <w:sz w:val="28"/>
                <w:szCs w:val="28"/>
              </w:rPr>
            </w:pPr>
            <w:r>
              <w:rPr>
                <w:rFonts w:ascii="Times New Roman" w:hAnsi="Times New Roman" w:eastAsia="方正仿宋简体" w:cs="Times New Roman"/>
                <w:b/>
                <w:bCs/>
                <w:sz w:val="28"/>
                <w:szCs w:val="28"/>
              </w:rPr>
              <w:t>供应商名称</w:t>
            </w:r>
          </w:p>
        </w:tc>
        <w:tc>
          <w:tcPr>
            <w:tcW w:w="7241" w:type="dxa"/>
            <w:vAlign w:val="center"/>
          </w:tcPr>
          <w:p w14:paraId="095110D2">
            <w:pPr>
              <w:rPr>
                <w:rFonts w:ascii="Times New Roman" w:hAnsi="Times New Roman" w:eastAsia="方正仿宋简体" w:cs="Times New Roman"/>
                <w:sz w:val="28"/>
                <w:szCs w:val="28"/>
              </w:rPr>
            </w:pPr>
          </w:p>
        </w:tc>
      </w:tr>
      <w:tr w14:paraId="6C8BC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1959" w:type="dxa"/>
            <w:vAlign w:val="center"/>
          </w:tcPr>
          <w:p w14:paraId="43B56CF4">
            <w:pPr>
              <w:spacing w:line="400" w:lineRule="exact"/>
              <w:jc w:val="center"/>
              <w:rPr>
                <w:rFonts w:ascii="Times New Roman" w:hAnsi="Times New Roman" w:eastAsia="方正仿宋简体" w:cs="Times New Roman"/>
                <w:b/>
                <w:bCs/>
                <w:sz w:val="28"/>
                <w:szCs w:val="28"/>
              </w:rPr>
            </w:pPr>
            <w:r>
              <w:rPr>
                <w:rFonts w:ascii="Times New Roman" w:hAnsi="Times New Roman" w:eastAsia="方正仿宋简体" w:cs="Times New Roman"/>
                <w:b/>
                <w:bCs/>
                <w:sz w:val="28"/>
                <w:szCs w:val="28"/>
              </w:rPr>
              <w:t>采购项目</w:t>
            </w:r>
          </w:p>
        </w:tc>
        <w:tc>
          <w:tcPr>
            <w:tcW w:w="7241" w:type="dxa"/>
            <w:vAlign w:val="center"/>
          </w:tcPr>
          <w:p w14:paraId="3779D138">
            <w:pPr>
              <w:rPr>
                <w:rFonts w:ascii="Times New Roman" w:hAnsi="Times New Roman" w:eastAsia="方正仿宋简体" w:cs="Times New Roman"/>
                <w:sz w:val="28"/>
                <w:szCs w:val="28"/>
              </w:rPr>
            </w:pPr>
          </w:p>
        </w:tc>
      </w:tr>
      <w:tr w14:paraId="7E615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6" w:hRule="atLeast"/>
        </w:trPr>
        <w:tc>
          <w:tcPr>
            <w:tcW w:w="1959" w:type="dxa"/>
            <w:vAlign w:val="center"/>
          </w:tcPr>
          <w:p w14:paraId="57BB01DA">
            <w:pPr>
              <w:jc w:val="center"/>
              <w:rPr>
                <w:rFonts w:ascii="Times New Roman" w:hAnsi="Times New Roman" w:eastAsia="方正仿宋简体" w:cs="Times New Roman"/>
                <w:b/>
                <w:bCs/>
                <w:sz w:val="28"/>
                <w:szCs w:val="28"/>
              </w:rPr>
            </w:pPr>
            <w:r>
              <w:rPr>
                <w:rFonts w:ascii="Times New Roman" w:hAnsi="Times New Roman" w:eastAsia="方正仿宋简体" w:cs="Times New Roman"/>
                <w:b/>
                <w:bCs/>
                <w:sz w:val="28"/>
                <w:szCs w:val="28"/>
              </w:rPr>
              <w:t>承诺函内容</w:t>
            </w:r>
          </w:p>
        </w:tc>
        <w:tc>
          <w:tcPr>
            <w:tcW w:w="7241" w:type="dxa"/>
          </w:tcPr>
          <w:p w14:paraId="41EC4BC8">
            <w:pPr>
              <w:rPr>
                <w:rFonts w:ascii="Times New Roman" w:hAnsi="Times New Roman" w:eastAsia="方正仿宋简体" w:cs="Times New Roman"/>
                <w:sz w:val="28"/>
                <w:szCs w:val="28"/>
              </w:rPr>
            </w:pPr>
          </w:p>
          <w:p w14:paraId="7F123872">
            <w:pPr>
              <w:rPr>
                <w:rFonts w:ascii="Times New Roman" w:hAnsi="Times New Roman" w:eastAsia="方正仿宋简体" w:cs="Times New Roman"/>
                <w:sz w:val="28"/>
                <w:szCs w:val="28"/>
              </w:rPr>
            </w:pPr>
          </w:p>
          <w:p w14:paraId="07DC66D3">
            <w:pPr>
              <w:rPr>
                <w:rFonts w:ascii="Times New Roman" w:hAnsi="Times New Roman" w:eastAsia="方正仿宋简体" w:cs="Times New Roman"/>
                <w:b/>
                <w:bCs/>
                <w:sz w:val="28"/>
                <w:szCs w:val="28"/>
              </w:rPr>
            </w:pPr>
            <w:r>
              <w:rPr>
                <w:rFonts w:ascii="Times New Roman" w:hAnsi="Times New Roman" w:eastAsia="方正仿宋简体" w:cs="Times New Roman"/>
                <w:b/>
                <w:bCs/>
                <w:sz w:val="28"/>
                <w:szCs w:val="28"/>
              </w:rPr>
              <w:t>承诺函内容</w:t>
            </w:r>
          </w:p>
          <w:p w14:paraId="735C2D57">
            <w:pPr>
              <w:numPr>
                <w:ilvl w:val="0"/>
                <w:numId w:val="2"/>
              </w:numPr>
              <w:rPr>
                <w:rFonts w:ascii="Times New Roman" w:hAnsi="Times New Roman" w:eastAsia="方正仿宋简体" w:cs="Times New Roman"/>
                <w:sz w:val="28"/>
                <w:szCs w:val="28"/>
                <w:u w:val="single"/>
              </w:rPr>
            </w:pPr>
            <w:r>
              <w:rPr>
                <w:rFonts w:ascii="Times New Roman" w:hAnsi="Times New Roman" w:eastAsia="方正仿宋简体" w:cs="Times New Roman"/>
                <w:sz w:val="28"/>
                <w:szCs w:val="28"/>
              </w:rPr>
              <w:t>一次报价：</w:t>
            </w:r>
            <w:r>
              <w:rPr>
                <w:rFonts w:ascii="Times New Roman" w:hAnsi="Times New Roman" w:eastAsia="方正仿宋简体" w:cs="Times New Roman"/>
                <w:sz w:val="28"/>
                <w:szCs w:val="28"/>
                <w:u w:val="single"/>
              </w:rPr>
              <w:t xml:space="preserve">                      </w:t>
            </w:r>
          </w:p>
          <w:p w14:paraId="324D5983">
            <w:pPr>
              <w:numPr>
                <w:ilvl w:val="0"/>
                <w:numId w:val="2"/>
              </w:numPr>
              <w:rPr>
                <w:rFonts w:ascii="Times New Roman" w:hAnsi="Times New Roman" w:eastAsia="方正仿宋简体" w:cs="Times New Roman"/>
                <w:sz w:val="28"/>
                <w:szCs w:val="28"/>
                <w:u w:val="single"/>
              </w:rPr>
            </w:pPr>
            <w:r>
              <w:rPr>
                <w:rFonts w:ascii="Times New Roman" w:hAnsi="Times New Roman" w:eastAsia="方正仿宋简体" w:cs="Times New Roman"/>
                <w:sz w:val="28"/>
                <w:szCs w:val="28"/>
              </w:rPr>
              <w:t>二次报价：</w:t>
            </w:r>
            <w:r>
              <w:rPr>
                <w:rFonts w:ascii="Times New Roman" w:hAnsi="Times New Roman" w:eastAsia="方正仿宋简体" w:cs="Times New Roman"/>
                <w:sz w:val="28"/>
                <w:szCs w:val="28"/>
                <w:u w:val="single"/>
              </w:rPr>
              <w:t xml:space="preserve">                      </w:t>
            </w:r>
          </w:p>
          <w:p w14:paraId="7C35493F">
            <w:pPr>
              <w:numPr>
                <w:ilvl w:val="0"/>
                <w:numId w:val="2"/>
              </w:numPr>
              <w:rPr>
                <w:rFonts w:ascii="Times New Roman" w:hAnsi="Times New Roman" w:eastAsia="方正仿宋简体" w:cs="Times New Roman"/>
                <w:sz w:val="28"/>
                <w:szCs w:val="28"/>
                <w:u w:val="single"/>
              </w:rPr>
            </w:pPr>
            <w:r>
              <w:rPr>
                <w:rFonts w:hint="eastAsia" w:ascii="Times New Roman" w:hAnsi="Times New Roman" w:eastAsia="方正仿宋简体" w:cs="Times New Roman"/>
                <w:sz w:val="28"/>
                <w:szCs w:val="28"/>
                <w:lang w:val="en-US" w:eastAsia="zh-CN"/>
              </w:rPr>
              <w:t>服务期限</w:t>
            </w:r>
            <w:r>
              <w:rPr>
                <w:rFonts w:ascii="Times New Roman" w:hAnsi="Times New Roman" w:eastAsia="方正仿宋简体" w:cs="Times New Roman"/>
                <w:sz w:val="28"/>
                <w:szCs w:val="28"/>
              </w:rPr>
              <w:t>：</w:t>
            </w:r>
            <w:r>
              <w:rPr>
                <w:rFonts w:ascii="Times New Roman" w:hAnsi="Times New Roman" w:eastAsia="方正仿宋简体" w:cs="Times New Roman"/>
                <w:sz w:val="28"/>
                <w:szCs w:val="28"/>
                <w:u w:val="single"/>
              </w:rPr>
              <w:t xml:space="preserve">                      </w:t>
            </w:r>
          </w:p>
          <w:p w14:paraId="417A467A">
            <w:pPr>
              <w:numPr>
                <w:ilvl w:val="0"/>
                <w:numId w:val="2"/>
              </w:numPr>
              <w:rPr>
                <w:rFonts w:ascii="Times New Roman" w:hAnsi="Times New Roman" w:eastAsia="方正仿宋简体" w:cs="Times New Roman"/>
                <w:sz w:val="28"/>
                <w:szCs w:val="28"/>
                <w:u w:val="single"/>
              </w:rPr>
            </w:pPr>
            <w:r>
              <w:rPr>
                <w:rFonts w:ascii="Times New Roman" w:hAnsi="Times New Roman" w:eastAsia="方正仿宋简体" w:cs="Times New Roman"/>
                <w:sz w:val="28"/>
                <w:szCs w:val="28"/>
              </w:rPr>
              <w:t>承诺全疆最低价：</w:t>
            </w:r>
            <w:r>
              <w:rPr>
                <w:rFonts w:ascii="Times New Roman" w:hAnsi="Times New Roman" w:eastAsia="方正仿宋简体" w:cs="Times New Roman"/>
                <w:sz w:val="28"/>
                <w:szCs w:val="28"/>
                <w:u w:val="single"/>
              </w:rPr>
              <w:t xml:space="preserve">            （ 签字 ） </w:t>
            </w:r>
          </w:p>
          <w:p w14:paraId="070CB744">
            <w:pPr>
              <w:numPr>
                <w:ilvl w:val="0"/>
                <w:numId w:val="2"/>
              </w:numPr>
              <w:rPr>
                <w:rFonts w:ascii="Times New Roman" w:hAnsi="Times New Roman" w:eastAsia="方正仿宋简体" w:cs="Times New Roman"/>
                <w:sz w:val="28"/>
                <w:szCs w:val="28"/>
                <w:u w:val="single"/>
              </w:rPr>
            </w:pPr>
            <w:r>
              <w:rPr>
                <w:rFonts w:ascii="Times New Roman" w:hAnsi="Times New Roman" w:eastAsia="方正仿宋简体" w:cs="Times New Roman"/>
                <w:sz w:val="28"/>
                <w:szCs w:val="28"/>
              </w:rPr>
              <w:t>承诺提供配套配件：</w:t>
            </w:r>
            <w:r>
              <w:rPr>
                <w:rFonts w:ascii="Times New Roman" w:hAnsi="Times New Roman" w:eastAsia="方正仿宋简体" w:cs="Times New Roman"/>
                <w:sz w:val="28"/>
                <w:szCs w:val="28"/>
                <w:u w:val="single"/>
              </w:rPr>
              <w:t xml:space="preserve">           （ 签字 ） </w:t>
            </w:r>
          </w:p>
          <w:p w14:paraId="29D1E737">
            <w:pPr>
              <w:rPr>
                <w:rFonts w:ascii="Times New Roman" w:hAnsi="Times New Roman" w:eastAsia="方正仿宋简体" w:cs="Times New Roman"/>
                <w:sz w:val="28"/>
                <w:szCs w:val="28"/>
              </w:rPr>
            </w:pPr>
            <w:r>
              <w:rPr>
                <w:rFonts w:ascii="Times New Roman" w:hAnsi="Times New Roman" w:eastAsia="方正仿宋简体" w:cs="Times New Roman"/>
                <w:sz w:val="28"/>
                <w:szCs w:val="28"/>
              </w:rPr>
              <w:t xml:space="preserve">   </w:t>
            </w:r>
          </w:p>
          <w:p w14:paraId="59370BD4">
            <w:pPr>
              <w:rPr>
                <w:rFonts w:ascii="Times New Roman" w:hAnsi="Times New Roman" w:eastAsia="方正仿宋简体" w:cs="Times New Roman"/>
                <w:sz w:val="28"/>
                <w:szCs w:val="28"/>
              </w:rPr>
            </w:pPr>
          </w:p>
          <w:p w14:paraId="06BE25A5">
            <w:pPr>
              <w:rPr>
                <w:rFonts w:ascii="Times New Roman" w:hAnsi="Times New Roman" w:eastAsia="方正仿宋简体" w:cs="Times New Roman"/>
                <w:sz w:val="28"/>
                <w:szCs w:val="28"/>
              </w:rPr>
            </w:pPr>
          </w:p>
          <w:p w14:paraId="1ACEB7C1">
            <w:pPr>
              <w:rPr>
                <w:rFonts w:ascii="Times New Roman" w:hAnsi="Times New Roman" w:eastAsia="方正仿宋简体" w:cs="Times New Roman"/>
                <w:sz w:val="28"/>
                <w:szCs w:val="28"/>
              </w:rPr>
            </w:pPr>
          </w:p>
          <w:p w14:paraId="42106AD7">
            <w:pPr>
              <w:rPr>
                <w:rFonts w:ascii="Times New Roman" w:hAnsi="Times New Roman" w:eastAsia="方正仿宋简体" w:cs="Times New Roman"/>
                <w:sz w:val="28"/>
                <w:szCs w:val="28"/>
                <w:u w:val="single"/>
              </w:rPr>
            </w:pPr>
            <w:r>
              <w:rPr>
                <w:rFonts w:ascii="Times New Roman" w:hAnsi="Times New Roman" w:eastAsia="方正仿宋简体" w:cs="Times New Roman"/>
                <w:i/>
                <w:iCs/>
                <w:sz w:val="28"/>
                <w:szCs w:val="28"/>
              </w:rPr>
              <w:t>注：若回复内容过多，可另附纸张。</w:t>
            </w:r>
          </w:p>
        </w:tc>
      </w:tr>
    </w:tbl>
    <w:p w14:paraId="036C025D">
      <w:pPr>
        <w:rPr>
          <w:rFonts w:ascii="Times New Roman" w:hAnsi="Times New Roman" w:eastAsia="方正仿宋简体" w:cs="Times New Roman"/>
          <w:b/>
          <w:bCs/>
          <w:sz w:val="28"/>
          <w:szCs w:val="28"/>
        </w:rPr>
      </w:pPr>
      <w:r>
        <w:rPr>
          <w:rFonts w:ascii="Times New Roman" w:hAnsi="Times New Roman" w:eastAsia="方正仿宋简体" w:cs="Times New Roman"/>
          <w:b/>
          <w:bCs/>
          <w:sz w:val="28"/>
          <w:szCs w:val="28"/>
        </w:rPr>
        <w:t>授权代表签字：</w:t>
      </w:r>
    </w:p>
    <w:p w14:paraId="630A1066">
      <w:pPr>
        <w:rPr>
          <w:rFonts w:hint="eastAsia" w:eastAsia="方正仿宋简体"/>
          <w:lang w:val="en-US" w:eastAsia="zh-CN"/>
        </w:rPr>
      </w:pPr>
      <w:r>
        <w:rPr>
          <w:rFonts w:ascii="Times New Roman" w:hAnsi="Times New Roman" w:eastAsia="方正仿宋简体" w:cs="Times New Roman"/>
          <w:b/>
          <w:bCs/>
          <w:sz w:val="28"/>
          <w:szCs w:val="28"/>
        </w:rPr>
        <w:t xml:space="preserve">日期：  年  月  </w:t>
      </w:r>
      <w:r>
        <w:rPr>
          <w:rFonts w:hint="eastAsia" w:ascii="Times New Roman" w:hAnsi="Times New Roman" w:eastAsia="方正仿宋简体" w:cs="Times New Roman"/>
          <w:b/>
          <w:bCs/>
          <w:sz w:val="28"/>
          <w:szCs w:val="28"/>
          <w:lang w:val="en-US" w:eastAsia="zh-CN"/>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1B5A7EC-4FD9-47EF-9540-32FDC6144F8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F76896B-B117-4913-970D-A1AF3D1C61F4}"/>
  </w:font>
  <w:font w:name="方正小标宋简体">
    <w:panose1 w:val="02000000000000000000"/>
    <w:charset w:val="86"/>
    <w:family w:val="auto"/>
    <w:pitch w:val="default"/>
    <w:sig w:usb0="00000001" w:usb1="08000000" w:usb2="00000000" w:usb3="00000000" w:csb0="00040000" w:csb1="00000000"/>
    <w:embedRegular r:id="rId3" w:fontKey="{81B2E1A9-C047-4CDC-B76F-81727D1FDA52}"/>
  </w:font>
  <w:font w:name="方正仿宋简体">
    <w:panose1 w:val="02000000000000000000"/>
    <w:charset w:val="86"/>
    <w:family w:val="auto"/>
    <w:pitch w:val="default"/>
    <w:sig w:usb0="A00002BF" w:usb1="184F6CFA" w:usb2="00000012" w:usb3="00000000" w:csb0="00040001" w:csb1="00000000"/>
    <w:embedRegular r:id="rId4" w:fontKey="{8B612FDA-FE10-4572-8FEE-F0604F875C8A}"/>
  </w:font>
  <w:font w:name="等线">
    <w:panose1 w:val="02010600030101010101"/>
    <w:charset w:val="86"/>
    <w:family w:val="auto"/>
    <w:pitch w:val="default"/>
    <w:sig w:usb0="A00002BF" w:usb1="38CF7CFA" w:usb2="00000016" w:usb3="00000000" w:csb0="0004000F" w:csb1="00000000"/>
    <w:embedRegular r:id="rId5" w:fontKey="{831DEEF5-038A-4E27-AE82-7D1B8EC5F88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5B294">
    <w:pPr>
      <w:widowControl w:val="0"/>
      <w:tabs>
        <w:tab w:val="center" w:pos="4153"/>
        <w:tab w:val="right" w:pos="8306"/>
      </w:tabs>
      <w:snapToGrid w:val="0"/>
      <w:spacing w:line="700" w:lineRule="exact"/>
      <w:jc w:val="both"/>
      <w:rPr>
        <w:rFonts w:ascii="宋体" w:hAnsi="宋体" w:eastAsia="等线" w:cs="Times New Roman"/>
        <w:b/>
        <w:kern w:val="2"/>
        <w:sz w:val="24"/>
        <w:szCs w:val="24"/>
        <w:lang w:val="en-US" w:eastAsia="zh-CN" w:bidi="ar-S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59A617"/>
    <w:multiLevelType w:val="singleLevel"/>
    <w:tmpl w:val="5559A617"/>
    <w:lvl w:ilvl="0" w:tentative="0">
      <w:start w:val="1"/>
      <w:numFmt w:val="decimal"/>
      <w:suff w:val="nothing"/>
      <w:lvlText w:val="%1、"/>
      <w:lvlJc w:val="left"/>
    </w:lvl>
  </w:abstractNum>
  <w:abstractNum w:abstractNumId="1">
    <w:nsid w:val="7A16923C"/>
    <w:multiLevelType w:val="singleLevel"/>
    <w:tmpl w:val="7A16923C"/>
    <w:lvl w:ilvl="0" w:tentative="0">
      <w:start w:val="7"/>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974C76"/>
    <w:rsid w:val="15221315"/>
    <w:rsid w:val="17AF44BA"/>
    <w:rsid w:val="279F3C90"/>
    <w:rsid w:val="343C08E7"/>
    <w:rsid w:val="35FE5964"/>
    <w:rsid w:val="3E270777"/>
    <w:rsid w:val="401D4CF8"/>
    <w:rsid w:val="43F565F9"/>
    <w:rsid w:val="4E013DEC"/>
    <w:rsid w:val="538B4884"/>
    <w:rsid w:val="56E408B3"/>
    <w:rsid w:val="5B5F30E0"/>
    <w:rsid w:val="5CB76DB3"/>
    <w:rsid w:val="60921DB4"/>
    <w:rsid w:val="6372094D"/>
    <w:rsid w:val="6A0C1B0B"/>
    <w:rsid w:val="6C7F65BB"/>
    <w:rsid w:val="6D974C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51"/>
    <w:basedOn w:val="3"/>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379</Words>
  <Characters>379</Characters>
  <Lines>0</Lines>
  <Paragraphs>0</Paragraphs>
  <TotalTime>2</TotalTime>
  <ScaleCrop>false</ScaleCrop>
  <LinksUpToDate>false</LinksUpToDate>
  <CharactersWithSpaces>502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2025-03-22T09:29:00Z</dcterms:created>
  <dc:creator>30435</dc:creator>
  <cp:lastModifiedBy>姚</cp:lastModifiedBy>
  <dcterms:modified xsi:type="dcterms:W3CDTF">2025-09-11T09:05:36Z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E498D94D2E834E23B2E3D3DF510FB69E_13</vt:lpwstr>
  </property>
  <property fmtid="{D5CDD505-2E9C-101B-9397-08002B2CF9AE}" pid="4" name="KSOTemplateDocerSaveRecord">
    <vt:lpwstr>eyJoZGlkIjoiNTUwNDQ5YjFhZjU1ZWEwOTA3NzZjYTc5OWRmM2U4MDkiLCJ1c2VySWQiOiIzMzcyNzEyMzUifQ==</vt:lpwstr>
  </property>
</Properties>
</file>