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43E22">
      <w:pPr>
        <w:adjustRightInd w:val="0"/>
        <w:snapToGrid w:val="0"/>
        <w:spacing w:line="560" w:lineRule="atLeast"/>
        <w:jc w:val="center"/>
        <w:outlineLvl w:val="0"/>
        <w:rPr>
          <w:rFonts w:hint="eastAsia" w:ascii="宋体" w:hAnsi="宋体" w:cstheme="minorEastAsia"/>
          <w:b/>
          <w:bCs/>
          <w:sz w:val="32"/>
          <w:szCs w:val="32"/>
        </w:rPr>
      </w:pPr>
      <w:r>
        <w:rPr>
          <w:rFonts w:hint="eastAsia" w:ascii="宋体" w:hAnsi="宋体" w:cstheme="minorEastAsia"/>
          <w:b/>
          <w:bCs/>
          <w:sz w:val="32"/>
          <w:szCs w:val="32"/>
        </w:rPr>
        <w:t>黑龙江省烟草公司伊春市公司2026-2027年度</w:t>
      </w:r>
    </w:p>
    <w:p w14:paraId="51CF48F6">
      <w:pPr>
        <w:adjustRightInd w:val="0"/>
        <w:snapToGrid w:val="0"/>
        <w:spacing w:line="560" w:lineRule="atLeast"/>
        <w:jc w:val="center"/>
        <w:outlineLvl w:val="0"/>
        <w:rPr>
          <w:rFonts w:asciiTheme="minorEastAsia" w:hAnsiTheme="minorEastAsia" w:eastAsiaTheme="minorEastAsia" w:cstheme="minorEastAsia"/>
          <w:sz w:val="24"/>
        </w:rPr>
      </w:pPr>
      <w:r>
        <w:rPr>
          <w:rFonts w:hint="eastAsia" w:ascii="宋体" w:hAnsi="宋体" w:cstheme="minorEastAsia"/>
          <w:b/>
          <w:bCs/>
          <w:sz w:val="32"/>
          <w:szCs w:val="32"/>
          <w:lang w:val="en-US" w:eastAsia="zh-CN"/>
        </w:rPr>
        <w:t>零星维修定点供应商采购项目</w:t>
      </w:r>
      <w:r>
        <w:rPr>
          <w:rFonts w:hint="eastAsia" w:ascii="宋体" w:hAnsi="宋体" w:cstheme="minorEastAsia"/>
          <w:b/>
          <w:bCs/>
          <w:sz w:val="32"/>
          <w:szCs w:val="32"/>
        </w:rPr>
        <w:t>询比公告</w:t>
      </w:r>
    </w:p>
    <w:p w14:paraId="2FDEF6C3">
      <w:pPr>
        <w:adjustRightInd w:val="0"/>
        <w:snapToGrid w:val="0"/>
        <w:spacing w:line="560" w:lineRule="atLeast"/>
        <w:jc w:val="left"/>
        <w:outlineLvl w:val="0"/>
        <w:rPr>
          <w:rFonts w:ascii="宋体" w:hAnsi="宋体" w:cstheme="minorEastAsia"/>
          <w:bCs/>
          <w:kern w:val="0"/>
          <w:sz w:val="28"/>
          <w:szCs w:val="28"/>
        </w:rPr>
      </w:pPr>
      <w:r>
        <w:rPr>
          <w:rFonts w:hint="eastAsia" w:asciiTheme="minorEastAsia" w:hAnsiTheme="minorEastAsia" w:eastAsiaTheme="minorEastAsia" w:cstheme="minorEastAsia"/>
          <w:sz w:val="28"/>
          <w:szCs w:val="28"/>
        </w:rPr>
        <w:t xml:space="preserve">    </w:t>
      </w:r>
      <w:r>
        <w:rPr>
          <w:rFonts w:hint="eastAsia" w:ascii="宋体" w:hAnsi="宋体" w:cstheme="minorEastAsia"/>
          <w:sz w:val="28"/>
          <w:szCs w:val="28"/>
        </w:rPr>
        <w:t>现就黑龙江省烟草公司伊春市公司2026-2027年度</w:t>
      </w:r>
      <w:r>
        <w:rPr>
          <w:rFonts w:hint="eastAsia" w:ascii="宋体" w:hAnsi="宋体" w:cstheme="minorEastAsia"/>
          <w:sz w:val="28"/>
          <w:szCs w:val="28"/>
          <w:lang w:val="en-US" w:eastAsia="zh-CN"/>
        </w:rPr>
        <w:t>零星维修定点供应商采购项目</w:t>
      </w:r>
      <w:r>
        <w:rPr>
          <w:rFonts w:hint="eastAsia" w:ascii="宋体" w:hAnsi="宋体" w:cstheme="minorEastAsia"/>
          <w:sz w:val="28"/>
          <w:szCs w:val="28"/>
        </w:rPr>
        <w:t>组织公开采购。资金来源为企业自筹，出资比例100%，采购方式为询比，欢迎潜在供应商就本项目要求积极响应。</w:t>
      </w:r>
    </w:p>
    <w:p w14:paraId="71C43D68">
      <w:pPr>
        <w:tabs>
          <w:tab w:val="left" w:pos="4159"/>
        </w:tabs>
        <w:adjustRightInd w:val="0"/>
        <w:snapToGrid w:val="0"/>
        <w:spacing w:line="560" w:lineRule="atLeast"/>
        <w:ind w:firstLine="562" w:firstLineChars="200"/>
        <w:jc w:val="lef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一、项目概况与范围</w:t>
      </w:r>
      <w:r>
        <w:rPr>
          <w:rFonts w:hint="eastAsia" w:asciiTheme="minorEastAsia" w:hAnsiTheme="minorEastAsia" w:eastAsiaTheme="minorEastAsia" w:cstheme="minorEastAsia"/>
          <w:b/>
          <w:bCs/>
          <w:sz w:val="28"/>
          <w:szCs w:val="28"/>
          <w:lang w:eastAsia="zh-CN"/>
        </w:rPr>
        <w:tab/>
      </w:r>
    </w:p>
    <w:p w14:paraId="6014A300">
      <w:pPr>
        <w:adjustRightInd w:val="0"/>
        <w:snapToGrid w:val="0"/>
        <w:spacing w:line="560" w:lineRule="atLeas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项目名称：黑龙江省烟草公司伊春市公司2026-2027年度</w:t>
      </w:r>
      <w:r>
        <w:rPr>
          <w:rFonts w:hint="eastAsia" w:asciiTheme="minorEastAsia" w:hAnsiTheme="minorEastAsia" w:eastAsiaTheme="minorEastAsia" w:cstheme="minorEastAsia"/>
          <w:sz w:val="28"/>
          <w:szCs w:val="28"/>
          <w:lang w:val="en-US" w:eastAsia="zh-CN"/>
        </w:rPr>
        <w:t>零星维修定点供应商采购项目</w:t>
      </w:r>
    </w:p>
    <w:p w14:paraId="1F62EAF2">
      <w:pPr>
        <w:adjustRightInd w:val="0"/>
        <w:snapToGrid w:val="0"/>
        <w:spacing w:line="5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项目概况：</w:t>
      </w:r>
      <w:r>
        <w:rPr>
          <w:rFonts w:hint="eastAsia" w:asciiTheme="minorEastAsia" w:hAnsiTheme="minorEastAsia" w:eastAsiaTheme="minorEastAsia" w:cstheme="minorEastAsia"/>
          <w:sz w:val="28"/>
          <w:szCs w:val="28"/>
          <w:lang w:val="en-US" w:eastAsia="zh-CN"/>
        </w:rPr>
        <w:t>零星维修定点供应商采购，包括但不限于市局本部及所属分局现有设施日常零星维修(</w:t>
      </w:r>
      <w:r>
        <w:rPr>
          <w:rFonts w:hint="eastAsia" w:asciiTheme="minorEastAsia" w:hAnsiTheme="minorEastAsia" w:eastAsiaTheme="minorEastAsia" w:cstheme="minorEastAsia"/>
          <w:color w:val="auto"/>
          <w:sz w:val="28"/>
          <w:szCs w:val="28"/>
          <w:lang w:val="en-US" w:eastAsia="zh-CN"/>
        </w:rPr>
        <w:t>包括但不限于房屋定额</w:t>
      </w:r>
      <w:r>
        <w:rPr>
          <w:rFonts w:hint="eastAsia" w:asciiTheme="minorEastAsia" w:hAnsiTheme="minorEastAsia" w:eastAsiaTheme="minorEastAsia" w:cstheme="minorEastAsia"/>
          <w:sz w:val="28"/>
          <w:szCs w:val="28"/>
          <w:lang w:val="en-US" w:eastAsia="zh-CN"/>
        </w:rPr>
        <w:t>零星维修、其他零星维修）等综合服务内容，具体品类以实际发生的采购清单为准。</w:t>
      </w:r>
    </w:p>
    <w:p w14:paraId="105DF466">
      <w:pPr>
        <w:adjustRightInd w:val="0"/>
        <w:snapToGrid w:val="0"/>
        <w:spacing w:line="560" w:lineRule="atLeast"/>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.最高限价：0元</w:t>
      </w:r>
    </w:p>
    <w:p w14:paraId="1E4B94CC">
      <w:pPr>
        <w:adjustRightInd w:val="0"/>
        <w:snapToGrid w:val="0"/>
        <w:spacing w:line="560" w:lineRule="atLeast"/>
        <w:ind w:firstLine="560" w:firstLineChars="200"/>
        <w:jc w:val="left"/>
        <w:rPr>
          <w:rFonts w:hint="eastAsia" w:ascii="宋体" w:hAnsi="宋体" w:eastAsiaTheme="minorEastAsia"/>
          <w:sz w:val="28"/>
          <w:szCs w:val="28"/>
          <w:highlight w:val="yellow"/>
          <w:lang w:val="en-US" w:eastAsia="zh-CN"/>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计划合同履约期：</w:t>
      </w:r>
      <w:r>
        <w:rPr>
          <w:rFonts w:hint="eastAsia" w:asciiTheme="minorEastAsia" w:hAnsiTheme="minorEastAsia" w:eastAsiaTheme="minorEastAsia" w:cstheme="minorEastAsia"/>
          <w:sz w:val="28"/>
          <w:szCs w:val="28"/>
          <w:lang w:val="en-US" w:eastAsia="zh-CN"/>
        </w:rPr>
        <w:t>24个月</w:t>
      </w:r>
    </w:p>
    <w:p w14:paraId="4C422EC2">
      <w:pPr>
        <w:adjustRightInd w:val="0"/>
        <w:snapToGrid w:val="0"/>
        <w:spacing w:line="5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服务范围：具体要求详见</w:t>
      </w:r>
      <w:r>
        <w:rPr>
          <w:rFonts w:hint="eastAsia" w:asciiTheme="minorEastAsia" w:hAnsiTheme="minorEastAsia" w:eastAsiaTheme="minorEastAsia" w:cstheme="minorEastAsia"/>
          <w:sz w:val="28"/>
          <w:szCs w:val="28"/>
          <w:lang w:val="en-US" w:eastAsia="zh-CN"/>
        </w:rPr>
        <w:t>询比</w:t>
      </w:r>
      <w:r>
        <w:rPr>
          <w:rFonts w:hint="eastAsia" w:asciiTheme="minorEastAsia" w:hAnsiTheme="minorEastAsia" w:eastAsiaTheme="minorEastAsia" w:cstheme="minorEastAsia"/>
          <w:sz w:val="28"/>
          <w:szCs w:val="28"/>
        </w:rPr>
        <w:t>文件</w:t>
      </w:r>
    </w:p>
    <w:p w14:paraId="7AA31BA5">
      <w:pPr>
        <w:adjustRightInd w:val="0"/>
        <w:snapToGrid w:val="0"/>
        <w:spacing w:line="5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6.质量标准：符合国家及省市现行法律法规、行政规章、规范规则的合格标准。</w:t>
      </w:r>
    </w:p>
    <w:p w14:paraId="2ED54F69">
      <w:pPr>
        <w:adjustRightInd w:val="0"/>
        <w:snapToGrid w:val="0"/>
        <w:spacing w:line="560" w:lineRule="atLeast"/>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标段划分</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color w:val="auto"/>
          <w:sz w:val="28"/>
          <w:szCs w:val="28"/>
          <w:highlight w:val="none"/>
        </w:rPr>
        <w:t>本项目</w:t>
      </w:r>
      <w:r>
        <w:rPr>
          <w:rFonts w:hint="eastAsia" w:asciiTheme="minorEastAsia" w:hAnsiTheme="minorEastAsia" w:eastAsiaTheme="minorEastAsia" w:cstheme="minorEastAsia"/>
          <w:color w:val="auto"/>
          <w:sz w:val="28"/>
          <w:szCs w:val="28"/>
          <w:highlight w:val="none"/>
          <w:lang w:val="en-US" w:eastAsia="zh-CN"/>
        </w:rPr>
        <w:t>为一个</w:t>
      </w:r>
      <w:r>
        <w:rPr>
          <w:rFonts w:hint="eastAsia" w:asciiTheme="minorEastAsia" w:hAnsiTheme="minorEastAsia" w:eastAsiaTheme="minorEastAsia" w:cstheme="minorEastAsia"/>
          <w:color w:val="auto"/>
          <w:sz w:val="28"/>
          <w:szCs w:val="28"/>
          <w:highlight w:val="none"/>
        </w:rPr>
        <w:t>标段</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定点供应商</w:t>
      </w:r>
      <w:r>
        <w:rPr>
          <w:rFonts w:hint="eastAsia" w:asciiTheme="minorEastAsia" w:hAnsiTheme="minorEastAsia" w:eastAsiaTheme="minorEastAsia" w:cstheme="minorEastAsia"/>
          <w:color w:val="auto"/>
          <w:sz w:val="28"/>
          <w:szCs w:val="28"/>
          <w:highlight w:val="none"/>
        </w:rPr>
        <w:t>入围</w:t>
      </w:r>
      <w:r>
        <w:rPr>
          <w:rFonts w:hint="eastAsia" w:asciiTheme="minorEastAsia" w:hAnsiTheme="minorEastAsia" w:eastAsiaTheme="minorEastAsia" w:cstheme="minorEastAsia"/>
          <w:color w:val="auto"/>
          <w:sz w:val="28"/>
          <w:szCs w:val="28"/>
          <w:highlight w:val="none"/>
          <w:lang w:eastAsia="zh-CN"/>
        </w:rPr>
        <w:t>至少</w:t>
      </w:r>
      <w:r>
        <w:rPr>
          <w:rFonts w:hint="eastAsia" w:asciiTheme="minorEastAsia" w:hAnsiTheme="minorEastAsia" w:eastAsiaTheme="minorEastAsia" w:cstheme="minorEastAsia"/>
          <w:color w:val="auto"/>
          <w:sz w:val="28"/>
          <w:szCs w:val="28"/>
          <w:highlight w:val="none"/>
        </w:rPr>
        <w:t>3家</w:t>
      </w:r>
      <w:r>
        <w:rPr>
          <w:rFonts w:hint="eastAsia" w:asciiTheme="minorEastAsia" w:hAnsiTheme="minorEastAsia" w:eastAsiaTheme="minorEastAsia" w:cstheme="minorEastAsia"/>
          <w:color w:val="auto"/>
          <w:sz w:val="28"/>
          <w:szCs w:val="28"/>
          <w:highlight w:val="none"/>
          <w:lang w:val="en-US" w:eastAsia="zh-CN"/>
        </w:rPr>
        <w:t>及以上</w:t>
      </w:r>
      <w:r>
        <w:rPr>
          <w:rFonts w:hint="eastAsia" w:asciiTheme="minorEastAsia" w:hAnsiTheme="minorEastAsia" w:eastAsiaTheme="minorEastAsia" w:cstheme="minorEastAsia"/>
          <w:color w:val="auto"/>
          <w:sz w:val="28"/>
          <w:szCs w:val="28"/>
          <w:highlight w:val="none"/>
          <w:lang w:eastAsia="zh-CN"/>
        </w:rPr>
        <w:t>。</w:t>
      </w:r>
    </w:p>
    <w:p w14:paraId="224D6240">
      <w:pPr>
        <w:adjustRightInd w:val="0"/>
        <w:snapToGrid w:val="0"/>
        <w:spacing w:line="560" w:lineRule="atLeast"/>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评审方法：综合评分法。</w:t>
      </w:r>
    </w:p>
    <w:p w14:paraId="1A8E75B1">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二、供应商资格要求</w:t>
      </w:r>
    </w:p>
    <w:p w14:paraId="720FB29A">
      <w:pPr>
        <w:wordWrap w:val="0"/>
        <w:adjustRightInd w:val="0"/>
        <w:snapToGrid w:val="0"/>
        <w:spacing w:line="560" w:lineRule="atLeast"/>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1.本次询比要求响应人必须是在中华人民共和国境内注册的具有独立法人资格的法人及其他组织，并具有行政主管部门颁发的有效营业执照</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76DA4883">
      <w:pPr>
        <w:wordWrap w:val="0"/>
        <w:adjustRightInd w:val="0"/>
        <w:snapToGrid w:val="0"/>
        <w:spacing w:line="560" w:lineRule="atLeas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2.具有有效的开户许可证（基本账户信息），并在人员、设备、资金等方面具有相应的履约能力，可提供等额</w:t>
      </w:r>
      <w:r>
        <w:rPr>
          <w:rFonts w:hint="eastAsia" w:asciiTheme="minorEastAsia" w:hAnsiTheme="minorEastAsia" w:eastAsiaTheme="minorEastAsia" w:cstheme="minorEastAsia"/>
          <w:sz w:val="28"/>
          <w:szCs w:val="28"/>
          <w:lang w:val="en-US" w:eastAsia="zh-CN"/>
        </w:rPr>
        <w:t>合法有效</w:t>
      </w:r>
      <w:r>
        <w:rPr>
          <w:rFonts w:hint="eastAsia" w:asciiTheme="minorEastAsia" w:hAnsiTheme="minorEastAsia" w:eastAsiaTheme="minorEastAsia" w:cstheme="minorEastAsia"/>
          <w:sz w:val="28"/>
          <w:szCs w:val="28"/>
        </w:rPr>
        <w:t>发票</w:t>
      </w:r>
      <w:r>
        <w:rPr>
          <w:rFonts w:hint="eastAsia" w:asciiTheme="minorEastAsia" w:hAnsiTheme="minorEastAsia" w:eastAsiaTheme="minorEastAsia" w:cstheme="minorEastAsia"/>
          <w:sz w:val="28"/>
          <w:szCs w:val="28"/>
          <w:lang w:eastAsia="zh-CN"/>
        </w:rPr>
        <w:t>；</w:t>
      </w:r>
    </w:p>
    <w:p w14:paraId="5059C150">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3.拟参加本项目的响应人及法定代表人未被列入失信被执行人、重大税收违法失信主体，以信用中国、中国执行信息公开网官方网站查询结果为准，被列入上述名单的响应人不得参加本项目；</w:t>
      </w:r>
    </w:p>
    <w:p w14:paraId="7A91C515">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4.拟参加本项目的响应人及法定代表人无行贿犯罪记录，以中国裁判文书网官方网站查询结果为准，被列入上述名单的响应人不得参加本项目；</w:t>
      </w:r>
    </w:p>
    <w:p w14:paraId="5BD31AE5">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5.拟参加本项目的响应人未被“国家企业信用信息公示系统”中列入</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违法失信名单，被列入上述名单的响应人不得参加本项目；</w:t>
      </w:r>
    </w:p>
    <w:p w14:paraId="00891CDD">
      <w:pPr>
        <w:wordWrap w:val="0"/>
        <w:adjustRightInd w:val="0"/>
        <w:snapToGrid w:val="0"/>
        <w:spacing w:line="560" w:lineRule="atLeas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6.响应人未被列入“烟草行业存在行贿行为供应商名单和黑龙江省烟草行业存在不良行为供应商名单的禁入期限内”，如发现有上述情况，视为响应无效</w:t>
      </w:r>
      <w:r>
        <w:rPr>
          <w:rFonts w:hint="eastAsia" w:asciiTheme="minorEastAsia" w:hAnsiTheme="minorEastAsia" w:eastAsiaTheme="minorEastAsia" w:cstheme="minorEastAsia"/>
          <w:sz w:val="28"/>
          <w:szCs w:val="28"/>
          <w:lang w:eastAsia="zh-CN"/>
        </w:rPr>
        <w:t>；</w:t>
      </w:r>
    </w:p>
    <w:p w14:paraId="10FDCB45">
      <w:pPr>
        <w:wordWrap w:val="0"/>
        <w:adjustRightInd w:val="0"/>
        <w:snapToGrid w:val="0"/>
        <w:spacing w:line="560" w:lineRule="atLeas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7.拟参加本项目的响应人与采购人存在利害关系可能影响采购公正性的法人、其他组织或者个人，不得参加；单位负责人为同一人或者存在控股、参股、管理关系的不同单位，不得参加同一标段或者未划分标段的同一项目，违反本规定，相关响应均将被否决；采购人将在天眼查上查询供应商工商信息、股权穿透图、主要人员、股东信息及企业关系、变更记录、分支机构（如有）；如有关联或违反本规定，相关响应均将被否决</w:t>
      </w:r>
      <w:r>
        <w:rPr>
          <w:rFonts w:hint="eastAsia" w:asciiTheme="minorEastAsia" w:hAnsiTheme="minorEastAsia" w:eastAsiaTheme="minorEastAsia" w:cstheme="minorEastAsia"/>
          <w:sz w:val="28"/>
          <w:szCs w:val="28"/>
          <w:lang w:eastAsia="zh-CN"/>
        </w:rPr>
        <w:t>；</w:t>
      </w:r>
    </w:p>
    <w:p w14:paraId="33849C24">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8.本项目不接受联合体响应；</w:t>
      </w:r>
    </w:p>
    <w:p w14:paraId="1DD76019">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9.本项目采用资格后审方式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主要资格审查标准、内容等详见询比文件，只有资格审查合格的响应人才有可能被授予合同。</w:t>
      </w:r>
    </w:p>
    <w:p w14:paraId="44CAE378">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rPr>
        <w:t>三、询比文件的获取</w:t>
      </w:r>
    </w:p>
    <w:p w14:paraId="638EBD80">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highlight w:val="none"/>
        </w:rPr>
        <w:t>1. 有意参加询比的响应人，请在2025年</w:t>
      </w: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17</w:t>
      </w:r>
      <w:r>
        <w:rPr>
          <w:rFonts w:hint="eastAsia" w:asciiTheme="minorEastAsia" w:hAnsiTheme="minorEastAsia" w:eastAsiaTheme="minorEastAsia" w:cstheme="minorEastAsia"/>
          <w:sz w:val="28"/>
          <w:szCs w:val="28"/>
          <w:highlight w:val="none"/>
        </w:rPr>
        <w:t>日9时至2025年</w:t>
      </w: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21</w:t>
      </w:r>
      <w:r>
        <w:rPr>
          <w:rFonts w:hint="eastAsia" w:asciiTheme="minorEastAsia" w:hAnsiTheme="minorEastAsia" w:eastAsiaTheme="minorEastAsia" w:cstheme="minorEastAsia"/>
          <w:sz w:val="28"/>
          <w:szCs w:val="28"/>
          <w:highlight w:val="none"/>
        </w:rPr>
        <w:t>日17时</w:t>
      </w:r>
      <w:r>
        <w:rPr>
          <w:rFonts w:hint="eastAsia" w:asciiTheme="minorEastAsia" w:hAnsiTheme="minorEastAsia" w:eastAsiaTheme="minorEastAsia" w:cstheme="minorEastAsia"/>
          <w:color w:val="auto"/>
          <w:sz w:val="28"/>
          <w:szCs w:val="28"/>
          <w:highlight w:val="none"/>
        </w:rPr>
        <w:t>将以下资料的扫描件，发送至</w:t>
      </w:r>
      <w:r>
        <w:rPr>
          <w:rFonts w:hint="eastAsia" w:ascii="宋体" w:hAnsi="宋体" w:eastAsiaTheme="minorEastAsia"/>
          <w:color w:val="auto"/>
          <w:sz w:val="28"/>
          <w:szCs w:val="28"/>
          <w:highlight w:val="none"/>
          <w:lang w:val="en-US" w:eastAsia="zh-CN"/>
        </w:rPr>
        <w:t>85984667</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qq</w:t>
      </w:r>
      <w:r>
        <w:rPr>
          <w:rFonts w:hint="eastAsia" w:ascii="宋体" w:hAnsi="宋体"/>
          <w:color w:val="auto"/>
          <w:sz w:val="28"/>
          <w:szCs w:val="28"/>
          <w:highlight w:val="none"/>
        </w:rPr>
        <w:t>.com</w:t>
      </w:r>
      <w:r>
        <w:rPr>
          <w:rFonts w:hint="eastAsia" w:asciiTheme="minorEastAsia" w:hAnsiTheme="minorEastAsia" w:eastAsiaTheme="minorEastAsia" w:cstheme="minorEastAsia"/>
          <w:color w:val="auto"/>
          <w:sz w:val="28"/>
          <w:szCs w:val="28"/>
          <w:highlight w:val="none"/>
        </w:rPr>
        <w:t>邮</w:t>
      </w:r>
      <w:r>
        <w:rPr>
          <w:rFonts w:hint="eastAsia" w:asciiTheme="minorEastAsia" w:hAnsiTheme="minorEastAsia" w:eastAsiaTheme="minorEastAsia" w:cstheme="minorEastAsia"/>
          <w:sz w:val="28"/>
          <w:szCs w:val="28"/>
          <w:highlight w:val="none"/>
        </w:rPr>
        <w:t>箱，并及时电话告知采购人（</w:t>
      </w:r>
      <w:r>
        <w:rPr>
          <w:rFonts w:hint="eastAsia" w:asciiTheme="minorEastAsia" w:hAnsiTheme="minorEastAsia" w:eastAsiaTheme="minorEastAsia" w:cstheme="minorEastAsia"/>
          <w:color w:val="auto"/>
          <w:sz w:val="28"/>
          <w:szCs w:val="28"/>
          <w:highlight w:val="none"/>
          <w:lang w:val="en-US" w:eastAsia="zh-CN"/>
        </w:rPr>
        <w:t>臧女士</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0458-3383055</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或现场</w:t>
      </w:r>
      <w:r>
        <w:rPr>
          <w:rFonts w:hint="eastAsia" w:asciiTheme="minorEastAsia" w:hAnsiTheme="minorEastAsia" w:eastAsiaTheme="minorEastAsia" w:cstheme="minorEastAsia"/>
          <w:color w:val="auto"/>
          <w:sz w:val="28"/>
          <w:szCs w:val="28"/>
          <w:highlight w:val="none"/>
        </w:rPr>
        <w:t>进行报名：</w:t>
      </w:r>
    </w:p>
    <w:p w14:paraId="7F28A670">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（1）法定代表人身份证明及身份证扫描件（加盖公章）；</w:t>
      </w:r>
    </w:p>
    <w:p w14:paraId="06CC2EBC">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（2）法人授权委托书（加盖公章及法人签字）及委托代理人身份证扫描件（加盖公章）；</w:t>
      </w:r>
    </w:p>
    <w:p w14:paraId="0D46E033">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（3）营业执照或组织资质证书扫描件（加盖公章）；</w:t>
      </w:r>
      <w:bookmarkStart w:id="0" w:name="_GoBack"/>
      <w:bookmarkEnd w:id="0"/>
    </w:p>
    <w:p w14:paraId="1AC654E3">
      <w:pPr>
        <w:tabs>
          <w:tab w:val="left" w:pos="4159"/>
        </w:tabs>
        <w:adjustRightInd w:val="0"/>
        <w:snapToGrid w:val="0"/>
        <w:spacing w:line="560" w:lineRule="atLeas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询比文件采取电子邮件发放，对于符合报名条件的响应人，将通过同一报名邮箱发放询比文件，对于不符合报名条件的响应人，将不对其发放询比文件。对于已获得询比文件的响应人，采购人不承诺其满足了响应人资格要求，响应人应将第二部分“供应商资格要求”的相关证明文件编制在响应文件内递交，最终评判以询比小组的评审为准。</w:t>
      </w:r>
    </w:p>
    <w:p w14:paraId="58CAE02A">
      <w:pPr>
        <w:tabs>
          <w:tab w:val="left" w:pos="4159"/>
        </w:tabs>
        <w:adjustRightInd w:val="0"/>
        <w:snapToGrid w:val="0"/>
        <w:spacing w:line="560" w:lineRule="atLeas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3.响应人准备和参加询比活动发生的所有费用自理。</w:t>
      </w:r>
    </w:p>
    <w:p w14:paraId="1A4D33C6">
      <w:pPr>
        <w:tabs>
          <w:tab w:val="left" w:pos="4159"/>
        </w:tabs>
        <w:adjustRightInd w:val="0"/>
        <w:snapToGrid w:val="0"/>
        <w:spacing w:line="560" w:lineRule="atLeast"/>
        <w:ind w:firstLine="562" w:firstLineChars="200"/>
        <w:jc w:val="lef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四、响应文件的递交</w:t>
      </w:r>
    </w:p>
    <w:p w14:paraId="7D7D924A">
      <w:pPr>
        <w:tabs>
          <w:tab w:val="left" w:pos="4159"/>
        </w:tabs>
        <w:adjustRightInd w:val="0"/>
        <w:snapToGrid w:val="0"/>
        <w:spacing w:line="560" w:lineRule="atLeast"/>
        <w:ind w:firstLine="560" w:firstLineChars="200"/>
        <w:jc w:val="lef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1.递交截止时间：2025年</w:t>
      </w:r>
      <w:r>
        <w:rPr>
          <w:rFonts w:hint="eastAsia" w:asciiTheme="minorEastAsia" w:hAnsiTheme="minorEastAsia" w:eastAsiaTheme="minorEastAsia" w:cstheme="minorEastAsia"/>
          <w:b w:val="0"/>
          <w:bCs w:val="0"/>
          <w:sz w:val="28"/>
          <w:szCs w:val="28"/>
          <w:highlight w:val="none"/>
          <w:lang w:val="en-US" w:eastAsia="zh-CN"/>
        </w:rPr>
        <w:t>10</w:t>
      </w:r>
      <w:r>
        <w:rPr>
          <w:rFonts w:hint="eastAsia" w:asciiTheme="minorEastAsia" w:hAnsiTheme="minorEastAsia" w:eastAsiaTheme="minorEastAsia" w:cstheme="minorEastAsia"/>
          <w:b w:val="0"/>
          <w:bCs w:val="0"/>
          <w:sz w:val="28"/>
          <w:szCs w:val="28"/>
          <w:highlight w:val="none"/>
        </w:rPr>
        <w:t>月</w:t>
      </w:r>
      <w:r>
        <w:rPr>
          <w:rFonts w:hint="eastAsia" w:asciiTheme="minorEastAsia" w:hAnsiTheme="minorEastAsia" w:eastAsiaTheme="minorEastAsia" w:cstheme="minorEastAsia"/>
          <w:b w:val="0"/>
          <w:bCs w:val="0"/>
          <w:sz w:val="28"/>
          <w:szCs w:val="28"/>
          <w:highlight w:val="none"/>
          <w:lang w:val="en-US" w:eastAsia="zh-CN"/>
        </w:rPr>
        <w:t>26</w:t>
      </w:r>
      <w:r>
        <w:rPr>
          <w:rFonts w:hint="eastAsia" w:asciiTheme="minorEastAsia" w:hAnsiTheme="minorEastAsia" w:eastAsiaTheme="minorEastAsia" w:cstheme="minorEastAsia"/>
          <w:b w:val="0"/>
          <w:bCs w:val="0"/>
          <w:sz w:val="28"/>
          <w:szCs w:val="28"/>
          <w:highlight w:val="none"/>
        </w:rPr>
        <w:t>日17时。</w:t>
      </w:r>
    </w:p>
    <w:p w14:paraId="495D0CD8">
      <w:pPr>
        <w:tabs>
          <w:tab w:val="left" w:pos="4159"/>
        </w:tabs>
        <w:adjustRightInd w:val="0"/>
        <w:snapToGrid w:val="0"/>
        <w:spacing w:line="560" w:lineRule="atLeast"/>
        <w:ind w:firstLine="560" w:firstLineChars="200"/>
        <w:jc w:val="lef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2.递交方式：响应文件同时接受现场和邮寄递交。</w:t>
      </w:r>
    </w:p>
    <w:p w14:paraId="5DB89F8E">
      <w:pPr>
        <w:tabs>
          <w:tab w:val="left" w:pos="4159"/>
        </w:tabs>
        <w:adjustRightInd w:val="0"/>
        <w:snapToGrid w:val="0"/>
        <w:spacing w:line="560" w:lineRule="atLeast"/>
        <w:ind w:firstLine="560" w:firstLineChars="200"/>
        <w:jc w:val="left"/>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rPr>
        <w:t>现场及邮寄递交的响应文件应装入文件袋内密封，正本、副本一起封装</w:t>
      </w:r>
      <w:r>
        <w:rPr>
          <w:rFonts w:hint="eastAsia" w:asciiTheme="minorEastAsia" w:hAnsiTheme="minorEastAsia" w:eastAsiaTheme="minorEastAsia" w:cstheme="minorEastAsia"/>
          <w:b w:val="0"/>
          <w:bCs w:val="0"/>
          <w:sz w:val="28"/>
          <w:szCs w:val="28"/>
          <w:highlight w:val="none"/>
          <w:lang w:eastAsia="zh-CN"/>
        </w:rPr>
        <w:t>，</w:t>
      </w:r>
      <w:r>
        <w:rPr>
          <w:rFonts w:hint="eastAsia" w:asciiTheme="minorEastAsia" w:hAnsiTheme="minorEastAsia" w:eastAsiaTheme="minorEastAsia" w:cstheme="minorEastAsia"/>
          <w:b w:val="0"/>
          <w:bCs w:val="0"/>
          <w:sz w:val="28"/>
          <w:szCs w:val="28"/>
          <w:highlight w:val="none"/>
        </w:rPr>
        <w:t>密封袋开口用密封条密封，封口处应有供应商公章或密封章，未完好密封的响应文件将被拒收。</w:t>
      </w:r>
      <w:r>
        <w:rPr>
          <w:rFonts w:hint="eastAsia" w:asciiTheme="minorEastAsia" w:hAnsiTheme="minorEastAsia" w:eastAsiaTheme="minorEastAsia" w:cstheme="minorEastAsia"/>
          <w:b w:val="0"/>
          <w:bCs w:val="0"/>
          <w:sz w:val="28"/>
          <w:szCs w:val="28"/>
          <w:highlight w:val="none"/>
          <w:lang w:val="en-US" w:eastAsia="zh-CN"/>
        </w:rPr>
        <w:t xml:space="preserve">    </w:t>
      </w:r>
    </w:p>
    <w:p w14:paraId="640ABB8B">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递交地点：</w:t>
      </w:r>
      <w:r>
        <w:rPr>
          <w:rFonts w:hint="eastAsia" w:asciiTheme="minorEastAsia" w:hAnsiTheme="minorEastAsia" w:eastAsiaTheme="minorEastAsia" w:cstheme="minorEastAsia"/>
          <w:sz w:val="28"/>
          <w:szCs w:val="28"/>
          <w:highlight w:val="none"/>
          <w:lang w:val="en-US" w:eastAsia="zh-CN"/>
        </w:rPr>
        <w:t>伊春</w:t>
      </w:r>
      <w:r>
        <w:rPr>
          <w:rFonts w:hint="eastAsia" w:asciiTheme="minorEastAsia" w:hAnsiTheme="minorEastAsia" w:eastAsiaTheme="minorEastAsia" w:cstheme="minorEastAsia"/>
          <w:sz w:val="28"/>
          <w:szCs w:val="28"/>
          <w:highlight w:val="none"/>
        </w:rPr>
        <w:t>市</w:t>
      </w:r>
      <w:r>
        <w:rPr>
          <w:rFonts w:hint="eastAsia" w:asciiTheme="minorEastAsia" w:hAnsiTheme="minorEastAsia" w:eastAsiaTheme="minorEastAsia" w:cstheme="minorEastAsia"/>
          <w:sz w:val="28"/>
          <w:szCs w:val="28"/>
          <w:highlight w:val="none"/>
          <w:lang w:val="en-US" w:eastAsia="zh-CN"/>
        </w:rPr>
        <w:t>伊美</w:t>
      </w:r>
      <w:r>
        <w:rPr>
          <w:rFonts w:hint="eastAsia" w:asciiTheme="minorEastAsia" w:hAnsiTheme="minorEastAsia" w:eastAsiaTheme="minorEastAsia" w:cstheme="minorEastAsia"/>
          <w:sz w:val="28"/>
          <w:szCs w:val="28"/>
          <w:highlight w:val="none"/>
        </w:rPr>
        <w:t>区</w:t>
      </w:r>
      <w:r>
        <w:rPr>
          <w:rFonts w:hint="eastAsia" w:asciiTheme="minorEastAsia" w:hAnsiTheme="minorEastAsia" w:eastAsiaTheme="minorEastAsia" w:cstheme="minorEastAsia"/>
          <w:sz w:val="28"/>
          <w:szCs w:val="28"/>
          <w:highlight w:val="none"/>
          <w:lang w:val="en-US" w:eastAsia="zh-CN"/>
        </w:rPr>
        <w:t>通山路</w:t>
      </w: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89</w:t>
      </w:r>
      <w:r>
        <w:rPr>
          <w:rFonts w:hint="eastAsia" w:asciiTheme="minorEastAsia" w:hAnsiTheme="minorEastAsia" w:eastAsiaTheme="minorEastAsia" w:cstheme="minorEastAsia"/>
          <w:sz w:val="28"/>
          <w:szCs w:val="28"/>
          <w:highlight w:val="none"/>
        </w:rPr>
        <w:t>号</w:t>
      </w:r>
      <w:r>
        <w:rPr>
          <w:rFonts w:hint="eastAsia" w:asciiTheme="minorEastAsia" w:hAnsiTheme="minorEastAsia" w:eastAsiaTheme="minorEastAsia" w:cstheme="minorEastAsia"/>
          <w:sz w:val="28"/>
          <w:szCs w:val="28"/>
          <w:highlight w:val="none"/>
          <w:lang w:val="en-US" w:eastAsia="zh-CN"/>
        </w:rPr>
        <w:t>503</w:t>
      </w:r>
      <w:r>
        <w:rPr>
          <w:rFonts w:hint="eastAsia" w:asciiTheme="minorEastAsia" w:hAnsiTheme="minorEastAsia" w:eastAsiaTheme="minorEastAsia" w:cstheme="minorEastAsia"/>
          <w:sz w:val="28"/>
          <w:szCs w:val="28"/>
          <w:highlight w:val="none"/>
        </w:rPr>
        <w:t>室。</w:t>
      </w:r>
    </w:p>
    <w:p w14:paraId="3EBE96B0">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.递交要求：响应文件必须在截止时间前递交至采购人指定地址，逾期送达的响应文件采购人不予受理。</w:t>
      </w:r>
    </w:p>
    <w:p w14:paraId="5A6032B5">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五、开启时间及地点</w:t>
      </w:r>
    </w:p>
    <w:p w14:paraId="6DBB71B0">
      <w:pPr>
        <w:adjustRightInd w:val="0"/>
        <w:snapToGrid w:val="0"/>
        <w:spacing w:line="560" w:lineRule="atLeast"/>
        <w:ind w:firstLine="560" w:firstLineChars="20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sz w:val="28"/>
          <w:szCs w:val="28"/>
          <w:highlight w:val="none"/>
        </w:rPr>
        <w:t>开启时间：</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2025年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日9时。</w:t>
      </w:r>
    </w:p>
    <w:p w14:paraId="61D3035B">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开启地点：黑龙江省烟草公司伊春市公司</w:t>
      </w:r>
      <w:r>
        <w:rPr>
          <w:rFonts w:hint="eastAsia" w:asciiTheme="minorEastAsia" w:hAnsiTheme="minorEastAsia" w:eastAsiaTheme="minorEastAsia" w:cstheme="minorEastAsia"/>
          <w:sz w:val="28"/>
          <w:szCs w:val="28"/>
          <w:highlight w:val="none"/>
          <w:lang w:val="en-US" w:eastAsia="zh-CN"/>
        </w:rPr>
        <w:t>三楼会议室</w:t>
      </w:r>
      <w:r>
        <w:rPr>
          <w:rFonts w:hint="eastAsia" w:asciiTheme="minorEastAsia" w:hAnsiTheme="minorEastAsia" w:eastAsiaTheme="minorEastAsia" w:cstheme="minorEastAsia"/>
          <w:sz w:val="28"/>
          <w:szCs w:val="28"/>
          <w:highlight w:val="none"/>
        </w:rPr>
        <w:t>。</w:t>
      </w:r>
    </w:p>
    <w:p w14:paraId="32089727">
      <w:pPr>
        <w:adjustRightInd w:val="0"/>
        <w:snapToGrid w:val="0"/>
        <w:spacing w:line="560" w:lineRule="atLeast"/>
        <w:ind w:firstLine="562" w:firstLineChars="200"/>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六、其他</w:t>
      </w:r>
    </w:p>
    <w:p w14:paraId="7CF446A2">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本次询比公告同时在中招联合招标采购网、中国招标投标公共服务平台、中国烟草总公司黑龙江省公司</w:t>
      </w:r>
      <w:r>
        <w:rPr>
          <w:rFonts w:hint="eastAsia" w:asciiTheme="minorEastAsia" w:hAnsiTheme="minorEastAsia" w:eastAsiaTheme="minorEastAsia" w:cstheme="minorEastAsia"/>
          <w:color w:val="auto"/>
          <w:sz w:val="28"/>
          <w:szCs w:val="28"/>
          <w:highlight w:val="none"/>
          <w:lang w:val="en-US" w:eastAsia="zh-CN"/>
        </w:rPr>
        <w:t>官网</w:t>
      </w:r>
      <w:r>
        <w:rPr>
          <w:rFonts w:hint="eastAsia" w:asciiTheme="minorEastAsia" w:hAnsiTheme="minorEastAsia" w:eastAsiaTheme="minorEastAsia" w:cstheme="minorEastAsia"/>
          <w:color w:val="auto"/>
          <w:sz w:val="28"/>
          <w:szCs w:val="28"/>
          <w:highlight w:val="none"/>
        </w:rPr>
        <w:t>上发布。</w:t>
      </w:r>
    </w:p>
    <w:p w14:paraId="0078D572">
      <w:pPr>
        <w:adjustRightInd w:val="0"/>
        <w:snapToGrid w:val="0"/>
        <w:spacing w:line="560" w:lineRule="atLeas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七、联系方式</w:t>
      </w:r>
    </w:p>
    <w:p w14:paraId="4C250C58">
      <w:pPr>
        <w:tabs>
          <w:tab w:val="left" w:pos="6014"/>
        </w:tabs>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 购 人：黑龙江省烟草公司伊春市公司</w:t>
      </w:r>
    </w:p>
    <w:p w14:paraId="10DCF67A">
      <w:pPr>
        <w:tabs>
          <w:tab w:val="left" w:pos="6014"/>
        </w:tabs>
        <w:adjustRightInd w:val="0"/>
        <w:snapToGrid w:val="0"/>
        <w:spacing w:line="560" w:lineRule="atLeas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    址：</w:t>
      </w:r>
      <w:r>
        <w:rPr>
          <w:rFonts w:hint="eastAsia" w:asciiTheme="minorEastAsia" w:hAnsiTheme="minorEastAsia" w:eastAsiaTheme="minorEastAsia" w:cstheme="minorEastAsia"/>
          <w:sz w:val="28"/>
          <w:szCs w:val="28"/>
          <w:highlight w:val="none"/>
          <w:lang w:val="en-US" w:eastAsia="zh-CN"/>
        </w:rPr>
        <w:t>伊春</w:t>
      </w:r>
      <w:r>
        <w:rPr>
          <w:rFonts w:hint="eastAsia" w:asciiTheme="minorEastAsia" w:hAnsiTheme="minorEastAsia" w:eastAsiaTheme="minorEastAsia" w:cstheme="minorEastAsia"/>
          <w:sz w:val="28"/>
          <w:szCs w:val="28"/>
          <w:highlight w:val="none"/>
        </w:rPr>
        <w:t>市</w:t>
      </w:r>
      <w:r>
        <w:rPr>
          <w:rFonts w:hint="eastAsia" w:asciiTheme="minorEastAsia" w:hAnsiTheme="minorEastAsia" w:eastAsiaTheme="minorEastAsia" w:cstheme="minorEastAsia"/>
          <w:sz w:val="28"/>
          <w:szCs w:val="28"/>
          <w:highlight w:val="none"/>
          <w:lang w:val="en-US" w:eastAsia="zh-CN"/>
        </w:rPr>
        <w:t>伊美</w:t>
      </w:r>
      <w:r>
        <w:rPr>
          <w:rFonts w:hint="eastAsia" w:asciiTheme="minorEastAsia" w:hAnsiTheme="minorEastAsia" w:eastAsiaTheme="minorEastAsia" w:cstheme="minorEastAsia"/>
          <w:sz w:val="28"/>
          <w:szCs w:val="28"/>
          <w:highlight w:val="none"/>
        </w:rPr>
        <w:t>区</w:t>
      </w:r>
      <w:r>
        <w:rPr>
          <w:rFonts w:hint="eastAsia" w:asciiTheme="minorEastAsia" w:hAnsiTheme="minorEastAsia" w:eastAsiaTheme="minorEastAsia" w:cstheme="minorEastAsia"/>
          <w:sz w:val="28"/>
          <w:szCs w:val="28"/>
          <w:highlight w:val="none"/>
          <w:lang w:val="en-US" w:eastAsia="zh-CN"/>
        </w:rPr>
        <w:t>通山路</w:t>
      </w: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89</w:t>
      </w:r>
      <w:r>
        <w:rPr>
          <w:rFonts w:hint="eastAsia" w:asciiTheme="minorEastAsia" w:hAnsiTheme="minorEastAsia" w:eastAsiaTheme="minorEastAsia" w:cstheme="minorEastAsia"/>
          <w:sz w:val="28"/>
          <w:szCs w:val="28"/>
          <w:highlight w:val="none"/>
        </w:rPr>
        <w:t>号</w:t>
      </w:r>
    </w:p>
    <w:p w14:paraId="4D1BFD3F">
      <w:pPr>
        <w:tabs>
          <w:tab w:val="left" w:pos="6014"/>
        </w:tabs>
        <w:adjustRightInd w:val="0"/>
        <w:snapToGrid w:val="0"/>
        <w:spacing w:line="560" w:lineRule="atLeas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 系 人：</w:t>
      </w:r>
      <w:r>
        <w:rPr>
          <w:rFonts w:hint="eastAsia" w:asciiTheme="minorEastAsia" w:hAnsiTheme="minorEastAsia" w:eastAsiaTheme="minorEastAsia" w:cstheme="minorEastAsia"/>
          <w:sz w:val="28"/>
          <w:szCs w:val="28"/>
          <w:lang w:val="en-US" w:eastAsia="zh-CN"/>
        </w:rPr>
        <w:t>臧女士</w:t>
      </w:r>
    </w:p>
    <w:p w14:paraId="3B466D77">
      <w:pPr>
        <w:adjustRightInd w:val="0"/>
        <w:snapToGrid w:val="0"/>
        <w:spacing w:line="560" w:lineRule="atLeas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    话：045</w:t>
      </w:r>
      <w:r>
        <w:rPr>
          <w:rFonts w:hint="eastAsia" w:asciiTheme="minorEastAsia" w:hAnsiTheme="minorEastAsia" w:eastAsiaTheme="minorEastAsia" w:cstheme="minorEastAsia"/>
          <w:sz w:val="28"/>
          <w:szCs w:val="28"/>
          <w:lang w:val="en-US" w:eastAsia="zh-CN"/>
        </w:rPr>
        <w:t>8-3383055</w:t>
      </w:r>
    </w:p>
    <w:p w14:paraId="3FE8D5C6">
      <w:pPr>
        <w:adjustRightInd w:val="0"/>
        <w:snapToGrid w:val="0"/>
        <w:spacing w:line="56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电子邮件：</w:t>
      </w:r>
      <w:r>
        <w:rPr>
          <w:rFonts w:hint="eastAsia" w:ascii="宋体" w:hAnsi="宋体" w:eastAsiaTheme="minorEastAsia"/>
          <w:color w:val="auto"/>
          <w:sz w:val="28"/>
          <w:szCs w:val="28"/>
          <w:lang w:val="en-US" w:eastAsia="zh-CN"/>
        </w:rPr>
        <w:t>85984667</w:t>
      </w:r>
      <w:r>
        <w:rPr>
          <w:rFonts w:hint="eastAsia" w:asciiTheme="minorEastAsia" w:hAnsiTheme="minorEastAsia" w:eastAsiaTheme="minorEastAsia" w:cstheme="minorEastAsia"/>
          <w:sz w:val="28"/>
          <w:szCs w:val="28"/>
        </w:rPr>
        <w:t>@qq.com</w:t>
      </w:r>
    </w:p>
    <w:p w14:paraId="27FD5548"/>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51B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A0AE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A0AE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783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B20F7"/>
    <w:rsid w:val="113B76AC"/>
    <w:rsid w:val="156F3DCA"/>
    <w:rsid w:val="21515666"/>
    <w:rsid w:val="2BE607EF"/>
    <w:rsid w:val="3D642D44"/>
    <w:rsid w:val="40D95004"/>
    <w:rsid w:val="4EC57117"/>
    <w:rsid w:val="5B1E5FDD"/>
    <w:rsid w:val="5C510D12"/>
    <w:rsid w:val="5DE02FC6"/>
    <w:rsid w:val="67E017E2"/>
    <w:rsid w:val="7EF7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1703</Words>
  <Characters>1834</Characters>
  <Lines>0</Lines>
  <Paragraphs>0</Paragraphs>
  <TotalTime>1</TotalTime>
  <ScaleCrop>false</ScaleCrop>
  <LinksUpToDate>false</LinksUpToDate>
  <CharactersWithSpaces>1859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Mr.Wang</dc:creator>
  <cp:lastModifiedBy>noname</cp:lastModifiedBy>
  <cp:lastPrinted>2025-10-16T06:32:00Z</cp:lastPrinted>
  <dcterms:modified xsi:type="dcterms:W3CDTF">2025-10-16T06:50:35Z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FD6CB0CB39FF4151BA6531D1B8F434E2</vt:lpwstr>
  </property>
  <property fmtid="{D5CDD505-2E9C-101B-9397-08002B2CF9AE}" pid="4" name="KSOTemplateDocerSaveRecord">
    <vt:lpwstr>eyJoZGlkIjoiYTQyMjA5OWU4YWI2NTA0MjY2NDI1NjYxYWVlNGFlMTAiLCJ1c2VySWQiOiIzMDE0NzY3NzcifQ==</vt:lpwstr>
  </property>
</Properties>
</file>