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66E31">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中国石油天然气股份有限公司内蒙古赤峰销售分公司加油站挥发性有机物“泄漏检测与修复”项目竞争性谈判采购</w:t>
      </w:r>
      <w:r>
        <w:rPr>
          <w:rFonts w:hint="eastAsia" w:ascii="宋体" w:hAnsi="宋体"/>
          <w:b/>
          <w:bCs/>
          <w:sz w:val="24"/>
          <w:szCs w:val="24"/>
        </w:rPr>
        <w:t>公告</w:t>
      </w:r>
    </w:p>
    <w:p w14:paraId="357B4713">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ZS-QCCF-H-2025-1030</w:t>
      </w:r>
    </w:p>
    <w:p w14:paraId="4CB1E0EE">
      <w:pPr>
        <w:pStyle w:val="8"/>
        <w:ind w:left="2100"/>
        <w:jc w:val="right"/>
        <w:rPr>
          <w:sz w:val="21"/>
          <w:szCs w:val="21"/>
        </w:rPr>
      </w:pPr>
    </w:p>
    <w:p w14:paraId="0DDFF8DF">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0B9EB52">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中国石油天然气股份有限公司内蒙古赤峰销售分公司加油站挥发性有机物“泄漏检测与修复”项目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ZS-QCCF-H-2025-1030</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10822BB7">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63AECCB5">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中国石油天然气股份有限公司内蒙古赤峰销售分公司加油站挥发性有机物“泄漏检测与修复”项目</w:t>
      </w:r>
      <w:r>
        <w:rPr>
          <w:rFonts w:hint="eastAsia" w:ascii="宋体" w:hAnsi="宋体" w:cs="宋体"/>
          <w:sz w:val="21"/>
          <w:szCs w:val="21"/>
        </w:rPr>
        <w:t>；</w:t>
      </w:r>
    </w:p>
    <w:p w14:paraId="33698E3B">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r>
        <w:rPr>
          <w:rFonts w:hint="eastAsia" w:ascii="宋体" w:hAnsi="宋体"/>
          <w:color w:val="auto"/>
          <w:szCs w:val="21"/>
          <w:highlight w:val="none"/>
          <w:lang w:eastAsia="zh-CN"/>
        </w:rPr>
        <w:t>中国石油天然气股份有限公司内蒙古赤峰销售分公司加油站挥发性有机物“泄漏检测与修复”项目，对161座加油站开展下半年挥发性有机物“泄漏检测与修复”工作，具体内容详见采购文件</w:t>
      </w:r>
      <w:r>
        <w:rPr>
          <w:rFonts w:hint="eastAsia" w:ascii="宋体" w:hAnsi="宋体" w:cs="宋体"/>
          <w:sz w:val="21"/>
          <w:szCs w:val="21"/>
          <w:highlight w:val="none"/>
        </w:rPr>
        <w:t>。</w:t>
      </w:r>
    </w:p>
    <w:p w14:paraId="077EC8B9">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297900.00</w:t>
      </w:r>
      <w:r>
        <w:rPr>
          <w:rFonts w:hint="eastAsia" w:ascii="宋体" w:hAnsi="宋体" w:eastAsia="宋体" w:cs="Times New Roman"/>
          <w:color w:val="auto"/>
          <w:szCs w:val="21"/>
          <w:highlight w:val="none"/>
          <w:lang w:val="en-US" w:eastAsia="zh-CN"/>
        </w:rPr>
        <w:t>元。</w:t>
      </w:r>
    </w:p>
    <w:p w14:paraId="5265E98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w:t>
      </w:r>
      <w:r>
        <w:rPr>
          <w:rFonts w:hint="eastAsia" w:ascii="宋体" w:hAnsi="宋体" w:cs="宋体"/>
          <w:sz w:val="21"/>
          <w:szCs w:val="21"/>
          <w:highlight w:val="none"/>
          <w:lang w:eastAsia="zh-CN"/>
        </w:rPr>
        <w:t>地点</w:t>
      </w:r>
      <w:r>
        <w:rPr>
          <w:rFonts w:hint="eastAsia" w:ascii="宋体" w:hAnsi="宋体" w:cs="宋体"/>
          <w:sz w:val="21"/>
          <w:szCs w:val="21"/>
          <w:highlight w:val="none"/>
        </w:rPr>
        <w:t>：</w:t>
      </w:r>
      <w:r>
        <w:rPr>
          <w:rFonts w:hint="eastAsia" w:ascii="宋体" w:hAnsi="宋体" w:cs="宋体"/>
          <w:sz w:val="21"/>
          <w:szCs w:val="21"/>
          <w:highlight w:val="none"/>
          <w:lang w:eastAsia="zh-CN"/>
        </w:rPr>
        <w:t>采购人指定地点</w:t>
      </w:r>
      <w:r>
        <w:rPr>
          <w:rFonts w:hint="eastAsia" w:ascii="宋体" w:hAnsi="宋体" w:cs="宋体"/>
          <w:sz w:val="21"/>
          <w:szCs w:val="21"/>
          <w:highlight w:val="none"/>
        </w:rPr>
        <w:t>。</w:t>
      </w:r>
    </w:p>
    <w:p w14:paraId="6F0CA3D7">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5、服务期限：合同签订之日起至2025年12月31日止，报告按照中国石油天然气股份有限公司内蒙古赤峰销售分公司要求的时间于2025年年度内完成。</w:t>
      </w:r>
    </w:p>
    <w:p w14:paraId="65093A27">
      <w:pPr>
        <w:pStyle w:val="9"/>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分包及相关要求：本项目不划分标段</w:t>
      </w:r>
    </w:p>
    <w:p w14:paraId="4ABE686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1CBF6C2C">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C5D0F66">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、投标人</w:t>
      </w:r>
      <w:r>
        <w:rPr>
          <w:rFonts w:hint="eastAsia" w:ascii="宋体"/>
          <w:szCs w:val="21"/>
        </w:rPr>
        <w:t>具有行政主管部门颁发的</w:t>
      </w:r>
      <w:r>
        <w:rPr>
          <w:rFonts w:hint="eastAsia" w:ascii="宋体"/>
          <w:szCs w:val="21"/>
          <w:lang w:eastAsia="zh-CN"/>
        </w:rPr>
        <w:t>有效的</w:t>
      </w:r>
      <w:r>
        <w:rPr>
          <w:rFonts w:hint="eastAsia" w:ascii="宋体"/>
          <w:szCs w:val="21"/>
        </w:rPr>
        <w:t>CMA资质证书</w:t>
      </w:r>
      <w:r>
        <w:rPr>
          <w:rFonts w:hint="eastAsia" w:ascii="宋体"/>
          <w:szCs w:val="21"/>
          <w:lang w:eastAsia="zh-CN"/>
        </w:rPr>
        <w:t>；</w:t>
      </w:r>
    </w:p>
    <w:p w14:paraId="549DB086">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098A8288">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287B052">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5277815A">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714C00C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7、供应商近三年（2022年1月1日-投标截止日）具有类似项目的业绩（提供合同复印件）；</w:t>
      </w:r>
    </w:p>
    <w:p w14:paraId="4FD664E7">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8、严禁列入采购人及其所隶属的中国石油天然气股份有限公司各级机构的供应商黑名单或在冻结或暂停状态内的供应商参与采购活动（提供承诺函）。</w:t>
      </w:r>
    </w:p>
    <w:p w14:paraId="441F25E6">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9、本项目不接受联合体投标。</w:t>
      </w:r>
    </w:p>
    <w:p w14:paraId="471EF9E9">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1708CA09">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31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097BE00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1F9C9BC0">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6EC3F02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68C44E42">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048999D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1106EE56">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“CA办理指南”查看，也可拨打中招联合招标采购平台统一服务热线010-86397110进行咨询。</w:t>
      </w:r>
    </w:p>
    <w:p w14:paraId="3599BD57">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19DECE33">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0ED3882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3CE8152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2B727614">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41A9B0C8">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308538FA">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77C01D70">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2025年11月04日上午09:30（北京时间）</w:t>
      </w:r>
      <w:r>
        <w:rPr>
          <w:rFonts w:hint="eastAsia" w:ascii="宋体" w:hAnsi="宋体" w:eastAsia="宋体" w:cs="宋体"/>
          <w:bCs/>
          <w:color w:val="auto"/>
          <w:kern w:val="0"/>
          <w:sz w:val="21"/>
          <w:szCs w:val="21"/>
        </w:rPr>
        <w:t>。</w:t>
      </w:r>
    </w:p>
    <w:p w14:paraId="05A53DAB">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561EE7B8">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7"/>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1D012789">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不见面服务的具体事宜请中招联合招标采购平台统一服务热线010-86397110进行咨询。</w:t>
      </w:r>
    </w:p>
    <w:p w14:paraId="6A762A8D">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77532E0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5CA3D956">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7692A5A">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2025年11月04日上午09:30（北京时间）</w:t>
      </w:r>
      <w:r>
        <w:rPr>
          <w:rFonts w:hint="eastAsia" w:ascii="宋体" w:hAnsi="宋体" w:cs="宋体"/>
        </w:rPr>
        <w:t>。</w:t>
      </w:r>
    </w:p>
    <w:p w14:paraId="3119F989">
      <w:pPr>
        <w:spacing w:line="360" w:lineRule="auto"/>
        <w:ind w:firstLine="420" w:firstLineChars="200"/>
        <w:rPr>
          <w:rFonts w:hint="eastAsia" w:ascii="宋体"/>
          <w:lang w:val="zh-CN"/>
        </w:rPr>
      </w:pPr>
      <w:r>
        <w:rPr>
          <w:rFonts w:hint="eastAsia" w:ascii="宋体" w:hAnsi="宋体" w:cs="宋体"/>
        </w:rPr>
        <w:t>地点：</w:t>
      </w:r>
      <w:bookmarkStart w:id="0" w:name="_GoBack"/>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7"/>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bookmarkEnd w:id="0"/>
    </w:p>
    <w:p w14:paraId="5D44CFBB">
      <w:pPr>
        <w:pStyle w:val="10"/>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032710EB">
      <w:pPr>
        <w:pStyle w:val="10"/>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4396D198">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6BAA7687">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01D9E42E">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46A50398">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2143D3F0">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19730D66">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158FB722">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64DDE802">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7E135BC9">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5F2148D7">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AFFBD7C">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5E709342">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16B2CE7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561155A2">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68CDBBB">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70ACE91C">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41DE367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9C8B6D">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25</w:t>
      </w:r>
      <w:r>
        <w:rPr>
          <w:rFonts w:hint="eastAsia" w:ascii="宋体" w:hAnsi="宋体" w:cs="宋体"/>
          <w:color w:val="auto"/>
        </w:rPr>
        <w:t>年</w:t>
      </w:r>
      <w:r>
        <w:rPr>
          <w:rFonts w:hint="eastAsia" w:ascii="宋体" w:hAnsi="宋体" w:cs="宋体"/>
          <w:color w:val="auto"/>
          <w:lang w:val="en-US" w:eastAsia="zh-CN"/>
        </w:rPr>
        <w:t>10</w:t>
      </w:r>
      <w:r>
        <w:rPr>
          <w:rFonts w:hint="eastAsia" w:ascii="宋体" w:hAnsi="宋体" w:cs="宋体"/>
          <w:color w:val="auto"/>
        </w:rPr>
        <w:t>月</w:t>
      </w:r>
      <w:r>
        <w:rPr>
          <w:rFonts w:hint="eastAsia" w:ascii="宋体" w:hAnsi="宋体" w:cs="宋体"/>
          <w:color w:val="auto"/>
          <w:lang w:val="en-US" w:eastAsia="zh-CN"/>
        </w:rPr>
        <w:t>27</w:t>
      </w:r>
      <w:r>
        <w:rPr>
          <w:rFonts w:hint="eastAsia" w:ascii="宋体" w:hAnsi="宋体" w:cs="宋体"/>
          <w:color w:val="auto"/>
        </w:rPr>
        <w:t>日</w:t>
      </w:r>
    </w:p>
    <w:p w14:paraId="439FB0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1F1B5DBC"/>
    <w:rsid w:val="4C576449"/>
    <w:rsid w:val="4D0C586F"/>
    <w:rsid w:val="5814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2643</Words>
  <Characters>3083</Characters>
  <Lines>0</Lines>
  <Paragraphs>0</Paragraphs>
  <TotalTime>5</TotalTime>
  <ScaleCrop>false</ScaleCrop>
  <LinksUpToDate>false</LinksUpToDate>
  <CharactersWithSpaces>3200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2025-10-27T00:19:10Z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