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DFD27">
      <w:pPr>
        <w:spacing w:line="360" w:lineRule="auto"/>
        <w:jc w:val="center"/>
        <w:rPr>
          <w:rFonts w:ascii="宋体"/>
          <w:b/>
          <w:bCs/>
          <w:sz w:val="24"/>
          <w:szCs w:val="24"/>
          <w:highlight w:val="none"/>
        </w:rPr>
      </w:pPr>
      <w:r>
        <w:rPr>
          <w:rFonts w:hint="eastAsia" w:ascii="宋体" w:hAnsi="宋体"/>
          <w:b/>
          <w:bCs/>
          <w:sz w:val="24"/>
          <w:szCs w:val="24"/>
          <w:highlight w:val="none"/>
          <w:lang w:eastAsia="zh-CN"/>
        </w:rPr>
        <w:t>中国石油天然气股份有限公司内蒙古赤峰销售分公司标识标牌采购项目</w:t>
      </w:r>
      <w:r>
        <w:rPr>
          <w:rFonts w:hint="eastAsia" w:ascii="宋体" w:hAnsi="宋体"/>
          <w:b/>
          <w:bCs/>
          <w:sz w:val="24"/>
          <w:szCs w:val="24"/>
          <w:highlight w:val="none"/>
        </w:rPr>
        <w:t>竞争性谈判采购公告</w:t>
      </w:r>
    </w:p>
    <w:p w14:paraId="44741972">
      <w:pPr>
        <w:snapToGrid w:val="0"/>
        <w:spacing w:line="360" w:lineRule="auto"/>
        <w:ind w:firstLine="420" w:firstLineChars="200"/>
        <w:jc w:val="center"/>
        <w:rPr>
          <w:rFonts w:hint="eastAsia" w:ascii="宋体" w:hAnsi="宋体" w:eastAsia="宋体" w:cs="宋体"/>
          <w:sz w:val="21"/>
          <w:szCs w:val="21"/>
          <w:highlight w:val="none"/>
          <w:lang w:eastAsia="zh-CN"/>
        </w:rPr>
      </w:pPr>
      <w:r>
        <w:rPr>
          <w:rFonts w:ascii="宋体" w:hAnsi="宋体"/>
          <w:szCs w:val="21"/>
          <w:highlight w:val="none"/>
        </w:rPr>
        <w:t xml:space="preserve">                                    </w:t>
      </w:r>
      <w:r>
        <w:rPr>
          <w:rFonts w:ascii="宋体" w:hAnsi="宋体"/>
          <w:b/>
          <w:bCs/>
          <w:szCs w:val="21"/>
          <w:highlight w:val="none"/>
        </w:rPr>
        <w:t xml:space="preserve">         </w:t>
      </w:r>
      <w:bookmarkStart w:id="0" w:name="_GoBack"/>
      <w:bookmarkEnd w:id="0"/>
      <w:r>
        <w:rPr>
          <w:rFonts w:hint="eastAsia" w:ascii="宋体" w:hAnsi="宋体" w:eastAsia="宋体" w:cs="宋体"/>
          <w:b/>
          <w:bCs/>
          <w:sz w:val="21"/>
          <w:szCs w:val="21"/>
          <w:highlight w:val="none"/>
        </w:rPr>
        <w:t>采购编号：</w:t>
      </w:r>
      <w:r>
        <w:rPr>
          <w:rFonts w:hint="eastAsia" w:ascii="宋体" w:hAnsi="宋体" w:cs="宋体"/>
          <w:b/>
          <w:bCs/>
          <w:sz w:val="21"/>
          <w:szCs w:val="21"/>
          <w:highlight w:val="none"/>
          <w:lang w:eastAsia="zh-CN"/>
        </w:rPr>
        <w:t>ZS-QCCF-H-2025-1037</w:t>
      </w:r>
    </w:p>
    <w:p w14:paraId="2878DC7D">
      <w:pPr>
        <w:pStyle w:val="10"/>
        <w:spacing w:line="360" w:lineRule="auto"/>
        <w:ind w:left="2100"/>
        <w:jc w:val="right"/>
        <w:rPr>
          <w:rFonts w:hint="eastAsia" w:ascii="宋体" w:hAnsi="宋体" w:eastAsia="宋体" w:cs="宋体"/>
          <w:sz w:val="21"/>
          <w:szCs w:val="21"/>
          <w:highlight w:val="none"/>
        </w:rPr>
      </w:pPr>
    </w:p>
    <w:p w14:paraId="39909CCB">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一、采购条件</w:t>
      </w:r>
    </w:p>
    <w:p w14:paraId="2B5CD68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内蒙古中实工程招标咨询有限责任公司（以下简称“采购代理机构”）受</w:t>
      </w:r>
      <w:r>
        <w:rPr>
          <w:rFonts w:hint="eastAsia" w:ascii="宋体" w:hAnsi="宋体" w:cs="宋体"/>
          <w:sz w:val="21"/>
          <w:szCs w:val="21"/>
          <w:highlight w:val="none"/>
          <w:lang w:eastAsia="zh-CN"/>
        </w:rPr>
        <w:t>中国石油天然气股份有限公司内蒙古赤峰销售分公司</w:t>
      </w:r>
      <w:r>
        <w:rPr>
          <w:rFonts w:hint="eastAsia" w:ascii="宋体" w:hAnsi="宋体" w:eastAsia="宋体" w:cs="宋体"/>
          <w:sz w:val="21"/>
          <w:szCs w:val="21"/>
          <w:highlight w:val="none"/>
        </w:rPr>
        <w:t>委托，就</w:t>
      </w:r>
      <w:r>
        <w:rPr>
          <w:rFonts w:hint="eastAsia" w:ascii="宋体" w:hAnsi="宋体" w:cs="宋体"/>
          <w:sz w:val="21"/>
          <w:szCs w:val="21"/>
          <w:highlight w:val="none"/>
          <w:lang w:eastAsia="zh-CN"/>
        </w:rPr>
        <w:t>中国石油天然气股份有限公司内蒙古赤峰销售分公司标识标牌采购项目</w:t>
      </w:r>
      <w:r>
        <w:rPr>
          <w:rFonts w:hint="eastAsia" w:ascii="宋体" w:hAnsi="宋体" w:eastAsia="宋体" w:cs="宋体"/>
          <w:sz w:val="21"/>
          <w:szCs w:val="21"/>
          <w:highlight w:val="none"/>
        </w:rPr>
        <w:t>（采购编号：</w:t>
      </w:r>
      <w:r>
        <w:rPr>
          <w:rFonts w:hint="eastAsia" w:ascii="宋体" w:hAnsi="宋体" w:cs="宋体"/>
          <w:sz w:val="21"/>
          <w:szCs w:val="21"/>
          <w:highlight w:val="none"/>
          <w:lang w:eastAsia="zh-CN"/>
        </w:rPr>
        <w:t>ZS-QCCF-H-2025-1037</w:t>
      </w:r>
      <w:r>
        <w:rPr>
          <w:rFonts w:hint="eastAsia" w:ascii="宋体" w:hAnsi="宋体" w:eastAsia="宋体" w:cs="宋体"/>
          <w:sz w:val="21"/>
          <w:szCs w:val="21"/>
          <w:highlight w:val="none"/>
        </w:rPr>
        <w:t>）进行竞争性谈判方式采购，本项目资金已落实，参照《中华人民共和国招标投标法》、《中华人民共和国招标投标法实施条例》等法律法规，本项目已具备采购条件，现邀请合格的供应商前来投标（响应）。</w:t>
      </w:r>
    </w:p>
    <w:p w14:paraId="74F69D8F">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二、项目概况与采购范围</w:t>
      </w:r>
    </w:p>
    <w:p w14:paraId="6216064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1、项目名称：</w:t>
      </w:r>
      <w:r>
        <w:rPr>
          <w:rFonts w:hint="eastAsia" w:ascii="宋体" w:hAnsi="宋体" w:cs="宋体"/>
          <w:sz w:val="21"/>
          <w:szCs w:val="21"/>
          <w:highlight w:val="none"/>
          <w:lang w:eastAsia="zh-CN"/>
        </w:rPr>
        <w:t>中国石油天然气股份有限公司内蒙古赤峰销售分公司标识标牌采购项目</w:t>
      </w:r>
      <w:r>
        <w:rPr>
          <w:rFonts w:hint="eastAsia" w:ascii="宋体" w:hAnsi="宋体" w:eastAsia="宋体" w:cs="宋体"/>
          <w:sz w:val="21"/>
          <w:szCs w:val="21"/>
          <w:highlight w:val="none"/>
        </w:rPr>
        <w:t>。</w:t>
      </w:r>
    </w:p>
    <w:p w14:paraId="294D653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2、项目概况：</w:t>
      </w:r>
      <w:r>
        <w:rPr>
          <w:rFonts w:hint="eastAsia" w:ascii="宋体" w:hAnsi="宋体" w:cs="宋体"/>
          <w:sz w:val="21"/>
          <w:szCs w:val="21"/>
          <w:highlight w:val="none"/>
          <w:lang w:eastAsia="zh-CN"/>
        </w:rPr>
        <w:t>中国石油天然气股份有限公司内蒙古赤峰销售分公司标识标牌采购项目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具体内容详见采购文件。</w:t>
      </w:r>
    </w:p>
    <w:p w14:paraId="4CAAC178">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cs="宋体"/>
          <w:sz w:val="21"/>
          <w:szCs w:val="21"/>
          <w:highlight w:val="none"/>
          <w:lang w:eastAsia="zh-CN"/>
        </w:rPr>
        <w:t>交货期</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自合同签订之日起10日内交货</w:t>
      </w:r>
    </w:p>
    <w:p w14:paraId="66E39D8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cs="宋体"/>
          <w:sz w:val="21"/>
          <w:szCs w:val="21"/>
          <w:highlight w:val="none"/>
          <w:lang w:eastAsia="zh-CN"/>
        </w:rPr>
        <w:t>交货地点</w:t>
      </w:r>
      <w:r>
        <w:rPr>
          <w:rFonts w:hint="eastAsia" w:ascii="宋体" w:hAnsi="宋体" w:eastAsia="宋体" w:cs="宋体"/>
          <w:sz w:val="21"/>
          <w:szCs w:val="21"/>
          <w:highlight w:val="none"/>
        </w:rPr>
        <w:t>：采购人指定地点</w:t>
      </w:r>
    </w:p>
    <w:p w14:paraId="3ABD1D60">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sz w:val="21"/>
          <w:szCs w:val="21"/>
          <w:highlight w:val="none"/>
        </w:rPr>
        <w:t>预算金额：</w:t>
      </w:r>
      <w:r>
        <w:rPr>
          <w:rFonts w:hint="eastAsia" w:ascii="宋体" w:hAnsi="宋体" w:cs="宋体"/>
          <w:sz w:val="21"/>
          <w:szCs w:val="21"/>
          <w:highlight w:val="none"/>
          <w:lang w:eastAsia="zh-CN"/>
        </w:rPr>
        <w:t>400000.00</w:t>
      </w:r>
      <w:r>
        <w:rPr>
          <w:rFonts w:hint="eastAsia" w:ascii="宋体" w:hAnsi="宋体" w:eastAsia="宋体" w:cs="宋体"/>
          <w:sz w:val="21"/>
          <w:szCs w:val="21"/>
          <w:highlight w:val="none"/>
          <w:lang w:eastAsia="zh-CN"/>
        </w:rPr>
        <w:t>元</w:t>
      </w:r>
      <w:r>
        <w:rPr>
          <w:rFonts w:hint="eastAsia" w:ascii="宋体" w:hAnsi="宋体" w:cs="宋体"/>
          <w:sz w:val="21"/>
          <w:szCs w:val="21"/>
          <w:highlight w:val="none"/>
          <w:lang w:eastAsia="zh-CN"/>
        </w:rPr>
        <w:t>（含税）</w:t>
      </w:r>
    </w:p>
    <w:p w14:paraId="737D0607">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三、供应商资格要求</w:t>
      </w:r>
    </w:p>
    <w:p w14:paraId="69373DD3">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w:t>
      </w:r>
      <w:r>
        <w:rPr>
          <w:rFonts w:hint="eastAsia" w:ascii="宋体" w:hAnsi="宋体" w:cs="宋体"/>
          <w:sz w:val="21"/>
          <w:szCs w:val="21"/>
        </w:rPr>
        <w:t>要求投标人须为中华人民共和国境内依法注册的企业法人，具有有效的营业执照，须具备完成相应招标项目的能力，并在人员、设施设备、资金、技术等方面具有保障如期交付等承担招标项目的能力,没有处于被责令停业或破产状态，且资产未被重组、接管和冻结状况；</w:t>
      </w:r>
    </w:p>
    <w:p w14:paraId="132E455C">
      <w:pPr>
        <w:spacing w:line="360"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、投标人及其法定代表人在中国裁判文书网（wenshu.court.gov.cn）无行贿犯罪档案（提供中国裁判文书网截图）</w:t>
      </w:r>
      <w:r>
        <w:rPr>
          <w:rFonts w:hint="eastAsia" w:ascii="宋体" w:hAnsi="宋体" w:cs="宋体"/>
          <w:sz w:val="21"/>
          <w:szCs w:val="21"/>
        </w:rPr>
        <w:t>；</w:t>
      </w:r>
    </w:p>
    <w:p w14:paraId="2468C0DD">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投标人需提供在“信用中国”网站信用查询记录的网页截图，对投标人被列入“失信被执行人”、“重大税收违法失信主体”中的任意一项，均拒绝参与本项目投标（提供信用中国截图）</w:t>
      </w:r>
      <w:r>
        <w:rPr>
          <w:rFonts w:hint="eastAsia" w:ascii="宋体" w:hAnsi="宋体" w:cs="宋体"/>
          <w:sz w:val="21"/>
          <w:szCs w:val="21"/>
        </w:rPr>
        <w:t>；</w:t>
      </w:r>
    </w:p>
    <w:p w14:paraId="6FEC086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4、供应商未被国家企业信用信息公示系统（www.gsxt.gov.cn）列入“严重违法失信企业名单”（提供国家企业信用信息公示系统截图）</w:t>
      </w:r>
      <w:r>
        <w:rPr>
          <w:rFonts w:hint="eastAsia" w:ascii="宋体" w:hAnsi="宋体" w:cs="宋体"/>
          <w:sz w:val="21"/>
          <w:szCs w:val="21"/>
        </w:rPr>
        <w:t>。</w:t>
      </w:r>
    </w:p>
    <w:p w14:paraId="7566B8EC">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宋体" w:hAnsi="宋体" w:cs="宋体"/>
          <w:sz w:val="21"/>
          <w:szCs w:val="21"/>
          <w:lang w:eastAsia="zh-CN"/>
        </w:rPr>
        <w:t>供应商近年内(2022年-至今)没有骗取中标、严重违约及重大质量问题，未发生重大及以上质量安全责任事故。（提供承诺函，格式自拟）</w:t>
      </w:r>
    </w:p>
    <w:p w14:paraId="584273FC">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6、供应商近三年（2022年1月1日-投标截止日）具有类似项目的业绩（提供合同复印件）；</w:t>
      </w:r>
    </w:p>
    <w:p w14:paraId="420F538B">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7、严禁列入采购人及其所隶属的中国石油天然气股份有限公司各级机构的供应商黑名单或在冻结或暂停状态内的供应商参与采购活动（提供承诺函）。</w:t>
      </w:r>
    </w:p>
    <w:p w14:paraId="6C46AD68">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8、本项目不接受联合体投标。</w:t>
      </w:r>
    </w:p>
    <w:p w14:paraId="3BD7052A">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四、采购文件的获取： </w:t>
      </w:r>
    </w:p>
    <w:p w14:paraId="334A3B45">
      <w:pPr>
        <w:tabs>
          <w:tab w:val="left" w:pos="36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4.1凡有意参加投标者，请于</w:t>
      </w:r>
      <w:r>
        <w:rPr>
          <w:rFonts w:hint="eastAsia" w:ascii="宋体" w:hAnsi="宋体" w:eastAsia="宋体" w:cs="宋体"/>
          <w:kern w:val="0"/>
          <w:sz w:val="21"/>
          <w:szCs w:val="21"/>
          <w:highlight w:val="none"/>
        </w:rPr>
        <w:t>202</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年</w:t>
      </w:r>
      <w:r>
        <w:rPr>
          <w:rFonts w:hint="eastAsia" w:ascii="宋体" w:hAnsi="宋体" w:eastAsia="宋体" w:cs="宋体"/>
          <w:kern w:val="0"/>
          <w:sz w:val="21"/>
          <w:szCs w:val="21"/>
          <w:highlight w:val="none"/>
          <w:lang w:val="en-US" w:eastAsia="zh-CN"/>
        </w:rPr>
        <w:t>1</w:t>
      </w: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01</w:t>
      </w:r>
      <w:r>
        <w:rPr>
          <w:rFonts w:hint="eastAsia" w:ascii="宋体" w:hAnsi="宋体" w:eastAsia="宋体" w:cs="宋体"/>
          <w:kern w:val="0"/>
          <w:sz w:val="21"/>
          <w:szCs w:val="21"/>
          <w:highlight w:val="none"/>
        </w:rPr>
        <w:t>日至202</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lang w:val="en-US" w:eastAsia="zh-CN"/>
        </w:rPr>
        <w:t>12</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05</w:t>
      </w:r>
      <w:r>
        <w:rPr>
          <w:rFonts w:hint="eastAsia" w:ascii="宋体" w:hAnsi="宋体" w:eastAsia="宋体" w:cs="宋体"/>
          <w:kern w:val="0"/>
          <w:sz w:val="21"/>
          <w:szCs w:val="21"/>
          <w:highlight w:val="none"/>
        </w:rPr>
        <w:t>日</w:t>
      </w:r>
      <w:r>
        <w:rPr>
          <w:rFonts w:hint="eastAsia" w:ascii="宋体" w:hAnsi="宋体" w:eastAsia="宋体" w:cs="宋体"/>
          <w:sz w:val="21"/>
          <w:szCs w:val="21"/>
          <w:highlight w:val="none"/>
        </w:rPr>
        <w:t>，每日上午</w:t>
      </w:r>
      <w:r>
        <w:rPr>
          <w:rFonts w:hint="eastAsia" w:ascii="宋体" w:hAnsi="宋体" w:eastAsia="宋体" w:cs="宋体"/>
          <w:sz w:val="21"/>
          <w:szCs w:val="21"/>
          <w:highlight w:val="none"/>
          <w:u w:val="single"/>
        </w:rPr>
        <w:t>9:00</w:t>
      </w:r>
      <w:r>
        <w:rPr>
          <w:rFonts w:hint="eastAsia" w:ascii="宋体" w:hAnsi="宋体" w:eastAsia="宋体" w:cs="宋体"/>
          <w:sz w:val="21"/>
          <w:szCs w:val="21"/>
          <w:highlight w:val="none"/>
        </w:rPr>
        <w:t>时至下午</w:t>
      </w:r>
      <w:r>
        <w:rPr>
          <w:rFonts w:hint="eastAsia" w:ascii="宋体" w:hAnsi="宋体" w:eastAsia="宋体" w:cs="宋体"/>
          <w:sz w:val="21"/>
          <w:szCs w:val="21"/>
          <w:highlight w:val="none"/>
          <w:u w:val="single"/>
        </w:rPr>
        <w:t>17:00</w:t>
      </w:r>
      <w:r>
        <w:rPr>
          <w:rFonts w:hint="eastAsia" w:ascii="宋体" w:hAnsi="宋体" w:eastAsia="宋体" w:cs="宋体"/>
          <w:sz w:val="21"/>
          <w:szCs w:val="21"/>
          <w:highlight w:val="none"/>
        </w:rPr>
        <w:t>时（北京时间，下同），</w:t>
      </w:r>
      <w:r>
        <w:rPr>
          <w:rFonts w:hint="eastAsia" w:ascii="宋体" w:hAnsi="宋体" w:eastAsia="宋体" w:cs="宋体"/>
          <w:kern w:val="0"/>
          <w:sz w:val="21"/>
          <w:szCs w:val="21"/>
          <w:highlight w:val="none"/>
        </w:rPr>
        <w:t>凡有意参与的潜在投标人，请登录</w:t>
      </w:r>
      <w:r>
        <w:rPr>
          <w:rFonts w:hint="eastAsia" w:ascii="宋体" w:hAnsi="宋体" w:eastAsia="宋体" w:cs="宋体"/>
          <w:b/>
          <w:kern w:val="0"/>
          <w:sz w:val="21"/>
          <w:szCs w:val="21"/>
          <w:highlight w:val="none"/>
        </w:rPr>
        <w:t>中招联合招标采购平台（http://www.365trade.com.cn）</w:t>
      </w:r>
      <w:r>
        <w:rPr>
          <w:rFonts w:hint="eastAsia" w:ascii="宋体" w:hAnsi="宋体" w:eastAsia="宋体" w:cs="宋体"/>
          <w:kern w:val="0"/>
          <w:sz w:val="21"/>
          <w:szCs w:val="21"/>
          <w:highlight w:val="none"/>
        </w:rPr>
        <w:t>进行项目报名（已在该平台注册过的投标人请直接登录平台进行项目报名，未在该平台注册的投标人请先注册，平台注册为一次性</w:t>
      </w:r>
      <w:r>
        <w:rPr>
          <w:rFonts w:hint="eastAsia" w:ascii="宋体" w:hAnsi="宋体" w:eastAsia="宋体" w:cs="宋体"/>
          <w:b/>
          <w:kern w:val="0"/>
          <w:sz w:val="21"/>
          <w:szCs w:val="21"/>
          <w:highlight w:val="none"/>
        </w:rPr>
        <w:t>免费注册</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kern w:val="0"/>
          <w:sz w:val="21"/>
          <w:szCs w:val="21"/>
          <w:highlight w:val="none"/>
        </w:rPr>
        <w:t>注册成功后，可以及时参与平台上所有发布的招标项目）。</w:t>
      </w:r>
    </w:p>
    <w:p w14:paraId="787BB26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4.2谈判文件售价</w:t>
      </w:r>
      <w:r>
        <w:rPr>
          <w:rFonts w:hint="eastAsia" w:ascii="宋体" w:hAnsi="宋体" w:eastAsia="宋体" w:cs="宋体"/>
          <w:sz w:val="21"/>
          <w:szCs w:val="21"/>
          <w:highlight w:val="none"/>
          <w:u w:val="single"/>
        </w:rPr>
        <w:t>200</w:t>
      </w:r>
      <w:r>
        <w:rPr>
          <w:rFonts w:hint="eastAsia" w:ascii="宋体" w:hAnsi="宋体" w:eastAsia="宋体" w:cs="宋体"/>
          <w:sz w:val="21"/>
          <w:szCs w:val="21"/>
          <w:highlight w:val="none"/>
        </w:rPr>
        <w:t>元，平台服务费200元，售后不退。</w:t>
      </w:r>
    </w:p>
    <w:p w14:paraId="68A18925">
      <w:pPr>
        <w:widowControl/>
        <w:spacing w:line="360" w:lineRule="auto"/>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4.3 潜在投标人须通过平台填写“购标申请”，并上传公告或邀请书要求提供的资料，资料全部粘贴到一个word上并转成PDF格式上传，经项目负责人审核报名通过的投标人，请务必在标书售卖截止时间前登录中招联合招标采购平台（http://www.365trade.com.cn），进入“我的购物车”界面，选择招标项目进行谈判文件购买操作，否则将无法获取电子版谈判文件。</w:t>
      </w:r>
    </w:p>
    <w:p w14:paraId="15019FEB">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4.4谈判文件费用发票由招标代理机构出具，平台服务费发票由平台公司出具，投标人需要发票的，可通过“发票管理”下载平台服务费电子发票。</w:t>
      </w:r>
    </w:p>
    <w:p w14:paraId="0748553F">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4.5投标人完成费用支付后投标人即报名成功，获得下载谈判文件的权限。未在报名截止前支付谈判文件费用的供应商无法获得下载谈判文件权限，且不具备参与本项目投标的资格。</w:t>
      </w:r>
    </w:p>
    <w:p w14:paraId="7B887FE9">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4.6 投标人针对投标人注册、报名、CA证书办理、网上应答操作等相关业务的咨询，请直接拨打中招联合招标采购平台咨询电话为：</w:t>
      </w:r>
      <w:r>
        <w:rPr>
          <w:rFonts w:hint="eastAsia" w:ascii="宋体" w:hAnsi="宋体" w:eastAsia="宋体" w:cs="宋体"/>
          <w:b/>
          <w:kern w:val="0"/>
          <w:sz w:val="21"/>
          <w:szCs w:val="21"/>
          <w:highlight w:val="none"/>
          <w:lang w:eastAsia="zh-CN"/>
        </w:rPr>
        <w:t>010-86397110</w:t>
      </w:r>
      <w:r>
        <w:rPr>
          <w:rFonts w:hint="eastAsia" w:ascii="宋体" w:hAnsi="宋体" w:eastAsia="宋体" w:cs="宋体"/>
          <w:kern w:val="0"/>
          <w:sz w:val="21"/>
          <w:szCs w:val="21"/>
          <w:highlight w:val="none"/>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2E69C0C3">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4.7</w:t>
      </w:r>
      <w:r>
        <w:rPr>
          <w:rFonts w:hint="eastAsia" w:ascii="宋体" w:hAnsi="宋体" w:eastAsia="宋体" w:cs="宋体"/>
          <w:b/>
          <w:kern w:val="0"/>
          <w:sz w:val="21"/>
          <w:szCs w:val="21"/>
          <w:highlight w:val="none"/>
        </w:rPr>
        <w:t>投标人必须在制作电子响应文件之前完成CA证书的办理，并使用CA证书进行加密后才能投标；否则将无法正常投标。</w:t>
      </w:r>
      <w:r>
        <w:rPr>
          <w:rFonts w:hint="eastAsia" w:ascii="宋体" w:hAnsi="宋体" w:eastAsia="宋体" w:cs="宋体"/>
          <w:kern w:val="0"/>
          <w:sz w:val="21"/>
          <w:szCs w:val="21"/>
          <w:highlight w:val="none"/>
        </w:rPr>
        <w:t>CA证书具体办理流程参见中招联合招标采购平台账户中“北京CA申请”</w:t>
      </w:r>
      <w:r>
        <w:rPr>
          <w:rFonts w:hint="eastAsia" w:ascii="宋体" w:hAnsi="宋体" w:eastAsia="宋体" w:cs="宋体"/>
          <w:kern w:val="0"/>
          <w:sz w:val="21"/>
          <w:szCs w:val="21"/>
          <w:highlight w:val="none"/>
        </w:rPr>
        <w:sym w:font="Wingdings" w:char="F0E0"/>
      </w:r>
      <w:r>
        <w:rPr>
          <w:rFonts w:hint="eastAsia" w:ascii="宋体" w:hAnsi="宋体" w:eastAsia="宋体" w:cs="宋体"/>
          <w:kern w:val="0"/>
          <w:sz w:val="21"/>
          <w:szCs w:val="21"/>
          <w:highlight w:val="none"/>
        </w:rPr>
        <w:t>“CA申请帮助”</w:t>
      </w:r>
      <w:r>
        <w:rPr>
          <w:rFonts w:hint="eastAsia" w:ascii="宋体" w:hAnsi="宋体" w:eastAsia="宋体" w:cs="宋体"/>
          <w:kern w:val="0"/>
          <w:sz w:val="21"/>
          <w:szCs w:val="21"/>
          <w:highlight w:val="none"/>
        </w:rPr>
        <w:sym w:font="Wingdings" w:char="F0E0"/>
      </w:r>
      <w:r>
        <w:rPr>
          <w:rFonts w:hint="eastAsia" w:ascii="宋体" w:hAnsi="宋体" w:eastAsia="宋体" w:cs="宋体"/>
          <w:kern w:val="0"/>
          <w:sz w:val="21"/>
          <w:szCs w:val="21"/>
          <w:highlight w:val="none"/>
        </w:rPr>
        <w:t>“CA办理指南”查看，也可拨打中招联合招标采购平台统一服务热线</w:t>
      </w:r>
      <w:r>
        <w:rPr>
          <w:rFonts w:hint="eastAsia" w:ascii="宋体" w:hAnsi="宋体" w:eastAsia="宋体" w:cs="宋体"/>
          <w:kern w:val="0"/>
          <w:sz w:val="21"/>
          <w:szCs w:val="21"/>
          <w:highlight w:val="none"/>
          <w:lang w:eastAsia="zh-CN"/>
        </w:rPr>
        <w:t>010-86397110</w:t>
      </w:r>
      <w:r>
        <w:rPr>
          <w:rFonts w:hint="eastAsia" w:ascii="宋体" w:hAnsi="宋体" w:eastAsia="宋体" w:cs="宋体"/>
          <w:kern w:val="0"/>
          <w:sz w:val="21"/>
          <w:szCs w:val="21"/>
          <w:highlight w:val="none"/>
        </w:rPr>
        <w:t>进行咨询。</w:t>
      </w:r>
    </w:p>
    <w:p w14:paraId="10BDC229">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五、响应文件制作与递交</w:t>
      </w:r>
    </w:p>
    <w:p w14:paraId="15475B2E">
      <w:pPr>
        <w:widowControl/>
        <w:spacing w:line="360" w:lineRule="auto"/>
        <w:ind w:firstLine="422" w:firstLineChars="20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响应文件的制作</w:t>
      </w:r>
    </w:p>
    <w:p w14:paraId="0A8EAC42">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5.1投标人通过“环境检测”下载并安装检测工具；</w:t>
      </w:r>
    </w:p>
    <w:p w14:paraId="4D391E95">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5.2安装完成后启动检测工具，逐一安装检测工具中的插件；</w:t>
      </w:r>
    </w:p>
    <w:p w14:paraId="759C57A0">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5.3打开从中招联合招标采购平台上下载的后缀名为.zzlh的电子谈判文件，按提示进行电子响应文件的制作；</w:t>
      </w:r>
    </w:p>
    <w:p w14:paraId="0876DDE3">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5.4使用CA对制作好的电子响应文件进行加密并导出加密电子谈判文件。</w:t>
      </w:r>
    </w:p>
    <w:p w14:paraId="260ADA13">
      <w:pPr>
        <w:widowControl/>
        <w:spacing w:line="360" w:lineRule="auto"/>
        <w:ind w:firstLine="422" w:firstLineChars="20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响应文件的递交</w:t>
      </w:r>
    </w:p>
    <w:p w14:paraId="5418BEC5">
      <w:pPr>
        <w:widowControl/>
        <w:spacing w:line="360" w:lineRule="auto"/>
        <w:ind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5.5响应文件的上传/递交截止时间（投标截止时间，下同）见谈判文件。</w:t>
      </w:r>
    </w:p>
    <w:p w14:paraId="24BB59FC">
      <w:pPr>
        <w:widowControl/>
        <w:spacing w:line="360" w:lineRule="auto"/>
        <w:ind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5.6加密电子响应文件为“中招联合招标采购平台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"http://www.365trade.com.cn/" </w:instrText>
      </w:r>
      <w:r>
        <w:rPr>
          <w:rFonts w:hint="eastAsia" w:ascii="宋体" w:hAnsi="宋体" w:eastAsia="宋体" w:cs="宋体"/>
          <w:sz w:val="21"/>
          <w:szCs w:val="21"/>
          <w:highlight w:val="none"/>
        </w:rPr>
        <w:fldChar w:fldCharType="separate"/>
      </w:r>
      <w:r>
        <w:rPr>
          <w:rStyle w:val="9"/>
          <w:rFonts w:hint="eastAsia" w:ascii="宋体" w:hAnsi="宋体" w:eastAsia="宋体" w:cs="宋体"/>
          <w:bCs/>
          <w:color w:val="auto"/>
          <w:kern w:val="0"/>
          <w:sz w:val="21"/>
          <w:szCs w:val="21"/>
          <w:highlight w:val="none"/>
        </w:rPr>
        <w:t>http://www.365trade.com.cn/</w:t>
      </w:r>
      <w:r>
        <w:rPr>
          <w:rFonts w:hint="eastAsia" w:ascii="宋体" w:hAnsi="宋体" w:eastAsia="宋体" w:cs="宋体"/>
          <w:sz w:val="21"/>
          <w:szCs w:val="21"/>
          <w:highlight w:val="none"/>
        </w:rPr>
        <w:fldChar w:fldCharType="end"/>
      </w:r>
      <w:r>
        <w:rPr>
          <w:rFonts w:hint="eastAsia" w:ascii="宋体" w:hAnsi="宋体" w:eastAsia="宋体" w:cs="宋体"/>
          <w:bCs/>
          <w:kern w:val="0"/>
          <w:sz w:val="21"/>
          <w:szCs w:val="21"/>
          <w:highlight w:val="none"/>
        </w:rPr>
        <w:t>)”网站提供的</w:t>
      </w:r>
      <w:r>
        <w:rPr>
          <w:rFonts w:hint="eastAsia" w:ascii="宋体" w:hAnsi="宋体" w:eastAsia="宋体" w:cs="宋体"/>
          <w:kern w:val="0"/>
          <w:sz w:val="21"/>
          <w:szCs w:val="21"/>
          <w:highlight w:val="none"/>
        </w:rPr>
        <w:t>中招联合电子招投标平台响应文件制作工具</w:t>
      </w:r>
      <w:r>
        <w:rPr>
          <w:rFonts w:hint="eastAsia" w:ascii="宋体" w:hAnsi="宋体" w:eastAsia="宋体" w:cs="宋体"/>
          <w:bCs/>
          <w:kern w:val="0"/>
          <w:sz w:val="21"/>
          <w:szCs w:val="21"/>
          <w:highlight w:val="none"/>
        </w:rPr>
        <w:t>制作生成的加密版响应文件。</w:t>
      </w:r>
      <w:r>
        <w:rPr>
          <w:rFonts w:hint="eastAsia" w:ascii="宋体" w:hAnsi="宋体" w:eastAsia="宋体" w:cs="宋体"/>
          <w:kern w:val="0"/>
          <w:sz w:val="21"/>
          <w:szCs w:val="21"/>
          <w:highlight w:val="none"/>
        </w:rPr>
        <w:t>加密的</w:t>
      </w:r>
      <w:r>
        <w:rPr>
          <w:rFonts w:hint="eastAsia" w:ascii="宋体" w:hAnsi="宋体" w:eastAsia="宋体" w:cs="宋体"/>
          <w:bCs/>
          <w:kern w:val="0"/>
          <w:sz w:val="21"/>
          <w:szCs w:val="21"/>
          <w:highlight w:val="none"/>
        </w:rPr>
        <w:t>电子响应文件（*.zfile格式）须在投标截止时间前通过“中招联合招标采购平台(</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"http://www.365trade.com.cn/" </w:instrText>
      </w:r>
      <w:r>
        <w:rPr>
          <w:rFonts w:hint="eastAsia" w:ascii="宋体" w:hAnsi="宋体" w:eastAsia="宋体" w:cs="宋体"/>
          <w:sz w:val="21"/>
          <w:szCs w:val="21"/>
          <w:highlight w:val="none"/>
        </w:rPr>
        <w:fldChar w:fldCharType="separate"/>
      </w:r>
      <w:r>
        <w:rPr>
          <w:rStyle w:val="9"/>
          <w:rFonts w:hint="eastAsia" w:ascii="宋体" w:hAnsi="宋体" w:eastAsia="宋体" w:cs="宋体"/>
          <w:bCs/>
          <w:color w:val="auto"/>
          <w:kern w:val="0"/>
          <w:sz w:val="21"/>
          <w:szCs w:val="21"/>
          <w:highlight w:val="none"/>
        </w:rPr>
        <w:t>http://www.365trade.com.cn/</w:t>
      </w:r>
      <w:r>
        <w:rPr>
          <w:rFonts w:hint="eastAsia" w:ascii="宋体" w:hAnsi="宋体" w:eastAsia="宋体" w:cs="宋体"/>
          <w:sz w:val="21"/>
          <w:szCs w:val="21"/>
          <w:highlight w:val="none"/>
        </w:rPr>
        <w:fldChar w:fldCharType="end"/>
      </w:r>
      <w:r>
        <w:rPr>
          <w:rFonts w:hint="eastAsia" w:ascii="宋体" w:hAnsi="宋体" w:eastAsia="宋体" w:cs="宋体"/>
          <w:bCs/>
          <w:kern w:val="0"/>
          <w:sz w:val="21"/>
          <w:szCs w:val="21"/>
          <w:highlight w:val="none"/>
        </w:rPr>
        <w:t xml:space="preserve">）”上传递交； </w:t>
      </w:r>
    </w:p>
    <w:p w14:paraId="63521DEB">
      <w:pPr>
        <w:widowControl/>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5.7</w:t>
      </w:r>
      <w:r>
        <w:rPr>
          <w:rFonts w:hint="eastAsia" w:ascii="宋体" w:hAnsi="宋体" w:eastAsia="宋体" w:cs="宋体"/>
          <w:kern w:val="0"/>
          <w:sz w:val="21"/>
          <w:szCs w:val="21"/>
          <w:highlight w:val="none"/>
        </w:rPr>
        <w:t>本项目采用“远程不见面”开标方式，远程开标大厅网址为</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 </w:instrText>
      </w:r>
      <w:r>
        <w:rPr>
          <w:rFonts w:hint="eastAsia" w:ascii="宋体" w:hAnsi="宋体" w:eastAsia="宋体" w:cs="宋体"/>
          <w:sz w:val="21"/>
          <w:szCs w:val="21"/>
          <w:highlight w:val="none"/>
        </w:rPr>
        <w:fldChar w:fldCharType="separate"/>
      </w:r>
      <w:r>
        <w:rPr>
          <w:rStyle w:val="9"/>
          <w:rFonts w:hint="eastAsia" w:ascii="宋体" w:hAnsi="宋体" w:eastAsia="宋体" w:cs="宋体"/>
          <w:color w:val="auto"/>
          <w:kern w:val="0"/>
          <w:sz w:val="21"/>
          <w:szCs w:val="21"/>
          <w:highlight w:val="none"/>
        </w:rPr>
        <w:t>www.365trade</w:t>
      </w:r>
      <w:r>
        <w:rPr>
          <w:rFonts w:hint="eastAsia" w:ascii="宋体" w:hAnsi="宋体" w:eastAsia="宋体" w:cs="宋体"/>
          <w:sz w:val="21"/>
          <w:szCs w:val="21"/>
          <w:highlight w:val="none"/>
        </w:rPr>
        <w:fldChar w:fldCharType="end"/>
      </w:r>
      <w:r>
        <w:rPr>
          <w:rFonts w:hint="eastAsia" w:ascii="宋体" w:hAnsi="宋体" w:eastAsia="宋体" w:cs="宋体"/>
          <w:kern w:val="0"/>
          <w:sz w:val="21"/>
          <w:szCs w:val="21"/>
          <w:highlight w:val="none"/>
        </w:rPr>
        <w:t>.com.cn，投标人无需到现场参加开标会议，无需到达现场提交原件资料。投标人应当在投标截止时间前，登录远程开标大厅，在线准时参加开标活动并使用CA证书进行响应文件解密等。</w:t>
      </w:r>
    </w:p>
    <w:p w14:paraId="3D6E0468">
      <w:pPr>
        <w:widowControl/>
        <w:spacing w:line="360" w:lineRule="auto"/>
        <w:ind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5.8不见面服务的具体事宜请中招联合招标采购平台统一服务热线</w:t>
      </w:r>
      <w:r>
        <w:rPr>
          <w:rFonts w:hint="eastAsia" w:ascii="宋体" w:hAnsi="宋体" w:eastAsia="宋体" w:cs="宋体"/>
          <w:kern w:val="0"/>
          <w:sz w:val="21"/>
          <w:szCs w:val="21"/>
          <w:highlight w:val="none"/>
          <w:lang w:eastAsia="zh-CN"/>
        </w:rPr>
        <w:t>010-86397110</w:t>
      </w:r>
      <w:r>
        <w:rPr>
          <w:rFonts w:hint="eastAsia" w:ascii="宋体" w:hAnsi="宋体" w:eastAsia="宋体" w:cs="宋体"/>
          <w:kern w:val="0"/>
          <w:sz w:val="21"/>
          <w:szCs w:val="21"/>
          <w:highlight w:val="none"/>
        </w:rPr>
        <w:t>进行咨询。</w:t>
      </w:r>
    </w:p>
    <w:p w14:paraId="0DBC1E5E">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5.9 逾期上传的或者未上传的响应文件，招标人不予受理。</w:t>
      </w:r>
    </w:p>
    <w:p w14:paraId="2D949F0F">
      <w:pPr>
        <w:spacing w:line="360" w:lineRule="auto"/>
        <w:ind w:firstLine="420" w:firstLineChars="200"/>
        <w:rPr>
          <w:rFonts w:hint="eastAsia" w:ascii="宋体" w:hAnsi="宋体" w:eastAsia="宋体" w:cs="宋体"/>
          <w:b/>
          <w:bCs/>
          <w:sz w:val="21"/>
          <w:szCs w:val="21"/>
          <w:highlight w:val="none"/>
        </w:rPr>
      </w:pPr>
      <w:r>
        <w:rPr>
          <w:rFonts w:hint="eastAsia" w:ascii="宋体" w:hAnsi="宋体" w:eastAsia="宋体" w:cs="宋体"/>
          <w:sz w:val="21"/>
          <w:szCs w:val="21"/>
          <w:highlight w:val="none"/>
        </w:rPr>
        <w:t>注：详细投标流程见附件</w:t>
      </w:r>
    </w:p>
    <w:p w14:paraId="0C89FA82">
      <w:pPr>
        <w:spacing w:line="360" w:lineRule="auto"/>
        <w:rPr>
          <w:rFonts w:hint="eastAsia" w:ascii="宋体" w:hAnsi="宋体" w:eastAsia="宋体" w:cs="宋体"/>
          <w:b/>
          <w:bCs/>
          <w:sz w:val="21"/>
          <w:szCs w:val="21"/>
          <w:highlight w:val="none"/>
        </w:rPr>
      </w:pPr>
      <w:r>
        <w:rPr>
          <w:rFonts w:hint="eastAsia" w:ascii="宋体" w:hAnsi="宋体" w:eastAsia="宋体" w:cs="宋体"/>
          <w:b/>
          <w:sz w:val="21"/>
          <w:szCs w:val="21"/>
          <w:highlight w:val="none"/>
        </w:rPr>
        <w:t>六、</w:t>
      </w:r>
      <w:r>
        <w:rPr>
          <w:rFonts w:hint="eastAsia" w:ascii="宋体" w:hAnsi="宋体" w:eastAsia="宋体" w:cs="宋体"/>
          <w:b/>
          <w:bCs/>
          <w:sz w:val="21"/>
          <w:szCs w:val="21"/>
          <w:highlight w:val="none"/>
        </w:rPr>
        <w:t>投标截止时间、开标时间及地点</w:t>
      </w:r>
    </w:p>
    <w:p w14:paraId="7AF3C6D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投标截止及开标时间：</w:t>
      </w:r>
      <w:r>
        <w:rPr>
          <w:rFonts w:hint="eastAsia" w:ascii="宋体" w:hAnsi="宋体" w:cs="宋体"/>
          <w:sz w:val="21"/>
          <w:szCs w:val="21"/>
          <w:highlight w:val="none"/>
          <w:lang w:eastAsia="zh-CN"/>
        </w:rPr>
        <w:t>2025年12月10日上午09时00分</w:t>
      </w:r>
      <w:r>
        <w:rPr>
          <w:rFonts w:hint="eastAsia" w:ascii="宋体" w:hAnsi="宋体" w:eastAsia="宋体" w:cs="宋体"/>
          <w:sz w:val="21"/>
          <w:szCs w:val="21"/>
          <w:highlight w:val="none"/>
        </w:rPr>
        <w:t>。</w:t>
      </w:r>
    </w:p>
    <w:p w14:paraId="5C1567C0">
      <w:pPr>
        <w:spacing w:line="360" w:lineRule="auto"/>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地点：</w:t>
      </w:r>
      <w:r>
        <w:rPr>
          <w:rFonts w:hint="eastAsia" w:ascii="宋体" w:hAnsi="宋体" w:eastAsia="宋体" w:cs="宋体"/>
          <w:bCs/>
          <w:kern w:val="0"/>
          <w:sz w:val="21"/>
          <w:szCs w:val="21"/>
          <w:highlight w:val="none"/>
        </w:rPr>
        <w:t>中招联合招标采购平台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"http://www.365trade.com.cn/" </w:instrText>
      </w:r>
      <w:r>
        <w:rPr>
          <w:rFonts w:hint="eastAsia" w:ascii="宋体" w:hAnsi="宋体" w:eastAsia="宋体" w:cs="宋体"/>
          <w:sz w:val="21"/>
          <w:szCs w:val="21"/>
          <w:highlight w:val="none"/>
        </w:rPr>
        <w:fldChar w:fldCharType="separate"/>
      </w:r>
      <w:r>
        <w:rPr>
          <w:rStyle w:val="9"/>
          <w:rFonts w:hint="eastAsia" w:ascii="宋体" w:hAnsi="宋体" w:eastAsia="宋体" w:cs="宋体"/>
          <w:bCs/>
          <w:color w:val="auto"/>
          <w:kern w:val="0"/>
          <w:sz w:val="21"/>
          <w:szCs w:val="21"/>
          <w:highlight w:val="none"/>
        </w:rPr>
        <w:t>http://www.365trade.com.cn/</w:t>
      </w:r>
      <w:r>
        <w:rPr>
          <w:rFonts w:hint="eastAsia" w:ascii="宋体" w:hAnsi="宋体" w:eastAsia="宋体" w:cs="宋体"/>
          <w:sz w:val="21"/>
          <w:szCs w:val="21"/>
          <w:highlight w:val="none"/>
        </w:rPr>
        <w:fldChar w:fldCharType="end"/>
      </w:r>
      <w:r>
        <w:rPr>
          <w:rFonts w:hint="eastAsia" w:ascii="宋体" w:hAnsi="宋体" w:eastAsia="宋体" w:cs="宋体"/>
          <w:bCs/>
          <w:kern w:val="0"/>
          <w:sz w:val="21"/>
          <w:szCs w:val="21"/>
          <w:highlight w:val="none"/>
        </w:rPr>
        <w:t>)远程开标</w:t>
      </w:r>
    </w:p>
    <w:p w14:paraId="4BA28350">
      <w:pPr>
        <w:pStyle w:val="11"/>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七、发布公告的媒体</w:t>
      </w:r>
    </w:p>
    <w:p w14:paraId="5EF18906">
      <w:pPr>
        <w:pStyle w:val="11"/>
        <w:spacing w:line="360" w:lineRule="auto"/>
        <w:ind w:firstLine="359" w:firstLineChars="171"/>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发布媒体：本次采购公告在中招联合招标采购平台 、内蒙古招标投标公共服务平台、中国招标投标公共服务平台、中国石油招标投标平台上发布。</w:t>
      </w:r>
    </w:p>
    <w:p w14:paraId="1D661D15">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八、招标人的名称、地址和联系方法</w:t>
      </w:r>
    </w:p>
    <w:p w14:paraId="418EF017">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招标人：</w:t>
      </w:r>
      <w:r>
        <w:rPr>
          <w:rFonts w:hint="eastAsia" w:ascii="宋体" w:hAnsi="宋体" w:cs="宋体"/>
          <w:sz w:val="21"/>
          <w:szCs w:val="21"/>
          <w:highlight w:val="none"/>
          <w:lang w:eastAsia="zh-CN"/>
        </w:rPr>
        <w:t>中国石油天然气股份有限公司内蒙古赤峰销售分公司</w:t>
      </w:r>
    </w:p>
    <w:p w14:paraId="11EE841D">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地址：</w:t>
      </w:r>
      <w:r>
        <w:rPr>
          <w:rFonts w:hint="eastAsia" w:ascii="宋体" w:hAnsi="宋体" w:cs="宋体"/>
          <w:sz w:val="21"/>
          <w:szCs w:val="21"/>
          <w:highlight w:val="none"/>
          <w:lang w:eastAsia="zh-CN"/>
        </w:rPr>
        <w:t>赤峰市新城区天义路南段</w:t>
      </w:r>
    </w:p>
    <w:p w14:paraId="23ECE8E8">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cs="宋体"/>
          <w:sz w:val="21"/>
          <w:szCs w:val="21"/>
          <w:highlight w:val="none"/>
          <w:lang w:eastAsia="zh-CN"/>
        </w:rPr>
        <w:t>吴刚</w:t>
      </w:r>
    </w:p>
    <w:p w14:paraId="5BD3B6C1">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电话：</w:t>
      </w:r>
      <w:r>
        <w:rPr>
          <w:rFonts w:hint="eastAsia" w:ascii="宋体" w:hAnsi="宋体" w:cs="宋体"/>
          <w:sz w:val="21"/>
          <w:szCs w:val="21"/>
          <w:highlight w:val="none"/>
          <w:lang w:eastAsia="zh-CN"/>
        </w:rPr>
        <w:t>13644862856</w:t>
      </w:r>
    </w:p>
    <w:p w14:paraId="3C83976B">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九、招标代理机构名称、地址和联系方法</w:t>
      </w:r>
    </w:p>
    <w:p w14:paraId="7E92CC6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代理机构名称：内蒙古中实工程招标咨询有限责任公司</w:t>
      </w:r>
    </w:p>
    <w:p w14:paraId="78C07C2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地址：内蒙古呼和浩特市赛罕区鄂尔多斯东街12号银联大厦10层</w:t>
      </w:r>
    </w:p>
    <w:p w14:paraId="1A4E046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邮编：010010</w:t>
      </w:r>
    </w:p>
    <w:p w14:paraId="420FB284">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eastAsia="zh-CN"/>
        </w:rPr>
        <w:t>刘红燕</w:t>
      </w:r>
    </w:p>
    <w:p w14:paraId="51DF56AD">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lang w:eastAsia="zh-CN"/>
        </w:rPr>
        <w:t>0471-5223635</w:t>
      </w:r>
    </w:p>
    <w:p w14:paraId="01E15812">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十、投标保证金、标书费汇款地址</w:t>
      </w:r>
    </w:p>
    <w:p w14:paraId="067B4B72">
      <w:pPr>
        <w:spacing w:line="360" w:lineRule="auto"/>
        <w:ind w:firstLine="420"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开户银行：招商银行呼和浩特巨海城支行</w:t>
      </w:r>
    </w:p>
    <w:p w14:paraId="2A431C36">
      <w:pPr>
        <w:spacing w:line="360" w:lineRule="auto"/>
        <w:ind w:firstLine="420"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帐 户 名：内蒙古中实工程招标咨询有限责任公司</w:t>
      </w:r>
    </w:p>
    <w:p w14:paraId="72281687">
      <w:pPr>
        <w:spacing w:line="360" w:lineRule="auto"/>
        <w:ind w:firstLine="420"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账号：47190001411032517010001</w:t>
      </w:r>
    </w:p>
    <w:p w14:paraId="2C1BDB64">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行号：308191036122</w:t>
      </w:r>
    </w:p>
    <w:p w14:paraId="36561B2F">
      <w:pPr>
        <w:spacing w:line="360" w:lineRule="auto"/>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内蒙古中实工程招标咨询有限责任公司</w:t>
      </w:r>
    </w:p>
    <w:p w14:paraId="3022842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01</w:t>
      </w:r>
      <w:r>
        <w:rPr>
          <w:rFonts w:hint="eastAsia" w:ascii="宋体" w:hAnsi="宋体" w:eastAsia="宋体" w:cs="宋体"/>
          <w:sz w:val="21"/>
          <w:szCs w:val="21"/>
          <w:highlight w:val="none"/>
        </w:rPr>
        <w:t>日</w:t>
      </w:r>
    </w:p>
    <w:p w14:paraId="5F4668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B7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99"/>
    <w:pPr>
      <w:spacing w:line="360" w:lineRule="auto"/>
    </w:pPr>
    <w:rPr>
      <w:sz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rPr>
  </w:style>
  <w:style w:type="character" w:styleId="8">
    <w:name w:val="page number"/>
    <w:basedOn w:val="7"/>
    <w:qFormat/>
    <w:uiPriority w:val="99"/>
    <w:rPr>
      <w:rFonts w:cs="Times New Roman"/>
    </w:rPr>
  </w:style>
  <w:style w:type="character" w:styleId="9">
    <w:name w:val="Hyperlink"/>
    <w:qFormat/>
    <w:uiPriority w:val="99"/>
    <w:rPr>
      <w:rFonts w:cs="Times New Roman"/>
      <w:color w:val="0000FF"/>
      <w:u w:val="single"/>
    </w:rPr>
  </w:style>
  <w:style w:type="paragraph" w:customStyle="1" w:styleId="10">
    <w:name w:val="index 61"/>
    <w:basedOn w:val="1"/>
    <w:next w:val="1"/>
    <w:qFormat/>
    <w:uiPriority w:val="99"/>
    <w:pPr>
      <w:ind w:left="1000" w:leftChars="1000"/>
    </w:p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2025-12-01T03:24:27Z</dcterms:created>
  <dc:creator>Administrator</dc:creator>
  <cp:lastModifiedBy>王凯</cp:lastModifiedBy>
  <dcterms:modified xsi:type="dcterms:W3CDTF">2025-12-01T03:24:45Z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eyJoZGlkIjoiN2RmMWFiMDUxYWI5Njc2YjIwZWE0ZjU5MTVlMzkzYWMiLCJ1c2VySWQiOiI0MTE4NjYwNzIifQ==</vt:lpwstr>
  </property>
  <property fmtid="{D5CDD505-2E9C-101B-9397-08002B2CF9AE}" pid="4" name="ICV">
    <vt:lpwstr>EC9F55B79BBE4454AB56BD40DCAF6AC7_12</vt:lpwstr>
  </property>
</Properties>
</file>