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lang w:eastAsia="zh-CN"/>
        </w:rPr>
        <w:t>《</w:t>
      </w:r>
      <w:r>
        <w:rPr>
          <w:rFonts w:hint="eastAsia" w:ascii="楷体" w:hAnsi="楷体" w:eastAsia="楷体" w:cs="楷体"/>
          <w:b/>
          <w:sz w:val="21"/>
          <w:szCs w:val="21"/>
        </w:rPr>
        <w:t>政府采购法实施条例</w:t>
      </w:r>
      <w:r>
        <w:rPr>
          <w:rFonts w:hint="eastAsia" w:ascii="楷体" w:hAnsi="楷体" w:eastAsia="楷体" w:cs="楷体"/>
          <w:b/>
          <w:sz w:val="21"/>
          <w:szCs w:val="21"/>
          <w:lang w:eastAsia="zh-CN"/>
        </w:rPr>
        <w:t>》</w:t>
      </w:r>
      <w:r>
        <w:rPr>
          <w:rFonts w:hint="eastAsia" w:ascii="楷体" w:hAnsi="楷体" w:eastAsia="楷体" w:cs="楷体"/>
          <w:b/>
          <w:sz w:val="21"/>
          <w:szCs w:val="21"/>
        </w:rPr>
        <w:t>第二十条</w:t>
      </w:r>
      <w:r>
        <w:rPr>
          <w:rFonts w:hint="eastAsia" w:ascii="楷体" w:hAnsi="楷体" w:eastAsia="楷体" w:cs="楷体"/>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采购人或者采购代理机构有下列情形之一的，属于以不合理的条件对供应商实行差别待遇或者歧</w:t>
      </w:r>
      <w:bookmarkStart w:id="0" w:name="_GoBack"/>
      <w:bookmarkEnd w:id="0"/>
      <w:r>
        <w:rPr>
          <w:rFonts w:hint="eastAsia" w:ascii="楷体" w:hAnsi="楷体" w:eastAsia="楷体" w:cs="楷体"/>
          <w:b/>
          <w:sz w:val="21"/>
          <w:szCs w:val="21"/>
        </w:rPr>
        <w:t xml:space="preserve">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产地： □国产  □进口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楷体" w:hAnsi="楷体" w:eastAsia="楷体" w:cs="楷体"/>
          <w:b/>
          <w:sz w:val="21"/>
          <w:szCs w:val="21"/>
          <w:lang w:val="en-US" w:eastAsia="zh-CN"/>
        </w:rPr>
        <w:t>医工科负责人：                                  时间：</w:t>
      </w:r>
      <w:r>
        <w:rPr>
          <w:rFonts w:hint="eastAsia" w:asciiTheme="minorEastAsia" w:hAnsiTheme="minorEastAsia" w:eastAsiaTheme="minorEastAsia" w:cstheme="minorEastAsia"/>
          <w:b/>
          <w:sz w:val="21"/>
          <w:szCs w:val="21"/>
          <w:lang w:val="en-US" w:eastAsia="zh-CN"/>
        </w:rPr>
        <w:t xml:space="preserve">  </w:t>
      </w:r>
    </w:p>
    <w:p w14:paraId="3DA16B15">
      <w:pPr>
        <w:spacing w:line="440" w:lineRule="exact"/>
        <w:jc w:val="center"/>
        <w:rPr>
          <w:rFonts w:hint="eastAsia" w:ascii="楷体" w:hAnsi="楷体" w:eastAsia="楷体" w:cs="楷体"/>
          <w:b/>
          <w:sz w:val="40"/>
          <w:szCs w:val="40"/>
          <w:highlight w:val="none"/>
        </w:rPr>
      </w:pPr>
      <w:r>
        <w:rPr>
          <w:rFonts w:hint="eastAsia" w:ascii="楷体" w:hAnsi="楷体" w:eastAsia="楷体" w:cs="楷体"/>
          <w:b/>
          <w:sz w:val="40"/>
          <w:szCs w:val="40"/>
          <w:lang w:val="en-US" w:eastAsia="zh-CN"/>
        </w:rPr>
        <w:t xml:space="preserve"> </w:t>
      </w:r>
    </w:p>
    <w:p w14:paraId="679E3948">
      <w:pPr>
        <w:spacing w:line="440" w:lineRule="exact"/>
        <w:jc w:val="center"/>
        <w:rPr>
          <w:rFonts w:hint="default"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胎儿监护仪探头</w:t>
      </w:r>
    </w:p>
    <w:p w14:paraId="2738C292">
      <w:pPr>
        <w:spacing w:line="440" w:lineRule="exact"/>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8"/>
          <w:szCs w:val="28"/>
          <w:highlight w:val="none"/>
        </w:rPr>
      </w:pPr>
      <w:r>
        <w:rPr>
          <w:rFonts w:hint="eastAsia" w:ascii="楷体" w:hAnsi="楷体" w:eastAsia="楷体" w:cs="楷体"/>
          <w:b w:val="0"/>
          <w:bCs w:val="0"/>
          <w:sz w:val="28"/>
          <w:szCs w:val="28"/>
          <w:highlight w:val="none"/>
          <w:lang w:val="en-US" w:eastAsia="zh-CN"/>
        </w:rPr>
        <w:t>一．</w:t>
      </w:r>
      <w:r>
        <w:rPr>
          <w:rFonts w:hint="eastAsia" w:ascii="楷体" w:hAnsi="楷体" w:eastAsia="楷体" w:cs="楷体"/>
          <w:b w:val="0"/>
          <w:bCs w:val="0"/>
          <w:sz w:val="28"/>
          <w:szCs w:val="28"/>
          <w:highlight w:val="none"/>
        </w:rPr>
        <w:t>规格参数要求：</w:t>
      </w:r>
    </w:p>
    <w:p w14:paraId="77D8B59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适用机型：三瑞牌SRF618B6型胎儿监护仪。</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维修周期不超过10个工作日</w:t>
      </w:r>
      <w:r>
        <w:rPr>
          <w:rFonts w:hint="eastAsia" w:ascii="楷体" w:hAnsi="楷体" w:eastAsia="楷体" w:cs="楷体"/>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所修复配件，经科室试用、运行两周后，确认无问题方可验收</w:t>
      </w:r>
      <w:r>
        <w:rPr>
          <w:rFonts w:hint="eastAsia" w:ascii="楷体" w:hAnsi="楷体" w:eastAsia="楷体" w:cs="楷体"/>
          <w:sz w:val="24"/>
          <w:szCs w:val="24"/>
          <w:highlight w:val="none"/>
        </w:rPr>
        <w:t>。</w:t>
      </w:r>
    </w:p>
    <w:p w14:paraId="36E56FC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上述配件质保期为验收之日起≥12个月</w:t>
      </w:r>
      <w:r>
        <w:rPr>
          <w:rFonts w:hint="eastAsia" w:ascii="楷体" w:hAnsi="楷体" w:eastAsia="楷体" w:cs="楷体"/>
          <w:sz w:val="24"/>
          <w:szCs w:val="24"/>
          <w:highlight w:val="none"/>
        </w:rPr>
        <w:t>。</w:t>
      </w:r>
    </w:p>
    <w:p w14:paraId="3B41C7DF">
      <w:pPr>
        <w:keepNext w:val="0"/>
        <w:keepLines w:val="0"/>
        <w:pageBreakBefore w:val="0"/>
        <w:widowControl/>
        <w:numPr>
          <w:ilvl w:val="0"/>
          <w:numId w:val="1"/>
        </w:numPr>
        <w:suppressLineNumbers w:val="0"/>
        <w:tabs>
          <w:tab w:val="clear" w:pos="360"/>
        </w:tabs>
        <w:kinsoku/>
        <w:wordWrap/>
        <w:overflowPunct/>
        <w:topLinePunct w:val="0"/>
        <w:autoSpaceDE/>
        <w:autoSpaceDN/>
        <w:bidi w:val="0"/>
        <w:adjustRightInd/>
        <w:snapToGrid/>
        <w:spacing w:line="400" w:lineRule="exact"/>
        <w:ind w:left="360" w:leftChars="0" w:hanging="360" w:hangingChars="15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探头技术参数：</w:t>
      </w:r>
    </w:p>
    <w:p w14:paraId="5C2A3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7.1.重量180克。</w:t>
      </w:r>
    </w:p>
    <w:p w14:paraId="041E2A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7.2.胎心探头、宫压探头均满足IP68等级。</w:t>
      </w:r>
    </w:p>
    <w:p w14:paraId="344B4A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7.3.胎心探头、宫压探头连接线长度≥2米。</w:t>
      </w:r>
    </w:p>
    <w:p w14:paraId="691059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7.4.胎心探头、宫压探头尺寸（长宽高）100×76×21毫米。</w:t>
      </w:r>
    </w:p>
    <w:p w14:paraId="356AA1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7.5.胎心探头测量方法：超声脉冲多普勒。</w:t>
      </w:r>
    </w:p>
    <w:p w14:paraId="194832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7.6.胎心探头超声发射频率:2兆赫兹。</w:t>
      </w:r>
    </w:p>
    <w:p w14:paraId="1D2ACC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7.7.胎心探头宽波束12晶片探头。</w:t>
      </w:r>
    </w:p>
    <w:p w14:paraId="698C5A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7.8.胎心探头输出波束声强：Iob&lt;10 mW/cm2。</w:t>
      </w:r>
    </w:p>
    <w:p w14:paraId="4A9F3C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7.9.胎心探头峰值负声压：P-&lt;1兆帕。</w:t>
      </w:r>
    </w:p>
    <w:p w14:paraId="7E003E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7.10.胎心率测量范围：30～240 次/分钟。</w:t>
      </w:r>
    </w:p>
    <w:p w14:paraId="3958CF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7.11.胎心率测量允差：±1 次/分钟。</w:t>
      </w:r>
    </w:p>
    <w:p w14:paraId="31B95F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7.12.宫缩压力探头：测量范围0 - 100单位。</w:t>
      </w:r>
    </w:p>
    <w:p w14:paraId="1C49F5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7.13.宫缩压力测量的非线性误差：±10％。</w:t>
      </w:r>
    </w:p>
    <w:p w14:paraId="7D1FBC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7.14.需提供（胎心探头、宫压探头）为原厂产品。</w:t>
      </w:r>
    </w:p>
    <w:p w14:paraId="6D7C33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7.15.需提供制造商签发的本项目唯一售后服务承诺书。</w:t>
      </w:r>
    </w:p>
    <w:p w14:paraId="75FF230D">
      <w:pPr>
        <w:numPr>
          <w:ilvl w:val="0"/>
          <w:numId w:val="0"/>
        </w:numPr>
        <w:ind w:leftChars="0"/>
        <w:rPr>
          <w:rFonts w:hint="eastAsia" w:ascii="宋体" w:hAnsi="宋体" w:eastAsia="宋体" w:cs="宋体"/>
          <w:sz w:val="28"/>
          <w:szCs w:val="28"/>
          <w:lang w:val="en-US" w:eastAsia="zh-CN"/>
        </w:rPr>
      </w:pPr>
    </w:p>
    <w:p w14:paraId="21E8695F">
      <w:pPr>
        <w:numPr>
          <w:ilvl w:val="0"/>
          <w:numId w:val="0"/>
        </w:numPr>
        <w:ind w:leftChars="0"/>
        <w:rPr>
          <w:rFonts w:hint="eastAsia" w:ascii="宋体" w:hAnsi="宋体" w:eastAsia="宋体" w:cs="宋体"/>
          <w:sz w:val="28"/>
          <w:szCs w:val="28"/>
          <w:lang w:val="en-US" w:eastAsia="zh-CN"/>
        </w:rPr>
      </w:pPr>
    </w:p>
    <w:p w14:paraId="13C43FB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150"/>
        <w:jc w:val="left"/>
        <w:textAlignment w:val="auto"/>
        <w:rPr>
          <w:rFonts w:hint="eastAsia" w:ascii="楷体" w:hAnsi="楷体" w:eastAsia="楷体" w:cs="楷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532" w:bottom="1067" w:left="155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ascii="楷体" w:hAnsi="楷体" w:eastAsia="楷体" w:cs="楷体"/>
        <w:sz w:val="24"/>
        <w:szCs w:val="24"/>
        <w:lang w:val="en-US" w:eastAsia="zh-CN"/>
      </w:rPr>
    </w:pPr>
    <w:r>
      <w:rPr>
        <w:rFonts w:hint="eastAsia" w:ascii="楷体" w:hAnsi="楷体" w:eastAsia="楷体" w:cs="楷体"/>
        <w:sz w:val="24"/>
        <w:szCs w:val="24"/>
      </w:rPr>
      <w:t>申请科室：</w:t>
    </w:r>
    <w:r>
      <w:rPr>
        <w:rFonts w:hint="eastAsia" w:ascii="楷体" w:hAnsi="楷体" w:eastAsia="楷体" w:cs="楷体"/>
        <w:sz w:val="24"/>
        <w:szCs w:val="24"/>
        <w:lang w:val="en-US" w:eastAsia="zh-CN"/>
      </w:rPr>
      <w:t xml:space="preserve">产科（爱婴病房）二病区          </w:t>
    </w:r>
    <w:r>
      <w:rPr>
        <w:rFonts w:hint="eastAsia" w:ascii="楷体" w:hAnsi="楷体" w:eastAsia="楷体" w:cs="楷体"/>
        <w:sz w:val="24"/>
        <w:szCs w:val="24"/>
      </w:rPr>
      <w:t>报告号：</w:t>
    </w:r>
    <w:r>
      <w:rPr>
        <w:rFonts w:hint="eastAsia" w:ascii="楷体" w:hAnsi="楷体" w:eastAsia="楷体" w:cs="楷体"/>
        <w:sz w:val="24"/>
        <w:szCs w:val="24"/>
        <w:lang w:val="en-US" w:eastAsia="zh-CN"/>
      </w:rPr>
      <w:t>175584          数量：10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41900"/>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7B785A"/>
    <w:rsid w:val="023652F8"/>
    <w:rsid w:val="027C5C61"/>
    <w:rsid w:val="02E845D2"/>
    <w:rsid w:val="035C28A3"/>
    <w:rsid w:val="03831236"/>
    <w:rsid w:val="0385300A"/>
    <w:rsid w:val="03AC3BF9"/>
    <w:rsid w:val="03D822D4"/>
    <w:rsid w:val="0599432F"/>
    <w:rsid w:val="08AD1D28"/>
    <w:rsid w:val="0A005D10"/>
    <w:rsid w:val="0A326B00"/>
    <w:rsid w:val="0BE63B9D"/>
    <w:rsid w:val="0DE9270E"/>
    <w:rsid w:val="0E0A1C3F"/>
    <w:rsid w:val="0E647263"/>
    <w:rsid w:val="0EC5730B"/>
    <w:rsid w:val="0FD3668F"/>
    <w:rsid w:val="10C304B2"/>
    <w:rsid w:val="116C0DC1"/>
    <w:rsid w:val="12361AB2"/>
    <w:rsid w:val="13D30E93"/>
    <w:rsid w:val="17470F8C"/>
    <w:rsid w:val="17E51F4B"/>
    <w:rsid w:val="1B210BF7"/>
    <w:rsid w:val="1B4A3CA9"/>
    <w:rsid w:val="1B935417"/>
    <w:rsid w:val="1C4D317B"/>
    <w:rsid w:val="1C5B0E53"/>
    <w:rsid w:val="1C7339BB"/>
    <w:rsid w:val="1D084162"/>
    <w:rsid w:val="1DAB06A6"/>
    <w:rsid w:val="1DEE0F54"/>
    <w:rsid w:val="1FE612D2"/>
    <w:rsid w:val="20D109C9"/>
    <w:rsid w:val="214473ED"/>
    <w:rsid w:val="229D6DB5"/>
    <w:rsid w:val="23205AE3"/>
    <w:rsid w:val="2377405D"/>
    <w:rsid w:val="23983A20"/>
    <w:rsid w:val="24115C3A"/>
    <w:rsid w:val="25E40CF4"/>
    <w:rsid w:val="26773DC1"/>
    <w:rsid w:val="27AB42A3"/>
    <w:rsid w:val="29161EDF"/>
    <w:rsid w:val="29A95D0A"/>
    <w:rsid w:val="2A606888"/>
    <w:rsid w:val="2AA80CAF"/>
    <w:rsid w:val="2D5D4D92"/>
    <w:rsid w:val="2DEA131C"/>
    <w:rsid w:val="2F147A9B"/>
    <w:rsid w:val="2F2F5238"/>
    <w:rsid w:val="302208F9"/>
    <w:rsid w:val="30C95144"/>
    <w:rsid w:val="32046BB0"/>
    <w:rsid w:val="325767A5"/>
    <w:rsid w:val="32A8564F"/>
    <w:rsid w:val="32D61E6F"/>
    <w:rsid w:val="336E03B1"/>
    <w:rsid w:val="339E0BDF"/>
    <w:rsid w:val="34916BF9"/>
    <w:rsid w:val="366A4DA8"/>
    <w:rsid w:val="36965B9D"/>
    <w:rsid w:val="37312289"/>
    <w:rsid w:val="3A0A28D3"/>
    <w:rsid w:val="3AD0140D"/>
    <w:rsid w:val="3B171863"/>
    <w:rsid w:val="3E4406EB"/>
    <w:rsid w:val="3E8D1F7B"/>
    <w:rsid w:val="3EC10ACC"/>
    <w:rsid w:val="42AE0E64"/>
    <w:rsid w:val="45C046FE"/>
    <w:rsid w:val="462F1B6A"/>
    <w:rsid w:val="476B4739"/>
    <w:rsid w:val="47B7441E"/>
    <w:rsid w:val="482079BC"/>
    <w:rsid w:val="48906A9A"/>
    <w:rsid w:val="49605AEE"/>
    <w:rsid w:val="4A924849"/>
    <w:rsid w:val="4C0935FD"/>
    <w:rsid w:val="4C6C0A82"/>
    <w:rsid w:val="4D330192"/>
    <w:rsid w:val="4D594200"/>
    <w:rsid w:val="4DEE01EB"/>
    <w:rsid w:val="4E194F3A"/>
    <w:rsid w:val="4E9764DA"/>
    <w:rsid w:val="4EFA0DB8"/>
    <w:rsid w:val="4FA04497"/>
    <w:rsid w:val="4FA96BCF"/>
    <w:rsid w:val="50311B5D"/>
    <w:rsid w:val="50781E13"/>
    <w:rsid w:val="516E1369"/>
    <w:rsid w:val="51D51818"/>
    <w:rsid w:val="53A56748"/>
    <w:rsid w:val="53E157CA"/>
    <w:rsid w:val="53F02B45"/>
    <w:rsid w:val="54144F3F"/>
    <w:rsid w:val="54B020C8"/>
    <w:rsid w:val="55081703"/>
    <w:rsid w:val="555624E0"/>
    <w:rsid w:val="56BF6673"/>
    <w:rsid w:val="56ED7286"/>
    <w:rsid w:val="571576E2"/>
    <w:rsid w:val="5A225816"/>
    <w:rsid w:val="5A783688"/>
    <w:rsid w:val="5AB7727B"/>
    <w:rsid w:val="5AD9459C"/>
    <w:rsid w:val="5BC07095"/>
    <w:rsid w:val="5CC606DB"/>
    <w:rsid w:val="5D430B6A"/>
    <w:rsid w:val="5F374E01"/>
    <w:rsid w:val="5F814D8D"/>
    <w:rsid w:val="60470EFE"/>
    <w:rsid w:val="60E16920"/>
    <w:rsid w:val="60FB5F0E"/>
    <w:rsid w:val="62075C87"/>
    <w:rsid w:val="622D2FAA"/>
    <w:rsid w:val="633D2D9C"/>
    <w:rsid w:val="64E66475"/>
    <w:rsid w:val="68D979E8"/>
    <w:rsid w:val="6C2F1D19"/>
    <w:rsid w:val="6C427CC2"/>
    <w:rsid w:val="6D144001"/>
    <w:rsid w:val="6DA0407E"/>
    <w:rsid w:val="6E4D078C"/>
    <w:rsid w:val="6E560DC7"/>
    <w:rsid w:val="6E97541D"/>
    <w:rsid w:val="6F821C5B"/>
    <w:rsid w:val="6F931052"/>
    <w:rsid w:val="731D6723"/>
    <w:rsid w:val="74226D5C"/>
    <w:rsid w:val="74C0081A"/>
    <w:rsid w:val="755F74C6"/>
    <w:rsid w:val="76AF1A14"/>
    <w:rsid w:val="77754D7F"/>
    <w:rsid w:val="7A545120"/>
    <w:rsid w:val="7B476A33"/>
    <w:rsid w:val="7C280612"/>
    <w:rsid w:val="7C39281F"/>
    <w:rsid w:val="7CE1369C"/>
    <w:rsid w:val="7CE502B1"/>
    <w:rsid w:val="7EDA196C"/>
    <w:rsid w:val="7F273CB2"/>
    <w:rsid w:val="7F3D2B7A"/>
    <w:rsid w:val="7F5E259D"/>
    <w:rsid w:val="7FBF7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921</Characters>
  <Lines>4</Lines>
  <Paragraphs>1</Paragraphs>
  <TotalTime>8</TotalTime>
  <ScaleCrop>false</ScaleCrop>
  <LinksUpToDate>false</LinksUpToDate>
  <CharactersWithSpaces>1032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2025-04-25T11:52:00Z</cp:lastPrinted>
  <dcterms:modified xsi:type="dcterms:W3CDTF">2025-12-08T09:13:52Z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862624D4813D444F8CC5EA029308E6C6_13</vt:lpwstr>
  </property>
  <property fmtid="{D5CDD505-2E9C-101B-9397-08002B2CF9AE}" pid="4" name="KSOTemplateDocerSaveRecord">
    <vt:lpwstr>eyJoZGlkIjoiMGQzZGRjNzgxN2ZmZmU4MmQ0NzYyYThlODJmMzQ0YTAiLCJ1c2VySWQiOiIyMzQwOTIzMjAifQ==</vt:lpwstr>
  </property>
</Properties>
</file>