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3EB5">
      <w:pPr>
        <w:pStyle w:val="2"/>
        <w:spacing w:line="240" w:lineRule="auto"/>
        <w:ind w:firstLine="0"/>
        <w:jc w:val="center"/>
        <w:rPr>
          <w:rFonts w:hint="eastAsia" w:ascii="仿宋" w:hAnsi="仿宋" w:eastAsia="仿宋" w:cs="仿宋"/>
        </w:rPr>
      </w:pPr>
      <w:bookmarkStart w:id="0" w:name="_Toc247527534"/>
      <w:bookmarkStart w:id="1" w:name="_Toc247513933"/>
      <w:bookmarkStart w:id="2" w:name="_Toc145922551"/>
      <w:bookmarkStart w:id="3" w:name="_Toc5997"/>
      <w:r>
        <w:rPr>
          <w:rFonts w:hint="eastAsia" w:ascii="仿宋" w:hAnsi="仿宋" w:eastAsia="仿宋" w:cs="仿宋"/>
        </w:rPr>
        <w:t>第一章 招标公告</w:t>
      </w:r>
      <w:bookmarkEnd w:id="0"/>
      <w:bookmarkEnd w:id="1"/>
      <w:bookmarkEnd w:id="2"/>
      <w:bookmarkEnd w:id="3"/>
    </w:p>
    <w:p w14:paraId="4A3A7E78">
      <w:pPr>
        <w:pStyle w:val="5"/>
        <w:contextualSpacing/>
        <w:jc w:val="both"/>
        <w:rPr>
          <w:rFonts w:hint="eastAsia" w:ascii="仿宋" w:hAnsi="仿宋" w:eastAsia="仿宋" w:cs="仿宋"/>
          <w:b/>
          <w:bCs/>
        </w:rPr>
      </w:pPr>
      <w:r>
        <w:rPr>
          <w:rFonts w:hint="eastAsia" w:ascii="仿宋" w:hAnsi="仿宋" w:eastAsia="仿宋" w:cs="仿宋"/>
          <w:b/>
          <w:bCs/>
        </w:rPr>
        <w:t>一、招标条件</w:t>
      </w:r>
    </w:p>
    <w:p w14:paraId="4112A94B">
      <w:pPr>
        <w:pStyle w:val="5"/>
        <w:shd w:val="clear"/>
        <w:contextualSpacing/>
        <w:jc w:val="both"/>
        <w:rPr>
          <w:rFonts w:hint="eastAsia" w:ascii="仿宋" w:hAnsi="仿宋" w:eastAsia="仿宋" w:cs="仿宋"/>
          <w:highlight w:val="none"/>
        </w:rPr>
      </w:pPr>
      <w:r>
        <w:rPr>
          <w:rFonts w:hint="eastAsia" w:ascii="仿宋" w:hAnsi="仿宋" w:eastAsia="仿宋" w:cs="仿宋"/>
        </w:rPr>
        <w:t>本招标项目为</w:t>
      </w:r>
      <w:r>
        <w:rPr>
          <w:rFonts w:hint="eastAsia" w:ascii="仿宋" w:hAnsi="仿宋" w:eastAsia="仿宋" w:cs="仿宋"/>
          <w:highlight w:val="none"/>
          <w:lang w:eastAsia="zh-CN"/>
        </w:rPr>
        <w:t>锌业股份60MW工商业光伏项目EPC 总承包</w:t>
      </w:r>
      <w:r>
        <w:rPr>
          <w:rFonts w:hint="eastAsia" w:ascii="仿宋" w:hAnsi="仿宋" w:eastAsia="仿宋" w:cs="仿宋"/>
          <w:highlight w:val="none"/>
        </w:rPr>
        <w:t>，建设资金为自筹资金，招标人为中关韶能（葫芦岛）能源有限公司，招标代理机构为中哲国际工程咨询有限公司。项目已具备招标条件，现进行公开招标，欢迎符合相关条件的投标人参加投标。</w:t>
      </w:r>
    </w:p>
    <w:p w14:paraId="03F58B13">
      <w:pPr>
        <w:pStyle w:val="5"/>
        <w:shd w:val="clear"/>
        <w:contextualSpacing/>
        <w:jc w:val="both"/>
        <w:rPr>
          <w:rFonts w:hint="eastAsia" w:ascii="仿宋" w:hAnsi="仿宋" w:eastAsia="仿宋" w:cs="仿宋"/>
          <w:highlight w:val="none"/>
        </w:rPr>
      </w:pPr>
      <w:r>
        <w:rPr>
          <w:rFonts w:hint="eastAsia" w:ascii="仿宋" w:hAnsi="仿宋" w:eastAsia="仿宋" w:cs="仿宋"/>
          <w:b/>
          <w:bCs/>
          <w:highlight w:val="none"/>
        </w:rPr>
        <w:t>二、项目概况与招标范围</w:t>
      </w:r>
    </w:p>
    <w:p w14:paraId="7DE50FCC">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1、项目名称：锌业股份60MW工商业光伏项目EPC 总承包；</w:t>
      </w:r>
    </w:p>
    <w:p w14:paraId="6757AA30">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2、招标编号：ZZZX【202</w:t>
      </w:r>
      <w:r>
        <w:rPr>
          <w:rFonts w:hint="eastAsia" w:ascii="仿宋" w:hAnsi="仿宋" w:eastAsia="仿宋" w:cs="仿宋"/>
          <w:highlight w:val="none"/>
          <w:lang w:val="en-US" w:eastAsia="zh-CN"/>
        </w:rPr>
        <w:t>5</w:t>
      </w:r>
      <w:r>
        <w:rPr>
          <w:rFonts w:hint="eastAsia" w:ascii="仿宋" w:hAnsi="仿宋" w:eastAsia="仿宋" w:cs="仿宋"/>
          <w:highlight w:val="none"/>
        </w:rPr>
        <w:t>】0</w:t>
      </w:r>
      <w:r>
        <w:rPr>
          <w:rFonts w:hint="eastAsia" w:ascii="仿宋" w:hAnsi="仿宋" w:eastAsia="仿宋" w:cs="仿宋"/>
          <w:highlight w:val="none"/>
          <w:lang w:val="en-US" w:eastAsia="zh-CN"/>
        </w:rPr>
        <w:t>66</w:t>
      </w:r>
      <w:r>
        <w:rPr>
          <w:rFonts w:hint="eastAsia" w:ascii="仿宋" w:hAnsi="仿宋" w:eastAsia="仿宋" w:cs="仿宋"/>
          <w:highlight w:val="none"/>
        </w:rPr>
        <w:t>，</w:t>
      </w:r>
    </w:p>
    <w:p w14:paraId="14AA80A9">
      <w:pPr>
        <w:pStyle w:val="5"/>
        <w:widowControl/>
        <w:numPr>
          <w:ilvl w:val="0"/>
          <w:numId w:val="1"/>
        </w:numPr>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设计周期及施工工期</w:t>
      </w:r>
      <w:r>
        <w:rPr>
          <w:rFonts w:hint="eastAsia" w:ascii="仿宋" w:hAnsi="仿宋" w:eastAsia="仿宋" w:cs="仿宋"/>
          <w:highlight w:val="none"/>
          <w:lang w:eastAsia="zh-CN"/>
        </w:rPr>
        <w:t>：</w:t>
      </w:r>
    </w:p>
    <w:p w14:paraId="6C169854">
      <w:pPr>
        <w:pStyle w:val="5"/>
        <w:keepNext w:val="0"/>
        <w:keepLines w:val="0"/>
        <w:pageBreakBefore w:val="0"/>
        <w:widowControl/>
        <w:shd w:val="clear"/>
        <w:kinsoku/>
        <w:wordWrap/>
        <w:overflowPunct/>
        <w:topLinePunct w:val="0"/>
        <w:autoSpaceDE/>
        <w:autoSpaceDN/>
        <w:bidi w:val="0"/>
        <w:adjustRightInd/>
        <w:snapToGrid/>
        <w:ind w:firstLine="480" w:firstLineChars="200"/>
        <w:contextualSpacing/>
        <w:jc w:val="both"/>
        <w:textAlignment w:val="auto"/>
        <w:rPr>
          <w:rFonts w:hint="eastAsia" w:ascii="仿宋" w:hAnsi="仿宋" w:eastAsia="仿宋" w:cs="仿宋"/>
          <w:highlight w:val="none"/>
        </w:rPr>
      </w:pPr>
      <w:r>
        <w:rPr>
          <w:rFonts w:hint="eastAsia" w:ascii="仿宋" w:hAnsi="仿宋" w:eastAsia="仿宋" w:cs="仿宋"/>
          <w:highlight w:val="none"/>
        </w:rPr>
        <w:t>设计周期：自中标之日起</w:t>
      </w:r>
      <w:r>
        <w:rPr>
          <w:rFonts w:hint="eastAsia" w:ascii="仿宋" w:hAnsi="仿宋" w:eastAsia="仿宋" w:cs="仿宋"/>
          <w:highlight w:val="none"/>
          <w:lang w:val="en-US" w:eastAsia="zh-CN"/>
        </w:rPr>
        <w:t>180</w:t>
      </w:r>
      <w:r>
        <w:rPr>
          <w:rFonts w:hint="eastAsia" w:ascii="仿宋" w:hAnsi="仿宋" w:eastAsia="仿宋" w:cs="仿宋"/>
          <w:highlight w:val="none"/>
        </w:rPr>
        <w:t>日历天；</w:t>
      </w:r>
    </w:p>
    <w:p w14:paraId="45E5EB44">
      <w:pPr>
        <w:pStyle w:val="5"/>
        <w:keepNext w:val="0"/>
        <w:keepLines w:val="0"/>
        <w:pageBreakBefore w:val="0"/>
        <w:widowControl/>
        <w:numPr>
          <w:ilvl w:val="0"/>
          <w:numId w:val="0"/>
        </w:numPr>
        <w:shd w:val="clear"/>
        <w:kinsoku/>
        <w:wordWrap/>
        <w:overflowPunct/>
        <w:topLinePunct w:val="0"/>
        <w:autoSpaceDE/>
        <w:autoSpaceDN/>
        <w:bidi w:val="0"/>
        <w:adjustRightInd/>
        <w:snapToGrid/>
        <w:ind w:firstLine="480" w:firstLineChars="200"/>
        <w:contextualSpacing/>
        <w:jc w:val="both"/>
        <w:textAlignment w:val="auto"/>
        <w:rPr>
          <w:rFonts w:hint="eastAsia" w:ascii="仿宋" w:hAnsi="仿宋" w:eastAsia="仿宋" w:cs="仿宋"/>
          <w:highlight w:val="none"/>
        </w:rPr>
      </w:pPr>
      <w:r>
        <w:rPr>
          <w:rFonts w:hint="eastAsia" w:ascii="仿宋" w:hAnsi="仿宋" w:eastAsia="仿宋" w:cs="仿宋"/>
          <w:highlight w:val="none"/>
        </w:rPr>
        <w:t>施工工期：</w:t>
      </w:r>
      <w:r>
        <w:rPr>
          <w:rFonts w:hint="eastAsia" w:ascii="仿宋" w:hAnsi="仿宋" w:eastAsia="仿宋" w:cs="仿宋"/>
          <w:highlight w:val="none"/>
          <w:lang w:val="en-US" w:eastAsia="zh-CN"/>
        </w:rPr>
        <w:t>6</w:t>
      </w:r>
      <w:r>
        <w:rPr>
          <w:rFonts w:hint="eastAsia" w:ascii="仿宋" w:hAnsi="仿宋" w:eastAsia="仿宋" w:cs="仿宋"/>
          <w:highlight w:val="none"/>
        </w:rPr>
        <w:t>个月。</w:t>
      </w:r>
    </w:p>
    <w:p w14:paraId="2E8E7591">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4、资金来源及项目投资概算：自筹资金、项目</w:t>
      </w:r>
      <w:r>
        <w:rPr>
          <w:rFonts w:hint="eastAsia" w:ascii="仿宋" w:hAnsi="仿宋" w:eastAsia="仿宋" w:cs="仿宋"/>
          <w:highlight w:val="none"/>
          <w:lang w:val="en-US" w:eastAsia="zh-CN"/>
        </w:rPr>
        <w:t>投资概算</w:t>
      </w:r>
      <w:r>
        <w:rPr>
          <w:rFonts w:hint="eastAsia" w:ascii="仿宋" w:hAnsi="仿宋" w:eastAsia="仿宋" w:cs="仿宋"/>
          <w:highlight w:val="none"/>
        </w:rPr>
        <w:t>约168000000元；</w:t>
      </w:r>
    </w:p>
    <w:p w14:paraId="2A40F513">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5、建设地点：辽宁省葫芦岛市龙港区锌业股份有限公司厂内；</w:t>
      </w:r>
    </w:p>
    <w:p w14:paraId="58334E11">
      <w:pPr>
        <w:pStyle w:val="5"/>
        <w:widowControl/>
        <w:shd w:val="clear"/>
        <w:ind w:firstLine="480" w:firstLineChars="200"/>
        <w:contextualSpacing/>
        <w:rPr>
          <w:rFonts w:hint="eastAsia" w:ascii="仿宋" w:hAnsi="仿宋" w:eastAsia="仿宋" w:cs="仿宋"/>
          <w:highlight w:val="none"/>
          <w:lang w:eastAsia="zh-CN"/>
        </w:rPr>
      </w:pPr>
      <w:r>
        <w:rPr>
          <w:rFonts w:hint="eastAsia" w:ascii="仿宋" w:hAnsi="仿宋" w:eastAsia="仿宋" w:cs="仿宋"/>
          <w:highlight w:val="none"/>
        </w:rPr>
        <w:t>6、项目概况：本项目一共利用锌业股份有限公司闲制空地及屋顶，停车场，污水处理厂约50万平，建设60MW工商业分布式光伏，一期先利用闲置空地和停车场及部分屋顶建设20MW光伏，二期待锌业股份有限公司扩建项目完成，再建设40MW。建成后计划年发电量7800万度，计划投资</w:t>
      </w:r>
      <w:r>
        <w:rPr>
          <w:rFonts w:hint="eastAsia" w:ascii="仿宋" w:hAnsi="仿宋" w:eastAsia="仿宋" w:cs="仿宋"/>
          <w:highlight w:val="none"/>
          <w:lang w:val="en-US" w:eastAsia="zh-CN"/>
        </w:rPr>
        <w:t>1.75</w:t>
      </w:r>
      <w:r>
        <w:rPr>
          <w:rFonts w:hint="eastAsia" w:ascii="仿宋" w:hAnsi="仿宋" w:eastAsia="仿宋" w:cs="仿宋"/>
          <w:highlight w:val="none"/>
        </w:rPr>
        <w:t>亿元</w:t>
      </w:r>
      <w:r>
        <w:rPr>
          <w:rFonts w:hint="eastAsia" w:ascii="仿宋" w:hAnsi="仿宋" w:eastAsia="仿宋" w:cs="仿宋"/>
          <w:highlight w:val="none"/>
          <w:lang w:eastAsia="zh-CN"/>
        </w:rPr>
        <w:t>。</w:t>
      </w:r>
      <w:r>
        <w:rPr>
          <w:rFonts w:hint="eastAsia" w:ascii="仿宋" w:hAnsi="仿宋" w:eastAsia="仿宋" w:cs="仿宋"/>
          <w:highlight w:val="none"/>
        </w:rPr>
        <w:t>本招标项目划分为1个标段</w:t>
      </w:r>
      <w:r>
        <w:rPr>
          <w:rFonts w:hint="eastAsia" w:ascii="仿宋" w:hAnsi="仿宋" w:eastAsia="仿宋" w:cs="仿宋"/>
          <w:highlight w:val="none"/>
          <w:lang w:eastAsia="zh-CN"/>
        </w:rPr>
        <w:t>。</w:t>
      </w:r>
    </w:p>
    <w:p w14:paraId="6B92B4B0">
      <w:pPr>
        <w:pStyle w:val="5"/>
        <w:widowControl/>
        <w:shd w:val="clear"/>
        <w:ind w:firstLine="480" w:firstLineChars="200"/>
        <w:contextualSpacing/>
        <w:rPr>
          <w:rFonts w:hint="eastAsia" w:ascii="仿宋" w:hAnsi="仿宋" w:eastAsia="仿宋" w:cs="仿宋"/>
          <w:highlight w:val="none"/>
        </w:rPr>
      </w:pPr>
      <w:r>
        <w:rPr>
          <w:rFonts w:hint="eastAsia" w:ascii="仿宋" w:hAnsi="仿宋" w:eastAsia="仿宋" w:cs="仿宋"/>
          <w:highlight w:val="none"/>
        </w:rPr>
        <w:t>7、标段划分：本项目共一个标段。</w:t>
      </w:r>
    </w:p>
    <w:p w14:paraId="762AA5B7">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8、招标范围：本项目承包方式为EPC工程总承包模式，包含与本项目有关的设计、采购、施工等范围内的所有内容。</w:t>
      </w:r>
    </w:p>
    <w:p w14:paraId="42F6FF99">
      <w:pPr>
        <w:shd w:val="clea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9、质量要求：</w:t>
      </w:r>
    </w:p>
    <w:p w14:paraId="4E55B39E">
      <w:pPr>
        <w:shd w:val="clear"/>
        <w:ind w:firstLine="976" w:firstLineChars="407"/>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设计质量要求：达到现行国家、行业及地方相应规范、标准要求并通过有关部门审查；</w:t>
      </w:r>
    </w:p>
    <w:p w14:paraId="616C6FBE">
      <w:pPr>
        <w:shd w:val="clear"/>
        <w:ind w:firstLine="960" w:firstLineChars="4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采购质量要求：符合国家有关规范、标准、性能良好、满足招标人的要求；</w:t>
      </w:r>
    </w:p>
    <w:p w14:paraId="62A081A1">
      <w:pPr>
        <w:shd w:val="clear"/>
        <w:ind w:firstLine="960" w:firstLineChars="4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施工质量要求：符合国家质量验收备案标准。</w:t>
      </w:r>
    </w:p>
    <w:p w14:paraId="573505E3">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10、安全目标：杜绝死亡、重伤事故。</w:t>
      </w:r>
    </w:p>
    <w:p w14:paraId="282FCB54">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11、文明工地目标：市级文明工地。</w:t>
      </w:r>
    </w:p>
    <w:p w14:paraId="4C9824A4">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12、扬尘防治目标：严格按照国家、省、市扬尘污染防治标准及各项扬尘管控指令，做到达标生产，做到“七个 100%，八个必须”。</w:t>
      </w:r>
    </w:p>
    <w:p w14:paraId="03C27A3A">
      <w:pPr>
        <w:pStyle w:val="5"/>
        <w:widowControl/>
        <w:shd w:val="clear"/>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13、本项目实行资格后审。</w:t>
      </w:r>
    </w:p>
    <w:p w14:paraId="2E857362">
      <w:pPr>
        <w:pStyle w:val="5"/>
        <w:shd w:val="clear"/>
        <w:contextualSpacing/>
        <w:jc w:val="both"/>
        <w:rPr>
          <w:rFonts w:hint="eastAsia" w:ascii="仿宋" w:hAnsi="仿宋" w:eastAsia="仿宋" w:cs="仿宋"/>
          <w:highlight w:val="none"/>
        </w:rPr>
      </w:pPr>
      <w:r>
        <w:rPr>
          <w:rFonts w:hint="eastAsia" w:ascii="仿宋" w:hAnsi="仿宋" w:eastAsia="仿宋" w:cs="仿宋"/>
          <w:b/>
          <w:bCs/>
          <w:highlight w:val="none"/>
        </w:rPr>
        <w:t>三、投标人资格要求</w:t>
      </w:r>
    </w:p>
    <w:p w14:paraId="50A84739">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1、企业要求：</w:t>
      </w:r>
      <w:r>
        <w:rPr>
          <w:rFonts w:hint="eastAsia" w:ascii="仿宋" w:hAnsi="仿宋" w:eastAsia="仿宋" w:cs="仿宋"/>
          <w:highlight w:val="none"/>
        </w:rPr>
        <w:t>投标人（以联合体形式投标的，联合体成员均须提供）具有有效的营业执照（投标文件中附营业执照复印件，并加盖企业公章）。</w:t>
      </w:r>
    </w:p>
    <w:p w14:paraId="62C140A1">
      <w:pPr>
        <w:pStyle w:val="5"/>
        <w:shd w:val="clear"/>
        <w:ind w:firstLine="592"/>
        <w:contextualSpacing/>
        <w:jc w:val="both"/>
        <w:rPr>
          <w:rFonts w:hint="eastAsia" w:ascii="仿宋" w:hAnsi="仿宋" w:eastAsia="仿宋" w:cs="仿宋"/>
          <w:b/>
          <w:bCs/>
          <w:highlight w:val="none"/>
        </w:rPr>
      </w:pPr>
      <w:r>
        <w:rPr>
          <w:rFonts w:hint="eastAsia" w:ascii="仿宋" w:hAnsi="仿宋" w:eastAsia="仿宋" w:cs="仿宋"/>
          <w:b/>
          <w:bCs/>
          <w:highlight w:val="none"/>
        </w:rPr>
        <w:t>2、资质要求：</w:t>
      </w:r>
    </w:p>
    <w:p w14:paraId="2AD9420C">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设计资质要求：</w:t>
      </w:r>
      <w:r>
        <w:rPr>
          <w:rFonts w:hint="eastAsia" w:ascii="仿宋" w:hAnsi="仿宋" w:eastAsia="仿宋" w:cs="仿宋"/>
          <w:highlight w:val="none"/>
        </w:rPr>
        <w:t>投标人须具有工程设计新能源发电专业乙级资质或工程设计电力行业乙级及以上资质</w:t>
      </w:r>
      <w:r>
        <w:rPr>
          <w:rFonts w:hint="eastAsia" w:ascii="仿宋" w:hAnsi="仿宋" w:eastAsia="仿宋" w:cs="仿宋"/>
          <w:highlight w:val="none"/>
          <w:lang w:val="en-US" w:eastAsia="zh-CN"/>
        </w:rPr>
        <w:t>或工程设计综合甲级资质</w:t>
      </w:r>
      <w:r>
        <w:rPr>
          <w:rFonts w:hint="eastAsia" w:ascii="仿宋" w:hAnsi="仿宋" w:eastAsia="仿宋" w:cs="仿宋"/>
          <w:highlight w:val="none"/>
        </w:rPr>
        <w:t>（投标文件中须附资质证书原件的复印件，并加盖企业公章）；</w:t>
      </w:r>
    </w:p>
    <w:p w14:paraId="05FDDC5E">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施工资质要求：</w:t>
      </w:r>
      <w:r>
        <w:rPr>
          <w:rFonts w:hint="eastAsia" w:ascii="仿宋" w:hAnsi="仿宋" w:eastAsia="仿宋" w:cs="仿宋"/>
          <w:highlight w:val="none"/>
        </w:rPr>
        <w:t>投标人须具有电力工程施工总承包</w:t>
      </w:r>
      <w:r>
        <w:rPr>
          <w:rFonts w:hint="eastAsia" w:ascii="仿宋" w:hAnsi="仿宋" w:eastAsia="仿宋" w:cs="仿宋"/>
          <w:highlight w:val="none"/>
          <w:lang w:val="en-US" w:eastAsia="zh-CN"/>
        </w:rPr>
        <w:t>叁</w:t>
      </w:r>
      <w:r>
        <w:rPr>
          <w:rFonts w:hint="eastAsia" w:ascii="仿宋" w:hAnsi="仿宋" w:eastAsia="仿宋" w:cs="仿宋"/>
          <w:highlight w:val="none"/>
        </w:rPr>
        <w:t>级及以上资质，具有有效的安全生产许可证。(投标文件中附资质证书、安全生产许可证</w:t>
      </w:r>
      <w:r>
        <w:rPr>
          <w:rFonts w:hint="eastAsia" w:ascii="仿宋" w:hAnsi="仿宋" w:eastAsia="仿宋" w:cs="仿宋"/>
          <w:highlight w:val="none"/>
          <w:lang w:val="en-US" w:eastAsia="zh-CN"/>
        </w:rPr>
        <w:t>复印件，</w:t>
      </w:r>
      <w:r>
        <w:rPr>
          <w:rFonts w:hint="eastAsia" w:ascii="仿宋" w:hAnsi="仿宋" w:eastAsia="仿宋" w:cs="仿宋"/>
          <w:highlight w:val="none"/>
        </w:rPr>
        <w:t>并加盖企业公章)</w:t>
      </w:r>
    </w:p>
    <w:p w14:paraId="6173F790">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3、项目人员要求：</w:t>
      </w:r>
    </w:p>
    <w:p w14:paraId="38ED4420">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（1）拟派施工项目负责人（施工项目经理）：</w:t>
      </w:r>
      <w:r>
        <w:rPr>
          <w:rFonts w:hint="eastAsia" w:ascii="仿宋" w:hAnsi="仿宋" w:eastAsia="仿宋" w:cs="仿宋"/>
          <w:b w:val="0"/>
          <w:bCs w:val="0"/>
          <w:highlight w:val="none"/>
        </w:rPr>
        <w:t>具备机电工程专业</w:t>
      </w:r>
      <w:r>
        <w:rPr>
          <w:rFonts w:hint="eastAsia" w:ascii="仿宋" w:hAnsi="仿宋" w:eastAsia="仿宋" w:cs="仿宋"/>
          <w:b w:val="0"/>
          <w:bCs w:val="0"/>
          <w:highlight w:val="none"/>
          <w:lang w:val="en-US" w:eastAsia="zh-CN"/>
        </w:rPr>
        <w:t>贰</w:t>
      </w:r>
      <w:r>
        <w:rPr>
          <w:rFonts w:hint="eastAsia" w:ascii="仿宋" w:hAnsi="仿宋" w:eastAsia="仿宋" w:cs="仿宋"/>
          <w:b w:val="0"/>
          <w:bCs w:val="0"/>
          <w:highlight w:val="none"/>
        </w:rPr>
        <w:t>级建造师</w:t>
      </w:r>
      <w:r>
        <w:rPr>
          <w:rFonts w:hint="eastAsia" w:ascii="仿宋" w:hAnsi="仿宋" w:eastAsia="仿宋" w:cs="仿宋"/>
          <w:b w:val="0"/>
          <w:bCs w:val="0"/>
          <w:highlight w:val="none"/>
          <w:lang w:val="en-US" w:eastAsia="zh-CN"/>
        </w:rPr>
        <w:t>执业资格证书及</w:t>
      </w:r>
      <w:r>
        <w:rPr>
          <w:rFonts w:hint="eastAsia" w:ascii="仿宋" w:hAnsi="仿宋" w:eastAsia="仿宋" w:cs="仿宋"/>
          <w:b w:val="0"/>
          <w:bCs w:val="0"/>
          <w:highlight w:val="none"/>
        </w:rPr>
        <w:t>《建筑施工企业项目负责人安全生产考核合格证书》（建安 B 本）</w:t>
      </w:r>
      <w:r>
        <w:rPr>
          <w:rFonts w:hint="eastAsia" w:ascii="仿宋" w:hAnsi="仿宋" w:eastAsia="仿宋" w:cs="仿宋"/>
          <w:b w:val="0"/>
          <w:bCs w:val="0"/>
          <w:highlight w:val="none"/>
          <w:lang w:eastAsia="zh-CN"/>
        </w:rPr>
        <w:t>，</w:t>
      </w:r>
      <w:r>
        <w:rPr>
          <w:rFonts w:hint="eastAsia" w:ascii="仿宋" w:hAnsi="仿宋" w:eastAsia="仿宋" w:cs="仿宋"/>
          <w:b w:val="0"/>
          <w:bCs w:val="0"/>
          <w:highlight w:val="none"/>
          <w:lang w:val="en-US" w:eastAsia="zh-CN"/>
        </w:rPr>
        <w:t>并</w:t>
      </w:r>
      <w:r>
        <w:rPr>
          <w:rFonts w:hint="eastAsia" w:ascii="仿宋" w:hAnsi="仿宋" w:eastAsia="仿宋" w:cs="仿宋"/>
          <w:highlight w:val="none"/>
        </w:rPr>
        <w:t>承诺在中标后未担任任何在建施工项目的项目经理</w:t>
      </w:r>
      <w:r>
        <w:rPr>
          <w:rFonts w:hint="eastAsia" w:ascii="仿宋" w:hAnsi="仿宋" w:eastAsia="仿宋" w:cs="仿宋"/>
          <w:b w:val="0"/>
          <w:bCs w:val="0"/>
          <w:highlight w:val="none"/>
        </w:rPr>
        <w:t>。</w:t>
      </w:r>
    </w:p>
    <w:p w14:paraId="3AA5A1F4">
      <w:pPr>
        <w:pStyle w:val="5"/>
        <w:shd w:val="clear"/>
        <w:ind w:firstLine="592"/>
        <w:contextualSpacing/>
        <w:jc w:val="both"/>
        <w:rPr>
          <w:rFonts w:hint="eastAsia" w:ascii="仿宋" w:hAnsi="仿宋" w:eastAsia="仿宋" w:cs="仿宋"/>
          <w:highlight w:val="none"/>
        </w:rPr>
      </w:pPr>
      <w:r>
        <w:rPr>
          <w:rFonts w:hint="eastAsia" w:ascii="仿宋" w:hAnsi="仿宋" w:eastAsia="仿宋" w:cs="仿宋"/>
          <w:b/>
          <w:bCs/>
          <w:highlight w:val="none"/>
        </w:rPr>
        <w:t>（2）拟派设计项目负责人：</w:t>
      </w:r>
      <w:r>
        <w:rPr>
          <w:rFonts w:hint="eastAsia" w:ascii="仿宋" w:hAnsi="仿宋" w:eastAsia="仿宋" w:cs="仿宋"/>
          <w:b w:val="0"/>
          <w:bCs w:val="0"/>
          <w:highlight w:val="none"/>
        </w:rPr>
        <w:t>具备</w:t>
      </w:r>
      <w:r>
        <w:rPr>
          <w:rFonts w:hint="eastAsia" w:ascii="仿宋" w:hAnsi="仿宋" w:eastAsia="仿宋" w:cs="仿宋"/>
          <w:b w:val="0"/>
          <w:bCs w:val="0"/>
          <w:highlight w:val="none"/>
          <w:lang w:val="en-US" w:eastAsia="zh-CN"/>
        </w:rPr>
        <w:t>注册电气工程师</w:t>
      </w:r>
      <w:r>
        <w:rPr>
          <w:rFonts w:hint="eastAsia" w:ascii="仿宋" w:hAnsi="仿宋" w:eastAsia="仿宋" w:cs="仿宋"/>
          <w:highlight w:val="none"/>
        </w:rPr>
        <w:t>。</w:t>
      </w:r>
    </w:p>
    <w:p w14:paraId="29899023">
      <w:pPr>
        <w:pStyle w:val="5"/>
        <w:shd w:val="clear"/>
        <w:ind w:firstLine="592"/>
        <w:contextualSpacing/>
        <w:jc w:val="both"/>
        <w:rPr>
          <w:rFonts w:hint="eastAsia" w:ascii="仿宋" w:hAnsi="仿宋" w:eastAsia="仿宋" w:cs="仿宋"/>
        </w:rPr>
      </w:pPr>
      <w:r>
        <w:rPr>
          <w:rFonts w:hint="eastAsia" w:ascii="仿宋" w:hAnsi="仿宋" w:eastAsia="仿宋" w:cs="仿宋"/>
          <w:b/>
          <w:bCs/>
          <w:highlight w:val="none"/>
        </w:rPr>
        <w:t>4、</w:t>
      </w:r>
      <w:r>
        <w:rPr>
          <w:rFonts w:hint="eastAsia" w:ascii="仿宋" w:hAnsi="仿宋" w:eastAsia="仿宋" w:cs="仿宋"/>
          <w:highlight w:val="none"/>
        </w:rPr>
        <w:t>投标人须按照规定提供“信用承诺函”（详见第</w:t>
      </w:r>
      <w:r>
        <w:rPr>
          <w:rFonts w:hint="eastAsia" w:ascii="仿宋" w:hAnsi="仿宋" w:eastAsia="仿宋" w:cs="仿宋"/>
          <w:highlight w:val="none"/>
          <w:lang w:val="en-US" w:eastAsia="zh-CN"/>
        </w:rPr>
        <w:t>七</w:t>
      </w:r>
      <w:r>
        <w:rPr>
          <w:rFonts w:hint="eastAsia" w:ascii="仿宋" w:hAnsi="仿宋" w:eastAsia="仿宋" w:cs="仿宋"/>
          <w:highlight w:val="none"/>
        </w:rPr>
        <w:t>章“投标文件格式”），招</w:t>
      </w:r>
      <w:r>
        <w:rPr>
          <w:rFonts w:hint="eastAsia" w:ascii="仿宋" w:hAnsi="仿宋" w:eastAsia="仿宋" w:cs="仿宋"/>
        </w:rPr>
        <w:t>标人有权在签订合同前要求中标人提供相关证明材料以核实中标单位承诺事项的真实性，投标时不再需要提供以下证明材料：</w:t>
      </w:r>
    </w:p>
    <w:p w14:paraId="1D6B4A5D">
      <w:pPr>
        <w:pStyle w:val="5"/>
        <w:ind w:firstLine="592"/>
        <w:contextualSpacing/>
        <w:jc w:val="both"/>
        <w:rPr>
          <w:rFonts w:hint="eastAsia" w:ascii="仿宋" w:hAnsi="仿宋" w:eastAsia="仿宋" w:cs="仿宋"/>
        </w:rPr>
      </w:pPr>
      <w:r>
        <w:rPr>
          <w:rFonts w:hint="eastAsia" w:ascii="仿宋" w:hAnsi="仿宋" w:eastAsia="仿宋" w:cs="仿宋"/>
        </w:rPr>
        <w:t>（1）符合国家相关规定的财务状况报告；</w:t>
      </w:r>
    </w:p>
    <w:p w14:paraId="381080E1">
      <w:pPr>
        <w:pStyle w:val="5"/>
        <w:ind w:firstLine="592"/>
        <w:contextualSpacing/>
        <w:jc w:val="both"/>
        <w:rPr>
          <w:rFonts w:hint="eastAsia" w:ascii="仿宋" w:hAnsi="仿宋" w:eastAsia="仿宋" w:cs="仿宋"/>
        </w:rPr>
      </w:pPr>
      <w:r>
        <w:rPr>
          <w:rFonts w:hint="eastAsia" w:ascii="仿宋" w:hAnsi="仿宋" w:eastAsia="仿宋" w:cs="仿宋"/>
        </w:rPr>
        <w:t>（2）依法缴纳税收的证明材料；</w:t>
      </w:r>
    </w:p>
    <w:p w14:paraId="6C2D0493">
      <w:pPr>
        <w:pStyle w:val="5"/>
        <w:ind w:firstLine="592"/>
        <w:contextualSpacing/>
        <w:jc w:val="both"/>
        <w:rPr>
          <w:rFonts w:hint="eastAsia" w:ascii="仿宋" w:hAnsi="仿宋" w:eastAsia="仿宋" w:cs="仿宋"/>
        </w:rPr>
      </w:pPr>
      <w:r>
        <w:rPr>
          <w:rFonts w:hint="eastAsia" w:ascii="仿宋" w:hAnsi="仿宋" w:eastAsia="仿宋" w:cs="仿宋"/>
        </w:rPr>
        <w:t>（3）依法缴纳社会保障资金的证明材料；</w:t>
      </w:r>
    </w:p>
    <w:p w14:paraId="161572D7">
      <w:pPr>
        <w:pStyle w:val="5"/>
        <w:ind w:firstLine="592"/>
        <w:contextualSpacing/>
        <w:jc w:val="both"/>
        <w:rPr>
          <w:rFonts w:hint="eastAsia" w:ascii="仿宋" w:hAnsi="仿宋" w:eastAsia="仿宋" w:cs="仿宋"/>
        </w:rPr>
      </w:pPr>
      <w:r>
        <w:rPr>
          <w:rFonts w:hint="eastAsia" w:ascii="仿宋" w:hAnsi="仿宋" w:eastAsia="仿宋" w:cs="仿宋"/>
        </w:rPr>
        <w:t>（4）具备履行合同所必需的设备和专业技术能力的证明材料；</w:t>
      </w:r>
    </w:p>
    <w:p w14:paraId="4FE36A43">
      <w:pPr>
        <w:pStyle w:val="5"/>
        <w:ind w:firstLine="592"/>
        <w:contextualSpacing/>
        <w:jc w:val="both"/>
        <w:rPr>
          <w:rFonts w:hint="eastAsia" w:ascii="仿宋" w:hAnsi="仿宋" w:eastAsia="仿宋" w:cs="仿宋"/>
        </w:rPr>
      </w:pPr>
      <w:r>
        <w:rPr>
          <w:rFonts w:hint="eastAsia" w:ascii="仿宋" w:hAnsi="仿宋" w:eastAsia="仿宋" w:cs="仿宋"/>
        </w:rPr>
        <w:t>（5）参加招标活动前三年内在经营活动中没有重大违法记录的证明材料；</w:t>
      </w:r>
    </w:p>
    <w:p w14:paraId="6270631B">
      <w:pPr>
        <w:pStyle w:val="5"/>
        <w:ind w:firstLine="592"/>
        <w:contextualSpacing/>
        <w:jc w:val="both"/>
        <w:rPr>
          <w:rFonts w:hint="eastAsia" w:ascii="仿宋" w:hAnsi="仿宋" w:eastAsia="仿宋" w:cs="仿宋"/>
        </w:rPr>
      </w:pPr>
      <w:r>
        <w:rPr>
          <w:rFonts w:hint="eastAsia" w:ascii="仿宋" w:hAnsi="仿宋" w:eastAsia="仿宋" w:cs="仿宋"/>
        </w:rPr>
        <w:t>（6）未被列入失信被执行人、重大税收违法案件当事人名单、政府采购严重违法失信行为记录名单的证明材料。财务要求：</w:t>
      </w:r>
    </w:p>
    <w:p w14:paraId="155B7476">
      <w:pPr>
        <w:pStyle w:val="5"/>
        <w:ind w:firstLine="592"/>
        <w:contextualSpacing/>
        <w:jc w:val="both"/>
        <w:rPr>
          <w:rFonts w:hint="eastAsia" w:ascii="仿宋" w:hAnsi="仿宋" w:eastAsia="仿宋" w:cs="仿宋"/>
        </w:rPr>
      </w:pPr>
      <w:r>
        <w:rPr>
          <w:rFonts w:hint="eastAsia" w:ascii="仿宋" w:hAnsi="仿宋" w:eastAsia="仿宋" w:cs="仿宋"/>
          <w:b/>
          <w:bCs/>
        </w:rPr>
        <w:t>5、</w:t>
      </w:r>
      <w:r>
        <w:rPr>
          <w:rFonts w:hint="eastAsia" w:ascii="仿宋" w:hAnsi="仿宋" w:eastAsia="仿宋" w:cs="仿宋"/>
        </w:rPr>
        <w:t>投标人单位负责人（或法定代表人）为同一人或者存在控股、管理关系的不同单位，不得同时参加本项目投标。</w:t>
      </w:r>
    </w:p>
    <w:p w14:paraId="148FC77A">
      <w:pPr>
        <w:pStyle w:val="5"/>
        <w:ind w:firstLine="592"/>
        <w:contextualSpacing/>
        <w:jc w:val="both"/>
        <w:rPr>
          <w:rFonts w:hint="eastAsia" w:ascii="仿宋" w:hAnsi="仿宋" w:eastAsia="仿宋" w:cs="仿宋"/>
          <w:highlight w:val="none"/>
        </w:rPr>
      </w:pPr>
      <w:r>
        <w:rPr>
          <w:rFonts w:hint="eastAsia" w:ascii="仿宋" w:hAnsi="仿宋" w:eastAsia="仿宋" w:cs="仿宋"/>
          <w:b/>
          <w:bCs/>
        </w:rPr>
        <w:t>6、</w:t>
      </w:r>
      <w:r>
        <w:rPr>
          <w:rFonts w:hint="eastAsia" w:ascii="仿宋" w:hAnsi="仿宋" w:eastAsia="仿宋" w:cs="仿宋"/>
        </w:rPr>
        <w:t>本项目接受联合体投标，</w:t>
      </w:r>
      <w:r>
        <w:rPr>
          <w:rFonts w:hint="eastAsia" w:ascii="仿宋" w:hAnsi="仿宋" w:eastAsia="仿宋" w:cs="仿宋"/>
          <w:highlight w:val="none"/>
        </w:rPr>
        <w:t>牵头方在内的联合体成员不超过</w:t>
      </w:r>
      <w:r>
        <w:rPr>
          <w:rFonts w:hint="eastAsia" w:ascii="仿宋" w:hAnsi="仿宋" w:eastAsia="仿宋" w:cs="仿宋"/>
          <w:highlight w:val="none"/>
          <w:lang w:val="en-US" w:eastAsia="zh-CN"/>
        </w:rPr>
        <w:t>2</w:t>
      </w:r>
      <w:r>
        <w:rPr>
          <w:rFonts w:hint="eastAsia" w:ascii="仿宋" w:hAnsi="仿宋" w:eastAsia="仿宋" w:cs="仿宋"/>
          <w:highlight w:val="none"/>
        </w:rPr>
        <w:t>家(即1家设计单位，</w:t>
      </w:r>
      <w:r>
        <w:rPr>
          <w:rFonts w:hint="eastAsia" w:ascii="仿宋" w:hAnsi="仿宋" w:eastAsia="仿宋" w:cs="仿宋"/>
          <w:highlight w:val="none"/>
          <w:lang w:val="en-US" w:eastAsia="zh-CN"/>
        </w:rPr>
        <w:t>1</w:t>
      </w:r>
      <w:r>
        <w:rPr>
          <w:rFonts w:hint="eastAsia" w:ascii="仿宋" w:hAnsi="仿宋" w:eastAsia="仿宋" w:cs="仿宋"/>
          <w:highlight w:val="none"/>
        </w:rPr>
        <w:t>家施工单位）。</w:t>
      </w:r>
    </w:p>
    <w:p w14:paraId="6AE4522F">
      <w:pPr>
        <w:pStyle w:val="5"/>
        <w:ind w:firstLine="480" w:firstLineChars="200"/>
        <w:contextualSpacing/>
        <w:jc w:val="both"/>
        <w:rPr>
          <w:rFonts w:hint="eastAsia" w:ascii="仿宋" w:hAnsi="仿宋" w:eastAsia="仿宋" w:cs="仿宋"/>
        </w:rPr>
      </w:pPr>
      <w:r>
        <w:rPr>
          <w:rFonts w:hint="eastAsia" w:ascii="仿宋" w:hAnsi="仿宋" w:eastAsia="仿宋" w:cs="仿宋"/>
        </w:rPr>
        <w:t>（1）以联合体参加的，并提交联合体协议书。并注明牵头人及各方拟承担的工作和责任，并承诺一旦成交联合体各方将向招标人承担连带责任；</w:t>
      </w:r>
    </w:p>
    <w:p w14:paraId="5431BE1F">
      <w:pPr>
        <w:pStyle w:val="5"/>
        <w:ind w:firstLine="480" w:firstLineChars="200"/>
        <w:contextualSpacing/>
        <w:jc w:val="both"/>
        <w:rPr>
          <w:rFonts w:hint="eastAsia" w:ascii="仿宋" w:hAnsi="仿宋" w:eastAsia="仿宋" w:cs="仿宋"/>
        </w:rPr>
      </w:pPr>
      <w:r>
        <w:rPr>
          <w:rFonts w:hint="eastAsia" w:ascii="仿宋" w:hAnsi="仿宋" w:eastAsia="仿宋" w:cs="仿宋"/>
        </w:rPr>
        <w:t>（2）以联合体形式参加的，联合体各方不得再单独参加或与其他投标人另外组成联合体参加同一合同下的招投标采购活动；</w:t>
      </w:r>
    </w:p>
    <w:p w14:paraId="13579E94">
      <w:pPr>
        <w:pStyle w:val="5"/>
        <w:ind w:firstLine="480" w:firstLineChars="200"/>
        <w:contextualSpacing/>
        <w:jc w:val="both"/>
        <w:rPr>
          <w:rFonts w:hint="eastAsia" w:ascii="仿宋" w:hAnsi="仿宋" w:eastAsia="仿宋" w:cs="仿宋"/>
        </w:rPr>
      </w:pPr>
      <w:r>
        <w:rPr>
          <w:rFonts w:hint="eastAsia" w:ascii="仿宋" w:hAnsi="仿宋" w:eastAsia="仿宋" w:cs="仿宋"/>
        </w:rPr>
        <w:t>（3）联合体要确定牵头人，牵头人法定代表人或其授权代表负责签署本次投标相关资料，其他联合体各方必须出具承诺函对此予以认可。</w:t>
      </w:r>
    </w:p>
    <w:p w14:paraId="236B5C26">
      <w:pPr>
        <w:pStyle w:val="5"/>
        <w:ind w:firstLine="480" w:firstLineChars="200"/>
        <w:contextualSpacing/>
        <w:jc w:val="both"/>
        <w:rPr>
          <w:rFonts w:hint="eastAsia" w:ascii="仿宋" w:hAnsi="仿宋" w:eastAsia="仿宋" w:cs="仿宋"/>
        </w:rPr>
      </w:pPr>
      <w:r>
        <w:rPr>
          <w:rFonts w:hint="eastAsia" w:ascii="仿宋" w:hAnsi="仿宋" w:eastAsia="仿宋" w:cs="仿宋"/>
        </w:rPr>
        <w:t>（4）获取招标文件时，应以联合体牵头人的名义获取，并以联合体牵头人的名义递交投标文件。</w:t>
      </w:r>
    </w:p>
    <w:p w14:paraId="2649D1FF">
      <w:pPr>
        <w:pStyle w:val="5"/>
        <w:ind w:firstLine="592"/>
        <w:contextualSpacing/>
        <w:jc w:val="both"/>
        <w:rPr>
          <w:rFonts w:hint="eastAsia" w:ascii="仿宋" w:hAnsi="仿宋" w:eastAsia="仿宋" w:cs="仿宋"/>
          <w:lang w:eastAsia="zh-CN"/>
        </w:rPr>
      </w:pPr>
      <w:r>
        <w:rPr>
          <w:rFonts w:hint="eastAsia" w:ascii="仿宋" w:hAnsi="仿宋" w:eastAsia="仿宋" w:cs="仿宋"/>
        </w:rPr>
        <w:t>（5）通过资格审查的联合体，不得再变更其组织形式及成员组成。</w:t>
      </w:r>
    </w:p>
    <w:p w14:paraId="64A7AA0C">
      <w:pPr>
        <w:pStyle w:val="5"/>
        <w:contextualSpacing/>
        <w:jc w:val="both"/>
        <w:rPr>
          <w:rFonts w:hint="eastAsia" w:ascii="仿宋" w:hAnsi="仿宋" w:eastAsia="仿宋" w:cs="仿宋"/>
          <w:b/>
          <w:bCs/>
        </w:rPr>
      </w:pPr>
      <w:r>
        <w:rPr>
          <w:rFonts w:hint="eastAsia" w:ascii="仿宋" w:hAnsi="仿宋" w:eastAsia="仿宋" w:cs="仿宋"/>
          <w:b/>
          <w:bCs/>
        </w:rPr>
        <w:t>四、获取招标文件</w:t>
      </w:r>
    </w:p>
    <w:p w14:paraId="0F337863">
      <w:pPr>
        <w:pStyle w:val="5"/>
        <w:ind w:firstLine="480" w:firstLineChars="200"/>
        <w:contextualSpacing/>
        <w:jc w:val="both"/>
        <w:rPr>
          <w:rFonts w:hint="eastAsia" w:ascii="仿宋" w:hAnsi="仿宋" w:eastAsia="仿宋" w:cs="仿宋"/>
        </w:rPr>
      </w:pPr>
      <w:r>
        <w:rPr>
          <w:rFonts w:hint="eastAsia" w:ascii="仿宋" w:hAnsi="仿宋" w:eastAsia="仿宋" w:cs="仿宋"/>
        </w:rPr>
        <w:t>1、时间：</w:t>
      </w:r>
      <w:r>
        <w:rPr>
          <w:rFonts w:hint="eastAsia" w:ascii="仿宋" w:hAnsi="仿宋" w:eastAsia="仿宋" w:cs="仿宋"/>
          <w:shd w:val="clear" w:fill="FFFF00"/>
        </w:rPr>
        <w:t>2025年</w:t>
      </w:r>
      <w:r>
        <w:rPr>
          <w:rFonts w:hint="eastAsia" w:ascii="仿宋" w:hAnsi="仿宋" w:eastAsia="仿宋" w:cs="仿宋"/>
          <w:shd w:val="clear" w:fill="FFFF00"/>
          <w:lang w:val="en-US" w:eastAsia="zh-CN"/>
        </w:rPr>
        <w:t>12</w:t>
      </w:r>
      <w:r>
        <w:rPr>
          <w:rFonts w:hint="eastAsia" w:ascii="仿宋" w:hAnsi="仿宋" w:eastAsia="仿宋" w:cs="仿宋"/>
          <w:shd w:val="clear" w:fill="FFFF00"/>
        </w:rPr>
        <w:t>月</w:t>
      </w:r>
      <w:r>
        <w:rPr>
          <w:rFonts w:hint="eastAsia" w:ascii="仿宋" w:hAnsi="仿宋" w:eastAsia="仿宋" w:cs="仿宋"/>
          <w:shd w:val="clear" w:fill="FFFF00"/>
          <w:lang w:val="en-US" w:eastAsia="zh-CN"/>
        </w:rPr>
        <w:t>22</w:t>
      </w:r>
      <w:r>
        <w:rPr>
          <w:rFonts w:hint="eastAsia" w:ascii="仿宋" w:hAnsi="仿宋" w:eastAsia="仿宋" w:cs="仿宋"/>
          <w:shd w:val="clear" w:fill="FFFF00"/>
        </w:rPr>
        <w:t>日至2025年</w:t>
      </w:r>
      <w:r>
        <w:rPr>
          <w:rFonts w:hint="eastAsia" w:ascii="仿宋" w:hAnsi="仿宋" w:eastAsia="仿宋" w:cs="仿宋"/>
          <w:shd w:val="clear" w:fill="FFFF00"/>
          <w:lang w:val="en-US" w:eastAsia="zh-CN"/>
        </w:rPr>
        <w:t>12</w:t>
      </w:r>
      <w:r>
        <w:rPr>
          <w:rFonts w:hint="eastAsia" w:ascii="仿宋" w:hAnsi="仿宋" w:eastAsia="仿宋" w:cs="仿宋"/>
          <w:shd w:val="clear" w:fill="FFFF00"/>
        </w:rPr>
        <w:t>月</w:t>
      </w:r>
      <w:r>
        <w:rPr>
          <w:rFonts w:hint="eastAsia" w:ascii="仿宋" w:hAnsi="仿宋" w:eastAsia="仿宋" w:cs="仿宋"/>
          <w:shd w:val="clear" w:fill="FFFF00"/>
          <w:lang w:val="en-US" w:eastAsia="zh-CN"/>
        </w:rPr>
        <w:t>29</w:t>
      </w:r>
      <w:r>
        <w:rPr>
          <w:rFonts w:hint="eastAsia" w:ascii="仿宋" w:hAnsi="仿宋" w:eastAsia="仿宋" w:cs="仿宋"/>
          <w:shd w:val="clear" w:fill="FFFF00"/>
        </w:rPr>
        <w:t>日</w:t>
      </w:r>
      <w:r>
        <w:rPr>
          <w:rFonts w:hint="eastAsia" w:ascii="仿宋" w:hAnsi="仿宋" w:eastAsia="仿宋" w:cs="仿宋"/>
        </w:rPr>
        <w:t>，每天上午0</w:t>
      </w:r>
      <w:r>
        <w:rPr>
          <w:rFonts w:hint="eastAsia" w:ascii="仿宋" w:hAnsi="仿宋" w:eastAsia="仿宋" w:cs="仿宋"/>
          <w:lang w:val="en-US" w:eastAsia="zh-CN"/>
        </w:rPr>
        <w:t>9</w:t>
      </w:r>
      <w:r>
        <w:rPr>
          <w:rFonts w:hint="eastAsia" w:ascii="仿宋" w:hAnsi="仿宋" w:eastAsia="仿宋" w:cs="仿宋"/>
        </w:rPr>
        <w:t>：</w:t>
      </w:r>
      <w:r>
        <w:rPr>
          <w:rFonts w:hint="eastAsia" w:ascii="仿宋" w:hAnsi="仿宋" w:eastAsia="仿宋" w:cs="仿宋"/>
          <w:lang w:val="en-US" w:eastAsia="zh-CN"/>
        </w:rPr>
        <w:t>0</w:t>
      </w:r>
      <w:r>
        <w:rPr>
          <w:rFonts w:hint="eastAsia" w:ascii="仿宋" w:hAnsi="仿宋" w:eastAsia="仿宋" w:cs="仿宋"/>
        </w:rPr>
        <w:t>0-</w:t>
      </w:r>
      <w:r>
        <w:rPr>
          <w:rFonts w:hint="eastAsia" w:ascii="仿宋" w:hAnsi="仿宋" w:eastAsia="仿宋" w:cs="仿宋"/>
          <w:lang w:val="en-US" w:eastAsia="zh-CN"/>
        </w:rPr>
        <w:t>11</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0时，下午14:30-1</w:t>
      </w:r>
      <w:r>
        <w:rPr>
          <w:rFonts w:hint="eastAsia" w:ascii="仿宋" w:hAnsi="仿宋" w:eastAsia="仿宋" w:cs="仿宋"/>
          <w:lang w:val="en-US" w:eastAsia="zh-CN"/>
        </w:rPr>
        <w:t>7</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0时（北京时间，法定节假日、公休日除外）；</w:t>
      </w:r>
    </w:p>
    <w:p w14:paraId="449E2244">
      <w:pPr>
        <w:pStyle w:val="5"/>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2、方式：线上领取；</w:t>
      </w:r>
    </w:p>
    <w:p w14:paraId="01955C4E">
      <w:pPr>
        <w:pStyle w:val="5"/>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3、售价：</w:t>
      </w:r>
      <w:r>
        <w:rPr>
          <w:rFonts w:hint="eastAsia" w:ascii="仿宋" w:hAnsi="仿宋" w:eastAsia="仿宋" w:cs="仿宋"/>
          <w:highlight w:val="none"/>
          <w:lang w:val="en-US" w:eastAsia="zh-CN"/>
        </w:rPr>
        <w:t>1000</w:t>
      </w:r>
      <w:r>
        <w:rPr>
          <w:rFonts w:hint="eastAsia" w:ascii="仿宋" w:hAnsi="仿宋" w:eastAsia="仿宋" w:cs="仿宋"/>
          <w:highlight w:val="none"/>
        </w:rPr>
        <w:t>元，售后不退。</w:t>
      </w:r>
    </w:p>
    <w:p w14:paraId="5A02C864">
      <w:pPr>
        <w:pStyle w:val="5"/>
        <w:ind w:firstLine="480" w:firstLineChars="200"/>
        <w:contextualSpacing/>
        <w:jc w:val="both"/>
        <w:rPr>
          <w:rFonts w:hint="eastAsia" w:ascii="仿宋" w:hAnsi="仿宋" w:eastAsia="仿宋" w:cs="仿宋"/>
        </w:rPr>
      </w:pPr>
      <w:r>
        <w:rPr>
          <w:rFonts w:hint="eastAsia" w:ascii="仿宋" w:hAnsi="仿宋" w:eastAsia="仿宋" w:cs="仿宋"/>
        </w:rPr>
        <w:t>4、提供资料：（1）营业执照复印件（加盖公章）；（2）法定代表人身份证明或法定代表人授权委托书（须附法定代表人和被授权人身份证复印件）</w:t>
      </w:r>
      <w:r>
        <w:rPr>
          <w:rFonts w:hint="eastAsia" w:ascii="仿宋" w:hAnsi="仿宋" w:eastAsia="仿宋" w:cs="仿宋"/>
          <w:lang w:eastAsia="zh-CN"/>
        </w:rPr>
        <w:t>；</w:t>
      </w:r>
      <w:r>
        <w:rPr>
          <w:rFonts w:hint="eastAsia" w:ascii="仿宋" w:hAnsi="仿宋" w:eastAsia="仿宋" w:cs="仿宋"/>
        </w:rPr>
        <w:t>（3）联系人、联系方式及邮箱</w:t>
      </w:r>
      <w:r>
        <w:rPr>
          <w:rFonts w:hint="eastAsia" w:ascii="仿宋" w:hAnsi="仿宋" w:eastAsia="仿宋" w:cs="仿宋"/>
          <w:lang w:eastAsia="zh-CN"/>
        </w:rPr>
        <w:t>；</w:t>
      </w:r>
    </w:p>
    <w:p w14:paraId="37CE9D0A">
      <w:pPr>
        <w:pStyle w:val="5"/>
        <w:ind w:firstLine="482" w:firstLineChars="200"/>
        <w:contextualSpacing/>
        <w:jc w:val="both"/>
        <w:rPr>
          <w:rFonts w:hint="eastAsia" w:ascii="仿宋" w:hAnsi="仿宋" w:eastAsia="仿宋" w:cs="仿宋"/>
          <w:b/>
          <w:bCs/>
        </w:rPr>
      </w:pPr>
      <w:r>
        <w:rPr>
          <w:rFonts w:hint="eastAsia" w:ascii="仿宋" w:hAnsi="仿宋" w:eastAsia="仿宋" w:cs="仿宋"/>
          <w:b/>
          <w:bCs/>
        </w:rPr>
        <w:t>注：报名时需将以上资料加盖单位公章扫描件发送至中哲国际工程咨询有限公司邮箱（</w:t>
      </w:r>
      <w:r>
        <w:rPr>
          <w:rFonts w:hint="eastAsia" w:ascii="仿宋" w:hAnsi="仿宋" w:eastAsia="仿宋" w:cs="仿宋"/>
          <w:b/>
          <w:bCs/>
          <w:highlight w:val="yellow"/>
        </w:rPr>
        <w:t>zzgjlyfgs@163.com</w:t>
      </w:r>
      <w:r>
        <w:rPr>
          <w:rFonts w:hint="eastAsia" w:ascii="仿宋" w:hAnsi="仿宋" w:eastAsia="仿宋" w:cs="仿宋"/>
          <w:b/>
          <w:bCs/>
        </w:rPr>
        <w:t>）领取招标文件。</w:t>
      </w:r>
    </w:p>
    <w:p w14:paraId="0C6B5F7A">
      <w:pPr>
        <w:pStyle w:val="5"/>
        <w:contextualSpacing/>
        <w:jc w:val="both"/>
        <w:rPr>
          <w:rFonts w:hint="eastAsia" w:ascii="仿宋" w:hAnsi="仿宋" w:eastAsia="仿宋" w:cs="仿宋"/>
          <w:b/>
          <w:bCs/>
        </w:rPr>
      </w:pPr>
      <w:r>
        <w:rPr>
          <w:rFonts w:hint="eastAsia" w:ascii="仿宋" w:hAnsi="仿宋" w:eastAsia="仿宋" w:cs="仿宋"/>
          <w:b/>
          <w:bCs/>
        </w:rPr>
        <w:t>五、投标文件的递交</w:t>
      </w:r>
    </w:p>
    <w:p w14:paraId="2C22410D">
      <w:pPr>
        <w:pStyle w:val="5"/>
        <w:ind w:firstLine="480" w:firstLineChars="200"/>
        <w:contextualSpacing/>
        <w:jc w:val="both"/>
        <w:rPr>
          <w:rFonts w:hint="eastAsia" w:ascii="仿宋" w:hAnsi="仿宋" w:eastAsia="仿宋" w:cs="仿宋"/>
          <w:lang w:val="en-US" w:eastAsia="zh-CN"/>
        </w:rPr>
      </w:pPr>
      <w:bookmarkStart w:id="4" w:name="_Toc62586909"/>
      <w:bookmarkStart w:id="5" w:name="_Toc61376994"/>
      <w:bookmarkStart w:id="6" w:name="_Toc66975050"/>
      <w:r>
        <w:rPr>
          <w:rFonts w:hint="eastAsia" w:ascii="仿宋" w:hAnsi="仿宋" w:eastAsia="仿宋" w:cs="仿宋"/>
          <w:lang w:val="en-US" w:eastAsia="zh-CN"/>
        </w:rPr>
        <w:t>5.1投标文件递交截止时间：</w:t>
      </w:r>
      <w:r>
        <w:rPr>
          <w:rFonts w:hint="eastAsia" w:ascii="仿宋" w:hAnsi="仿宋" w:eastAsia="仿宋" w:cs="仿宋"/>
          <w:shd w:val="clear" w:fill="FFFF00"/>
          <w:lang w:val="en-US" w:eastAsia="zh-CN"/>
        </w:rPr>
        <w:t>2026年01月13日10时00分</w:t>
      </w:r>
      <w:r>
        <w:rPr>
          <w:rFonts w:hint="eastAsia" w:ascii="仿宋" w:hAnsi="仿宋" w:eastAsia="仿宋" w:cs="仿宋"/>
          <w:lang w:val="en-US" w:eastAsia="zh-CN"/>
        </w:rPr>
        <w:t>（北京时间）；</w:t>
      </w:r>
    </w:p>
    <w:p w14:paraId="5B5B1730">
      <w:pPr>
        <w:pStyle w:val="5"/>
        <w:ind w:firstLine="480" w:firstLineChars="200"/>
        <w:contextualSpacing/>
        <w:jc w:val="both"/>
        <w:rPr>
          <w:rFonts w:hint="eastAsia" w:ascii="仿宋" w:hAnsi="仿宋" w:eastAsia="仿宋" w:cs="仿宋"/>
          <w:lang w:val="en-US" w:eastAsia="zh-CN"/>
        </w:rPr>
      </w:pPr>
      <w:r>
        <w:rPr>
          <w:rFonts w:hint="eastAsia" w:ascii="仿宋" w:hAnsi="仿宋" w:eastAsia="仿宋" w:cs="仿宋"/>
          <w:lang w:val="en-US" w:eastAsia="zh-CN"/>
        </w:rPr>
        <w:t>5.2投标文件递交方式：本次投标文件仅接受邮寄递交，不接受现场递交、电子邮件及其他形式。</w:t>
      </w:r>
    </w:p>
    <w:p w14:paraId="765ACFFD">
      <w:pPr>
        <w:pStyle w:val="5"/>
        <w:ind w:firstLine="480" w:firstLineChars="200"/>
        <w:contextualSpacing/>
        <w:jc w:val="both"/>
        <w:rPr>
          <w:rFonts w:hint="eastAsia" w:ascii="仿宋" w:hAnsi="仿宋" w:eastAsia="仿宋" w:cs="仿宋"/>
          <w:lang w:val="en-US" w:eastAsia="zh-CN"/>
        </w:rPr>
      </w:pPr>
      <w:r>
        <w:rPr>
          <w:rFonts w:hint="eastAsia" w:ascii="仿宋" w:hAnsi="仿宋" w:eastAsia="仿宋" w:cs="仿宋"/>
          <w:lang w:val="en-US" w:eastAsia="zh-CN"/>
        </w:rPr>
        <w:t>5.3投标文件邮寄地址：</w:t>
      </w:r>
      <w:r>
        <w:rPr>
          <w:rFonts w:hint="eastAsia" w:ascii="仿宋" w:hAnsi="仿宋" w:eastAsia="仿宋" w:cs="仿宋"/>
          <w:highlight w:val="green"/>
          <w:lang w:val="en-US" w:eastAsia="zh-CN"/>
        </w:rPr>
        <w:t>河南洛阳市洛龙区盛唐至尊20号楼3单元 孙女士13253338802</w:t>
      </w:r>
      <w:r>
        <w:rPr>
          <w:rFonts w:hint="eastAsia" w:ascii="仿宋" w:hAnsi="仿宋" w:eastAsia="仿宋" w:cs="仿宋"/>
          <w:lang w:val="en-US" w:eastAsia="zh-CN"/>
        </w:rPr>
        <w:t>；</w:t>
      </w:r>
    </w:p>
    <w:p w14:paraId="3E6AEAD7">
      <w:pPr>
        <w:pStyle w:val="5"/>
        <w:ind w:firstLine="480" w:firstLineChars="200"/>
        <w:contextualSpacing/>
        <w:jc w:val="both"/>
        <w:rPr>
          <w:rFonts w:hint="eastAsia" w:ascii="仿宋" w:hAnsi="仿宋" w:eastAsia="仿宋" w:cs="仿宋"/>
          <w:lang w:val="en-US" w:eastAsia="zh-CN"/>
        </w:rPr>
      </w:pPr>
      <w:r>
        <w:rPr>
          <w:rFonts w:hint="eastAsia" w:ascii="仿宋" w:hAnsi="仿宋" w:eastAsia="仿宋" w:cs="仿宋"/>
          <w:lang w:val="en-US" w:eastAsia="zh-CN"/>
        </w:rPr>
        <w:t>5.4逾期送达的投标文件或者未送达指定地点的投标文件,招标人不予受理。</w:t>
      </w:r>
    </w:p>
    <w:bookmarkEnd w:id="4"/>
    <w:bookmarkEnd w:id="5"/>
    <w:bookmarkEnd w:id="6"/>
    <w:p w14:paraId="4B0327DA">
      <w:pPr>
        <w:pStyle w:val="5"/>
        <w:contextualSpacing/>
        <w:jc w:val="both"/>
        <w:rPr>
          <w:rFonts w:hint="eastAsia" w:ascii="仿宋" w:hAnsi="仿宋" w:eastAsia="仿宋" w:cs="仿宋"/>
          <w:b/>
          <w:bCs/>
        </w:rPr>
      </w:pPr>
      <w:r>
        <w:rPr>
          <w:rFonts w:hint="eastAsia" w:ascii="仿宋" w:hAnsi="仿宋" w:eastAsia="仿宋" w:cs="仿宋"/>
          <w:b/>
          <w:bCs/>
        </w:rPr>
        <w:t>六、开标时间及地点</w:t>
      </w:r>
    </w:p>
    <w:p w14:paraId="531CBBB9">
      <w:pPr>
        <w:pStyle w:val="5"/>
        <w:ind w:firstLine="480" w:firstLineChars="200"/>
        <w:contextualSpacing/>
        <w:jc w:val="both"/>
        <w:rPr>
          <w:rFonts w:hint="eastAsia" w:ascii="仿宋" w:hAnsi="仿宋" w:eastAsia="仿宋" w:cs="仿宋"/>
        </w:rPr>
      </w:pPr>
      <w:r>
        <w:rPr>
          <w:rFonts w:hint="eastAsia" w:ascii="仿宋" w:hAnsi="仿宋" w:eastAsia="仿宋" w:cs="仿宋"/>
        </w:rPr>
        <w:t>1、开标时间：</w:t>
      </w:r>
      <w:r>
        <w:rPr>
          <w:rFonts w:hint="eastAsia" w:ascii="仿宋" w:hAnsi="仿宋" w:eastAsia="仿宋" w:cs="仿宋"/>
          <w:shd w:val="clear" w:fill="FFFF00"/>
        </w:rPr>
        <w:t>202</w:t>
      </w:r>
      <w:r>
        <w:rPr>
          <w:rFonts w:hint="eastAsia" w:ascii="仿宋" w:hAnsi="仿宋" w:eastAsia="仿宋" w:cs="仿宋"/>
          <w:shd w:val="clear" w:fill="FFFF00"/>
          <w:lang w:val="en-US" w:eastAsia="zh-CN"/>
        </w:rPr>
        <w:t>6</w:t>
      </w:r>
      <w:r>
        <w:rPr>
          <w:rFonts w:hint="eastAsia" w:ascii="仿宋" w:hAnsi="仿宋" w:eastAsia="仿宋" w:cs="仿宋"/>
          <w:shd w:val="clear" w:fill="FFFF00"/>
        </w:rPr>
        <w:t>年</w:t>
      </w:r>
      <w:r>
        <w:rPr>
          <w:rFonts w:hint="eastAsia" w:ascii="仿宋" w:hAnsi="仿宋" w:eastAsia="仿宋" w:cs="仿宋"/>
          <w:shd w:val="clear" w:fill="FFFF00"/>
          <w:lang w:val="en-US" w:eastAsia="zh-CN"/>
        </w:rPr>
        <w:t>01</w:t>
      </w:r>
      <w:r>
        <w:rPr>
          <w:rFonts w:hint="eastAsia" w:ascii="仿宋" w:hAnsi="仿宋" w:eastAsia="仿宋" w:cs="仿宋"/>
          <w:shd w:val="clear" w:fill="FFFF00"/>
        </w:rPr>
        <w:t>月</w:t>
      </w:r>
      <w:r>
        <w:rPr>
          <w:rFonts w:hint="eastAsia" w:ascii="仿宋" w:hAnsi="仿宋" w:eastAsia="仿宋" w:cs="仿宋"/>
          <w:shd w:val="clear" w:fill="FFFF00"/>
          <w:lang w:val="en-US" w:eastAsia="zh-CN"/>
        </w:rPr>
        <w:t>13</w:t>
      </w:r>
      <w:r>
        <w:rPr>
          <w:rFonts w:hint="eastAsia" w:ascii="仿宋" w:hAnsi="仿宋" w:eastAsia="仿宋" w:cs="仿宋"/>
          <w:shd w:val="clear" w:fill="FFFF00"/>
        </w:rPr>
        <w:t>日</w:t>
      </w:r>
      <w:r>
        <w:rPr>
          <w:rFonts w:hint="eastAsia" w:ascii="仿宋" w:hAnsi="仿宋" w:eastAsia="仿宋" w:cs="仿宋"/>
          <w:shd w:val="clear" w:fill="FFFF00"/>
          <w:lang w:val="en-US" w:eastAsia="zh-CN"/>
        </w:rPr>
        <w:t>10</w:t>
      </w:r>
      <w:r>
        <w:rPr>
          <w:rFonts w:hint="eastAsia" w:ascii="仿宋" w:hAnsi="仿宋" w:eastAsia="仿宋" w:cs="仿宋"/>
          <w:shd w:val="clear" w:fill="FFFF00"/>
        </w:rPr>
        <w:t>时</w:t>
      </w:r>
      <w:r>
        <w:rPr>
          <w:rFonts w:hint="eastAsia" w:ascii="仿宋" w:hAnsi="仿宋" w:eastAsia="仿宋" w:cs="仿宋"/>
          <w:shd w:val="clear" w:fill="FFFF00"/>
          <w:lang w:val="en-US" w:eastAsia="zh-CN"/>
        </w:rPr>
        <w:t>0</w:t>
      </w:r>
      <w:r>
        <w:rPr>
          <w:rFonts w:hint="eastAsia" w:ascii="仿宋" w:hAnsi="仿宋" w:eastAsia="仿宋" w:cs="仿宋"/>
          <w:shd w:val="clear" w:fill="FFFF00"/>
        </w:rPr>
        <w:t>0分</w:t>
      </w:r>
      <w:r>
        <w:rPr>
          <w:rFonts w:hint="eastAsia" w:ascii="仿宋" w:hAnsi="仿宋" w:eastAsia="仿宋" w:cs="仿宋"/>
        </w:rPr>
        <w:t>（北京时间）</w:t>
      </w:r>
    </w:p>
    <w:p w14:paraId="105A86C5">
      <w:pPr>
        <w:pStyle w:val="5"/>
        <w:ind w:firstLine="480" w:firstLineChars="200"/>
        <w:contextualSpacing/>
        <w:jc w:val="both"/>
        <w:rPr>
          <w:rFonts w:hint="eastAsia" w:ascii="仿宋" w:hAnsi="仿宋" w:eastAsia="仿宋" w:cs="仿宋"/>
        </w:rPr>
      </w:pPr>
      <w:r>
        <w:rPr>
          <w:rFonts w:hint="eastAsia" w:ascii="仿宋" w:hAnsi="仿宋" w:eastAsia="仿宋" w:cs="仿宋"/>
        </w:rPr>
        <w:t>2、地点：</w:t>
      </w:r>
      <w:r>
        <w:rPr>
          <w:rFonts w:hint="eastAsia" w:ascii="仿宋" w:hAnsi="仿宋" w:eastAsia="仿宋" w:cs="仿宋"/>
          <w:highlight w:val="green"/>
          <w:lang w:val="en-US" w:eastAsia="zh-CN"/>
        </w:rPr>
        <w:t>洛阳市高新区河洛路建业华阳峰渡1-1811</w:t>
      </w:r>
    </w:p>
    <w:p w14:paraId="7BF0EFE1">
      <w:pPr>
        <w:pStyle w:val="5"/>
        <w:contextualSpacing/>
        <w:jc w:val="both"/>
        <w:rPr>
          <w:rFonts w:hint="eastAsia" w:ascii="仿宋" w:hAnsi="仿宋" w:eastAsia="仿宋" w:cs="仿宋"/>
          <w:b/>
          <w:bCs/>
        </w:rPr>
      </w:pPr>
      <w:r>
        <w:rPr>
          <w:rFonts w:hint="eastAsia" w:ascii="仿宋" w:hAnsi="仿宋" w:eastAsia="仿宋" w:cs="仿宋"/>
          <w:b/>
          <w:bCs/>
        </w:rPr>
        <w:t>七、发布公告的媒介及采购公告期限</w:t>
      </w:r>
    </w:p>
    <w:p w14:paraId="652F9368">
      <w:pPr>
        <w:pStyle w:val="5"/>
        <w:ind w:firstLine="480" w:firstLineChars="200"/>
        <w:contextualSpacing/>
        <w:jc w:val="both"/>
        <w:rPr>
          <w:rFonts w:hint="eastAsia" w:ascii="仿宋" w:hAnsi="仿宋" w:eastAsia="仿宋" w:cs="仿宋"/>
        </w:rPr>
      </w:pPr>
      <w:r>
        <w:rPr>
          <w:rFonts w:hint="eastAsia" w:ascii="仿宋" w:hAnsi="仿宋" w:eastAsia="仿宋" w:cs="仿宋"/>
        </w:rPr>
        <w:t>1、本次招标公告在《中招联合招标采购平台》</w:t>
      </w:r>
      <w:r>
        <w:rPr>
          <w:rFonts w:hint="eastAsia" w:ascii="仿宋" w:hAnsi="仿宋" w:eastAsia="仿宋" w:cs="仿宋"/>
          <w:lang w:eastAsia="zh-CN"/>
        </w:rPr>
        <w:t>、</w:t>
      </w:r>
      <w:r>
        <w:rPr>
          <w:rFonts w:hint="eastAsia" w:ascii="仿宋" w:hAnsi="仿宋" w:eastAsia="仿宋" w:cs="仿宋"/>
        </w:rPr>
        <w:t>《中国招标投标公共服务平台》上发布。招标公告期限为五个工作日</w:t>
      </w:r>
      <w:r>
        <w:rPr>
          <w:rFonts w:hint="eastAsia" w:ascii="仿宋" w:hAnsi="仿宋" w:eastAsia="仿宋" w:cs="仿宋"/>
          <w:shd w:val="clear" w:fill="FFFF00"/>
        </w:rPr>
        <w:t>，2025年</w:t>
      </w:r>
      <w:r>
        <w:rPr>
          <w:rFonts w:hint="eastAsia" w:ascii="仿宋" w:hAnsi="仿宋" w:eastAsia="仿宋" w:cs="仿宋"/>
          <w:shd w:val="clear" w:fill="FFFF00"/>
          <w:lang w:val="en-US" w:eastAsia="zh-CN"/>
        </w:rPr>
        <w:t>12</w:t>
      </w:r>
      <w:r>
        <w:rPr>
          <w:rFonts w:hint="eastAsia" w:ascii="仿宋" w:hAnsi="仿宋" w:eastAsia="仿宋" w:cs="仿宋"/>
          <w:shd w:val="clear" w:fill="FFFF00"/>
        </w:rPr>
        <w:t>月</w:t>
      </w:r>
      <w:r>
        <w:rPr>
          <w:rFonts w:hint="eastAsia" w:ascii="仿宋" w:hAnsi="仿宋" w:eastAsia="仿宋" w:cs="仿宋"/>
          <w:shd w:val="clear" w:fill="FFFF00"/>
          <w:lang w:val="en-US" w:eastAsia="zh-CN"/>
        </w:rPr>
        <w:t>22</w:t>
      </w:r>
      <w:r>
        <w:rPr>
          <w:rFonts w:hint="eastAsia" w:ascii="仿宋" w:hAnsi="仿宋" w:eastAsia="仿宋" w:cs="仿宋"/>
          <w:shd w:val="clear" w:fill="FFFF00"/>
        </w:rPr>
        <w:t>日至2025年</w:t>
      </w:r>
      <w:r>
        <w:rPr>
          <w:rFonts w:hint="eastAsia" w:ascii="仿宋" w:hAnsi="仿宋" w:eastAsia="仿宋" w:cs="仿宋"/>
          <w:shd w:val="clear" w:fill="FFFF00"/>
          <w:lang w:val="en-US" w:eastAsia="zh-CN"/>
        </w:rPr>
        <w:t>12</w:t>
      </w:r>
      <w:r>
        <w:rPr>
          <w:rFonts w:hint="eastAsia" w:ascii="仿宋" w:hAnsi="仿宋" w:eastAsia="仿宋" w:cs="仿宋"/>
          <w:shd w:val="clear" w:fill="FFFF00"/>
        </w:rPr>
        <w:t>月</w:t>
      </w:r>
      <w:r>
        <w:rPr>
          <w:rFonts w:hint="eastAsia" w:ascii="仿宋" w:hAnsi="仿宋" w:eastAsia="仿宋" w:cs="仿宋"/>
          <w:shd w:val="clear" w:fill="FFFF00"/>
          <w:lang w:val="en-US" w:eastAsia="zh-CN"/>
        </w:rPr>
        <w:t>29</w:t>
      </w:r>
      <w:r>
        <w:rPr>
          <w:rFonts w:hint="eastAsia" w:ascii="仿宋" w:hAnsi="仿宋" w:eastAsia="仿宋" w:cs="仿宋"/>
          <w:shd w:val="clear" w:fill="FFFF00"/>
        </w:rPr>
        <w:t>日</w:t>
      </w:r>
      <w:r>
        <w:rPr>
          <w:rFonts w:hint="eastAsia" w:ascii="仿宋" w:hAnsi="仿宋" w:eastAsia="仿宋" w:cs="仿宋"/>
        </w:rPr>
        <w:t>。</w:t>
      </w:r>
    </w:p>
    <w:p w14:paraId="6D36E29B">
      <w:pPr>
        <w:pStyle w:val="5"/>
        <w:ind w:firstLine="480" w:firstLineChars="200"/>
        <w:contextualSpacing/>
        <w:jc w:val="both"/>
        <w:rPr>
          <w:rFonts w:hint="eastAsia" w:ascii="仿宋" w:hAnsi="仿宋" w:eastAsia="仿宋" w:cs="仿宋"/>
        </w:rPr>
      </w:pPr>
      <w:r>
        <w:rPr>
          <w:rFonts w:hint="eastAsia" w:ascii="仿宋" w:hAnsi="仿宋" w:eastAsia="仿宋" w:cs="仿宋"/>
        </w:rPr>
        <w:t>2、其他补充事宜：投标人在参与本项目招标活动期间应及时关注上述网站获取相关澄清或变更等信息（如果有）。</w:t>
      </w:r>
    </w:p>
    <w:p w14:paraId="6DA04EBD">
      <w:pPr>
        <w:pStyle w:val="5"/>
        <w:contextualSpacing/>
        <w:jc w:val="both"/>
        <w:rPr>
          <w:rFonts w:hint="eastAsia" w:ascii="仿宋" w:hAnsi="仿宋" w:eastAsia="仿宋" w:cs="仿宋"/>
          <w:b/>
          <w:bCs/>
        </w:rPr>
      </w:pPr>
      <w:r>
        <w:rPr>
          <w:rFonts w:hint="eastAsia" w:ascii="仿宋" w:hAnsi="仿宋" w:eastAsia="仿宋" w:cs="仿宋"/>
          <w:b/>
          <w:bCs/>
        </w:rPr>
        <w:t>八、联系方式</w:t>
      </w:r>
    </w:p>
    <w:p w14:paraId="39F9A15F">
      <w:pPr>
        <w:pStyle w:val="5"/>
        <w:ind w:firstLine="480" w:firstLineChars="200"/>
        <w:contextualSpacing/>
        <w:jc w:val="both"/>
        <w:rPr>
          <w:rFonts w:hint="eastAsia" w:ascii="仿宋" w:hAnsi="仿宋" w:eastAsia="仿宋" w:cs="仿宋"/>
          <w:lang w:eastAsia="zh-CN"/>
        </w:rPr>
      </w:pPr>
      <w:r>
        <w:rPr>
          <w:rFonts w:hint="eastAsia" w:ascii="仿宋" w:hAnsi="仿宋" w:eastAsia="仿宋" w:cs="仿宋"/>
        </w:rPr>
        <w:t>招 标 人：中关韶能（葫芦岛）能源有限公司</w:t>
      </w:r>
    </w:p>
    <w:p w14:paraId="304E622B">
      <w:pPr>
        <w:pStyle w:val="5"/>
        <w:ind w:firstLine="480" w:firstLineChars="200"/>
        <w:contextualSpacing/>
        <w:jc w:val="both"/>
        <w:rPr>
          <w:rFonts w:hint="eastAsia" w:ascii="仿宋" w:hAnsi="仿宋" w:eastAsia="仿宋" w:cs="仿宋"/>
          <w:highlight w:val="none"/>
        </w:rPr>
      </w:pPr>
      <w:r>
        <w:rPr>
          <w:rFonts w:hint="eastAsia" w:ascii="仿宋" w:hAnsi="仿宋" w:eastAsia="仿宋" w:cs="仿宋"/>
        </w:rPr>
        <w:t>地    址：</w:t>
      </w:r>
      <w:r>
        <w:rPr>
          <w:rFonts w:hint="eastAsia" w:ascii="仿宋" w:hAnsi="仿宋" w:eastAsia="仿宋" w:cs="仿宋"/>
          <w:highlight w:val="none"/>
        </w:rPr>
        <w:t>辽宁省葫芦岛市连山区渤海街道嘉盛阳光城1号楼5单元302</w:t>
      </w:r>
    </w:p>
    <w:p w14:paraId="66E9CE32">
      <w:pPr>
        <w:pStyle w:val="5"/>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联系方式：</w:t>
      </w:r>
      <w:r>
        <w:rPr>
          <w:rFonts w:hint="eastAsia" w:ascii="仿宋" w:hAnsi="仿宋" w:eastAsia="仿宋" w:cs="仿宋"/>
          <w:szCs w:val="21"/>
          <w:highlight w:val="none"/>
          <w:lang w:val="en-US" w:eastAsia="zh-CN"/>
        </w:rPr>
        <w:t xml:space="preserve">赵先生   </w:t>
      </w:r>
      <w:r>
        <w:rPr>
          <w:rFonts w:hint="eastAsia" w:ascii="仿宋" w:hAnsi="仿宋" w:eastAsia="仿宋" w:cs="仿宋"/>
          <w:highlight w:val="none"/>
        </w:rPr>
        <w:t>13154298889</w:t>
      </w:r>
    </w:p>
    <w:p w14:paraId="32984588">
      <w:pPr>
        <w:pStyle w:val="5"/>
        <w:ind w:firstLine="480" w:firstLineChars="200"/>
        <w:contextualSpacing/>
        <w:jc w:val="both"/>
        <w:rPr>
          <w:rFonts w:hint="eastAsia" w:ascii="仿宋" w:hAnsi="仿宋" w:eastAsia="仿宋" w:cs="仿宋"/>
          <w:highlight w:val="none"/>
        </w:rPr>
      </w:pPr>
      <w:r>
        <w:rPr>
          <w:rFonts w:hint="eastAsia" w:ascii="仿宋" w:hAnsi="仿宋" w:eastAsia="仿宋" w:cs="仿宋"/>
          <w:highlight w:val="none"/>
        </w:rPr>
        <w:t>代理机构：中哲国际工程咨询有限公司</w:t>
      </w:r>
    </w:p>
    <w:p w14:paraId="64A0D231">
      <w:pPr>
        <w:pStyle w:val="5"/>
        <w:ind w:firstLine="480" w:firstLineChars="200"/>
        <w:contextualSpacing/>
        <w:jc w:val="both"/>
        <w:rPr>
          <w:rFonts w:hint="eastAsia" w:ascii="仿宋" w:hAnsi="仿宋" w:eastAsia="仿宋" w:cs="仿宋"/>
        </w:rPr>
      </w:pPr>
      <w:r>
        <w:rPr>
          <w:rFonts w:hint="eastAsia" w:ascii="仿宋" w:hAnsi="仿宋" w:eastAsia="仿宋" w:cs="仿宋"/>
        </w:rPr>
        <w:t>地    址：</w:t>
      </w:r>
      <w:r>
        <w:rPr>
          <w:rFonts w:hint="eastAsia" w:ascii="仿宋" w:hAnsi="仿宋" w:eastAsia="仿宋" w:cs="仿宋"/>
          <w:lang w:val="en-US" w:eastAsia="zh-CN"/>
        </w:rPr>
        <w:t>郑州市航海东路与未来路交汇处启航大厦A座1802号</w:t>
      </w:r>
    </w:p>
    <w:p w14:paraId="03644A55">
      <w:pPr>
        <w:pStyle w:val="5"/>
        <w:ind w:firstLine="480" w:firstLineChars="200"/>
        <w:contextualSpacing/>
        <w:jc w:val="both"/>
        <w:rPr>
          <w:rFonts w:hint="default" w:ascii="仿宋" w:hAnsi="仿宋" w:eastAsia="仿宋" w:cs="仿宋"/>
          <w:lang w:val="en-US"/>
        </w:rPr>
      </w:pPr>
      <w:r>
        <w:rPr>
          <w:rFonts w:hint="eastAsia" w:ascii="仿宋" w:hAnsi="仿宋" w:eastAsia="仿宋" w:cs="仿宋"/>
        </w:rPr>
        <w:t>联系方式：</w:t>
      </w:r>
      <w:r>
        <w:rPr>
          <w:rFonts w:hint="eastAsia" w:ascii="仿宋" w:hAnsi="仿宋" w:eastAsia="仿宋" w:cs="仿宋"/>
          <w:sz w:val="24"/>
          <w:lang w:val="en-US" w:eastAsia="zh-CN"/>
        </w:rPr>
        <w:t>薛高伟，周纯燕，王浩奇</w:t>
      </w:r>
      <w:r>
        <w:rPr>
          <w:rFonts w:hint="eastAsia" w:ascii="仿宋" w:hAnsi="仿宋" w:eastAsia="仿宋" w:cs="仿宋"/>
        </w:rPr>
        <w:t xml:space="preserve">   15890677573</w:t>
      </w:r>
    </w:p>
    <w:p w14:paraId="3984494A">
      <w:pPr>
        <w:pStyle w:val="5"/>
        <w:tabs>
          <w:tab w:val="left" w:pos="3141"/>
        </w:tabs>
        <w:ind w:firstLine="480" w:firstLineChars="200"/>
        <w:contextualSpacing/>
        <w:jc w:val="both"/>
        <w:rPr>
          <w:rFonts w:hint="eastAsia" w:ascii="仿宋" w:hAnsi="仿宋" w:eastAsia="仿宋" w:cs="仿宋"/>
          <w:lang w:eastAsia="zh-CN"/>
        </w:rPr>
      </w:pPr>
      <w:r>
        <w:rPr>
          <w:rFonts w:hint="eastAsia" w:ascii="仿宋" w:hAnsi="仿宋" w:eastAsia="仿宋" w:cs="仿宋"/>
          <w:lang w:eastAsia="zh-CN"/>
        </w:rPr>
        <w:tab/>
      </w:r>
    </w:p>
    <w:p w14:paraId="22FC6E62">
      <w:pPr>
        <w:pStyle w:val="5"/>
        <w:ind w:firstLine="480" w:firstLineChars="200"/>
        <w:contextualSpacing/>
        <w:jc w:val="both"/>
        <w:rPr>
          <w:rFonts w:hint="eastAsia" w:ascii="仿宋" w:hAnsi="仿宋" w:eastAsia="仿宋" w:cs="仿宋"/>
        </w:rPr>
      </w:pPr>
    </w:p>
    <w:p w14:paraId="4923588D">
      <w:pPr>
        <w:jc w:val="right"/>
      </w:pPr>
      <w:r>
        <w:rPr>
          <w:rFonts w:hint="eastAsia" w:ascii="仿宋" w:hAnsi="仿宋" w:eastAsia="仿宋" w:cs="仿宋"/>
          <w:sz w:val="24"/>
        </w:rPr>
        <w:t>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22</w:t>
      </w:r>
      <w:r>
        <w:rPr>
          <w:rFonts w:hint="eastAsia" w:ascii="仿宋" w:hAnsi="仿宋" w:eastAsia="仿宋" w:cs="仿宋"/>
          <w:sz w:val="24"/>
        </w:rPr>
        <w:t>日</w:t>
      </w:r>
    </w:p>
    <w:p w14:paraId="22D094A4">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EB063"/>
    <w:multiLevelType w:val="singleLevel"/>
    <w:tmpl w:val="6FCEB06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12ADB"/>
    <w:rsid w:val="337020B6"/>
    <w:rsid w:val="33E2292F"/>
    <w:rsid w:val="6A9D7905"/>
    <w:rsid w:val="74754E4F"/>
    <w:rsid w:val="753112F6"/>
    <w:rsid w:val="76B1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37"/>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Times New Roman" w:hAnsi="Times New Roman" w:eastAsia="仿宋" w:cs="Times New Roman"/>
      <w:b/>
      <w:kern w:val="2"/>
      <w:sz w:val="30"/>
      <w:szCs w:val="24"/>
    </w:rPr>
  </w:style>
  <w:style w:type="paragraph" w:styleId="3">
    <w:name w:val="heading 2"/>
    <w:basedOn w:val="1"/>
    <w:next w:val="1"/>
    <w:semiHidden/>
    <w:unhideWhenUsed/>
    <w:qFormat/>
    <w:uiPriority w:val="0"/>
    <w:pPr>
      <w:spacing w:before="0" w:beforeAutospacing="1" w:after="0" w:afterAutospacing="1"/>
      <w:jc w:val="both"/>
      <w:outlineLvl w:val="1"/>
    </w:pPr>
    <w:rPr>
      <w:rFonts w:hint="eastAsia" w:ascii="宋体" w:hAnsi="宋体" w:eastAsia="仿宋" w:cs="宋体"/>
      <w:b/>
      <w:bCs/>
      <w:sz w:val="30"/>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paragraph" w:customStyle="1" w:styleId="8">
    <w:name w:val="标题2"/>
    <w:basedOn w:val="3"/>
    <w:qFormat/>
    <w:uiPriority w:val="0"/>
    <w:pPr>
      <w:widowControl/>
      <w:spacing w:line="440" w:lineRule="exact"/>
      <w:ind w:firstLine="482"/>
      <w:jc w:val="left"/>
    </w:pPr>
    <w:rPr>
      <w:rFonts w:hint="eastAsia" w:ascii="仿宋" w:hAnsi="仿宋" w:eastAsia="仿宋" w:cs="宋体"/>
      <w:color w:val="000000"/>
      <w:kern w:val="0"/>
      <w:sz w:val="21"/>
      <w:szCs w:val="21"/>
      <w:lang w:bidi="ar"/>
    </w:rPr>
  </w:style>
  <w:style w:type="paragraph" w:customStyle="1" w:styleId="9">
    <w:name w:val="标题1"/>
    <w:basedOn w:val="2"/>
    <w:next w:val="2"/>
    <w:qFormat/>
    <w:uiPriority w:val="0"/>
    <w:pPr>
      <w:keepLines/>
      <w:jc w:val="left"/>
      <w:outlineLvl w:val="3"/>
    </w:pPr>
    <w:rPr>
      <w:rFonts w:hint="eastAsia" w:ascii="Arial" w:hAnsi="Arial" w:eastAsia="仿宋" w:cs="Times New Roman"/>
      <w:bCs/>
      <w:color w:val="000000"/>
      <w:kern w:val="2"/>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2025-12-22T09:38:00Z</dcterms:created>
  <dc:creator>.</dc:creator>
  <cp:lastModifiedBy>.</cp:lastModifiedBy>
  <dcterms:modified xsi:type="dcterms:W3CDTF">2025-12-22T09:38:54Z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4B680AF74A50477DBFB877D2F77CE5ED_11</vt:lpwstr>
  </property>
  <property fmtid="{D5CDD505-2E9C-101B-9397-08002B2CF9AE}" pid="4" name="KSOTemplateDocerSaveRecord">
    <vt:lpwstr>eyJoZGlkIjoiNGZkZjViZGY0ODVkNWIxNjMzYTQxNWMwNTRkY2RiMzkiLCJ1c2VySWQiOiI1NTc1MzU1NDEifQ==</vt:lpwstr>
  </property>
</Properties>
</file>