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940E2E" w14:textId="4E70E300" w:rsidR="00A61DC4" w:rsidRPr="00A61DC4" w:rsidRDefault="00A61DC4" w:rsidP="00A61DC4">
      <w:pPr>
        <w:ind w:firstLineChars="0" w:firstLine="0"/>
        <w:jc w:val="center"/>
        <w:rPr>
          <w:rFonts w:ascii="宋体" w:hAnsi="宋体" w:cs="宋体" w:hint="eastAsia"/>
          <w:sz w:val="36"/>
          <w:szCs w:val="36"/>
        </w:rPr>
      </w:pPr>
      <w:r w:rsidRPr="00A61DC4">
        <w:rPr>
          <w:rFonts w:ascii="宋体" w:hAnsi="宋体" w:cs="宋体" w:hint="eastAsia"/>
          <w:sz w:val="36"/>
          <w:szCs w:val="36"/>
        </w:rPr>
        <w:t>北京第五实验学校丽泽校区小学部建设项目试验室检测</w:t>
      </w:r>
      <w:r w:rsidRPr="00A61DC4">
        <w:rPr>
          <w:rFonts w:ascii="宋体" w:hAnsi="宋体" w:cs="宋体" w:hint="eastAsia"/>
          <w:sz w:val="36"/>
          <w:szCs w:val="36"/>
        </w:rPr>
        <w:t>比选邀请书</w:t>
      </w:r>
    </w:p>
    <w:p w14:paraId="2B1E008B" w14:textId="2B43E0E7" w:rsidR="00A61DC4" w:rsidRDefault="00DB502C" w:rsidP="00A61DC4">
      <w:pPr>
        <w:ind w:firstLineChars="0" w:firstLine="0"/>
        <w:rPr>
          <w:rFonts w:ascii="宋体" w:hAnsi="宋体" w:cs="宋体" w:hint="eastAsia"/>
          <w:u w:val="single"/>
        </w:rPr>
      </w:pPr>
      <w:r w:rsidRPr="00DB502C">
        <w:rPr>
          <w:rFonts w:ascii="宋体" w:hAnsi="宋体" w:cs="宋体" w:hint="eastAsia"/>
          <w:u w:val="single"/>
        </w:rPr>
        <w:t>北京信远博恒检测科技有限责任公司</w:t>
      </w:r>
      <w:r w:rsidR="00A61DC4">
        <w:rPr>
          <w:rFonts w:ascii="宋体" w:hAnsi="宋体" w:cs="宋体" w:hint="eastAsia"/>
          <w:u w:val="single"/>
        </w:rPr>
        <w:t>：</w:t>
      </w:r>
    </w:p>
    <w:p w14:paraId="3907AE7C" w14:textId="77777777" w:rsidR="00A61DC4" w:rsidRDefault="00A61DC4" w:rsidP="00A61DC4">
      <w:pPr>
        <w:rPr>
          <w:rFonts w:ascii="宋体" w:hAnsi="宋体" w:cs="宋体" w:hint="eastAsia"/>
        </w:rPr>
      </w:pPr>
      <w:r>
        <w:rPr>
          <w:rFonts w:ascii="宋体" w:hAnsi="宋体" w:cs="宋体" w:hint="eastAsia"/>
        </w:rPr>
        <w:t>中信国际招标有限公司受采购人委托，以比选方式对下述项目进行采购，现邀请合格的供应商参与比选。</w:t>
      </w:r>
    </w:p>
    <w:p w14:paraId="76BDAAA7" w14:textId="77777777" w:rsidR="00A61DC4" w:rsidRDefault="00A61DC4" w:rsidP="00A61DC4">
      <w:pPr>
        <w:numPr>
          <w:ilvl w:val="0"/>
          <w:numId w:val="1"/>
        </w:numPr>
        <w:ind w:firstLineChars="0" w:firstLine="0"/>
        <w:rPr>
          <w:rFonts w:ascii="宋体" w:hAnsi="宋体" w:cs="宋体" w:hint="eastAsia"/>
          <w:szCs w:val="24"/>
        </w:rPr>
      </w:pPr>
      <w:r>
        <w:rPr>
          <w:rFonts w:ascii="宋体" w:hAnsi="宋体" w:cs="宋体" w:hint="eastAsia"/>
        </w:rPr>
        <w:t>项目名称：</w:t>
      </w:r>
      <w:r>
        <w:rPr>
          <w:rFonts w:ascii="宋体" w:hAnsi="宋体" w:cs="宋体" w:hint="eastAsia"/>
          <w:szCs w:val="24"/>
        </w:rPr>
        <w:t>北京第五实验学校丽泽校区小学部建设项目试验室检测</w:t>
      </w:r>
    </w:p>
    <w:p w14:paraId="6548C02D" w14:textId="77777777" w:rsidR="00A61DC4" w:rsidRDefault="00A61DC4" w:rsidP="00A61DC4">
      <w:pPr>
        <w:numPr>
          <w:ilvl w:val="0"/>
          <w:numId w:val="1"/>
        </w:numPr>
        <w:ind w:firstLineChars="0" w:firstLine="0"/>
        <w:rPr>
          <w:rFonts w:ascii="宋体" w:hAnsi="宋体" w:cs="宋体" w:hint="eastAsia"/>
        </w:rPr>
      </w:pPr>
      <w:r>
        <w:rPr>
          <w:rFonts w:ascii="宋体" w:hAnsi="宋体" w:cs="宋体" w:hint="eastAsia"/>
        </w:rPr>
        <w:t>采购编号：</w:t>
      </w:r>
      <w:r w:rsidRPr="00E9408E">
        <w:rPr>
          <w:rFonts w:ascii="宋体" w:hAnsi="宋体" w:cs="宋体"/>
        </w:rPr>
        <w:t>0733-26190056</w:t>
      </w:r>
    </w:p>
    <w:p w14:paraId="330173C3" w14:textId="77777777" w:rsidR="00A61DC4" w:rsidRDefault="00A61DC4" w:rsidP="00A61DC4">
      <w:pPr>
        <w:ind w:firstLineChars="0" w:firstLine="0"/>
        <w:rPr>
          <w:rFonts w:ascii="宋体" w:hAnsi="宋体" w:cs="宋体" w:hint="eastAsia"/>
        </w:rPr>
      </w:pPr>
      <w:r>
        <w:rPr>
          <w:rFonts w:ascii="宋体" w:hAnsi="宋体" w:cs="宋体" w:hint="eastAsia"/>
        </w:rPr>
        <w:t>3、项目性质：服务</w:t>
      </w:r>
    </w:p>
    <w:p w14:paraId="59C2CB84" w14:textId="77777777" w:rsidR="00A61DC4" w:rsidRDefault="00A61DC4" w:rsidP="00A61DC4">
      <w:pPr>
        <w:ind w:firstLineChars="0" w:firstLine="0"/>
        <w:rPr>
          <w:rFonts w:ascii="宋体" w:hAnsi="宋体" w:cs="宋体" w:hint="eastAsia"/>
        </w:rPr>
      </w:pPr>
      <w:r>
        <w:rPr>
          <w:rFonts w:ascii="宋体" w:hAnsi="宋体" w:cs="宋体" w:hint="eastAsia"/>
        </w:rPr>
        <w:t>4、采购项目情况：</w:t>
      </w:r>
    </w:p>
    <w:tbl>
      <w:tblPr>
        <w:tblW w:w="53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
        <w:gridCol w:w="1888"/>
        <w:gridCol w:w="1619"/>
        <w:gridCol w:w="1081"/>
        <w:gridCol w:w="3300"/>
      </w:tblGrid>
      <w:tr w:rsidR="00A61DC4" w14:paraId="21D18CCA" w14:textId="77777777" w:rsidTr="004F7742">
        <w:trPr>
          <w:trHeight w:val="660"/>
          <w:tblHeader/>
        </w:trPr>
        <w:tc>
          <w:tcPr>
            <w:tcW w:w="518" w:type="pct"/>
            <w:tcBorders>
              <w:top w:val="single" w:sz="4" w:space="0" w:color="auto"/>
              <w:left w:val="single" w:sz="4" w:space="0" w:color="auto"/>
              <w:bottom w:val="single" w:sz="4" w:space="0" w:color="auto"/>
              <w:right w:val="single" w:sz="4" w:space="0" w:color="auto"/>
            </w:tcBorders>
            <w:vAlign w:val="center"/>
          </w:tcPr>
          <w:p w14:paraId="21067254" w14:textId="77777777" w:rsidR="00A61DC4" w:rsidRDefault="00A61DC4" w:rsidP="004F7742">
            <w:pPr>
              <w:pStyle w:val="af3"/>
              <w:jc w:val="center"/>
              <w:rPr>
                <w:rFonts w:cs="宋体" w:hint="eastAsia"/>
                <w:color w:val="auto"/>
                <w:sz w:val="24"/>
                <w:szCs w:val="24"/>
              </w:rPr>
            </w:pPr>
            <w:r>
              <w:rPr>
                <w:rFonts w:cs="宋体" w:hint="eastAsia"/>
                <w:bCs/>
                <w:sz w:val="24"/>
              </w:rPr>
              <w:t>包号</w:t>
            </w:r>
          </w:p>
        </w:tc>
        <w:tc>
          <w:tcPr>
            <w:tcW w:w="1073" w:type="pct"/>
            <w:tcBorders>
              <w:top w:val="single" w:sz="4" w:space="0" w:color="auto"/>
              <w:left w:val="single" w:sz="4" w:space="0" w:color="auto"/>
              <w:bottom w:val="single" w:sz="4" w:space="0" w:color="auto"/>
              <w:right w:val="single" w:sz="4" w:space="0" w:color="auto"/>
            </w:tcBorders>
            <w:vAlign w:val="center"/>
          </w:tcPr>
          <w:p w14:paraId="0F5CBF29" w14:textId="77777777" w:rsidR="00A61DC4" w:rsidRDefault="00A61DC4" w:rsidP="004F7742">
            <w:pPr>
              <w:spacing w:line="240" w:lineRule="auto"/>
              <w:ind w:firstLineChars="0" w:firstLine="0"/>
              <w:jc w:val="center"/>
              <w:rPr>
                <w:rFonts w:ascii="宋体" w:hAnsi="宋体" w:cs="宋体" w:hint="eastAsia"/>
                <w:szCs w:val="24"/>
              </w:rPr>
            </w:pPr>
            <w:r>
              <w:rPr>
                <w:rFonts w:ascii="宋体" w:hAnsi="宋体" w:cs="宋体" w:hint="eastAsia"/>
                <w:bCs/>
              </w:rPr>
              <w:t>标的名称</w:t>
            </w:r>
          </w:p>
        </w:tc>
        <w:tc>
          <w:tcPr>
            <w:tcW w:w="920" w:type="pct"/>
            <w:tcBorders>
              <w:top w:val="single" w:sz="4" w:space="0" w:color="auto"/>
              <w:left w:val="single" w:sz="4" w:space="0" w:color="auto"/>
              <w:bottom w:val="single" w:sz="4" w:space="0" w:color="auto"/>
              <w:right w:val="single" w:sz="4" w:space="0" w:color="auto"/>
            </w:tcBorders>
            <w:vAlign w:val="center"/>
          </w:tcPr>
          <w:p w14:paraId="741E35AC" w14:textId="77777777" w:rsidR="00A61DC4" w:rsidRDefault="00A61DC4" w:rsidP="004F7742">
            <w:pPr>
              <w:spacing w:line="240" w:lineRule="auto"/>
              <w:ind w:firstLineChars="0" w:firstLine="0"/>
              <w:jc w:val="center"/>
              <w:rPr>
                <w:rFonts w:ascii="宋体" w:hAnsi="宋体" w:cs="宋体" w:hint="eastAsia"/>
                <w:szCs w:val="24"/>
              </w:rPr>
            </w:pPr>
            <w:r>
              <w:rPr>
                <w:rFonts w:ascii="宋体" w:hAnsi="宋体" w:cs="宋体" w:hint="eastAsia"/>
                <w:bCs/>
              </w:rPr>
              <w:t>采购包预算金额（万元）</w:t>
            </w:r>
          </w:p>
        </w:tc>
        <w:tc>
          <w:tcPr>
            <w:tcW w:w="614" w:type="pct"/>
            <w:tcBorders>
              <w:top w:val="single" w:sz="4" w:space="0" w:color="auto"/>
              <w:left w:val="single" w:sz="4" w:space="0" w:color="auto"/>
              <w:bottom w:val="single" w:sz="4" w:space="0" w:color="auto"/>
              <w:right w:val="single" w:sz="4" w:space="0" w:color="auto"/>
            </w:tcBorders>
            <w:vAlign w:val="center"/>
          </w:tcPr>
          <w:p w14:paraId="45FE0703" w14:textId="77777777" w:rsidR="00A61DC4" w:rsidRDefault="00A61DC4" w:rsidP="004F7742">
            <w:pPr>
              <w:spacing w:line="240" w:lineRule="auto"/>
              <w:ind w:firstLineChars="0" w:firstLine="0"/>
              <w:jc w:val="center"/>
              <w:rPr>
                <w:rFonts w:ascii="宋体" w:hAnsi="宋体" w:cs="宋体" w:hint="eastAsia"/>
                <w:szCs w:val="24"/>
              </w:rPr>
            </w:pPr>
            <w:r>
              <w:rPr>
                <w:rFonts w:ascii="宋体" w:hAnsi="宋体" w:cs="宋体" w:hint="eastAsia"/>
                <w:bCs/>
              </w:rPr>
              <w:t>数量</w:t>
            </w:r>
          </w:p>
        </w:tc>
        <w:tc>
          <w:tcPr>
            <w:tcW w:w="1875" w:type="pct"/>
            <w:tcBorders>
              <w:top w:val="single" w:sz="4" w:space="0" w:color="auto"/>
              <w:left w:val="single" w:sz="4" w:space="0" w:color="auto"/>
              <w:bottom w:val="single" w:sz="4" w:space="0" w:color="auto"/>
              <w:right w:val="single" w:sz="4" w:space="0" w:color="auto"/>
            </w:tcBorders>
            <w:vAlign w:val="center"/>
          </w:tcPr>
          <w:p w14:paraId="3D5FDDEC" w14:textId="77777777" w:rsidR="00A61DC4" w:rsidRDefault="00A61DC4" w:rsidP="004F7742">
            <w:pPr>
              <w:pStyle w:val="af3"/>
              <w:jc w:val="center"/>
              <w:rPr>
                <w:rFonts w:cs="宋体" w:hint="eastAsia"/>
                <w:color w:val="auto"/>
                <w:sz w:val="24"/>
                <w:szCs w:val="24"/>
              </w:rPr>
            </w:pPr>
            <w:r>
              <w:rPr>
                <w:rFonts w:cs="宋体" w:hint="eastAsia"/>
                <w:sz w:val="24"/>
              </w:rPr>
              <w:t>简要技术需求或服务要求</w:t>
            </w:r>
          </w:p>
        </w:tc>
      </w:tr>
      <w:tr w:rsidR="00A61DC4" w14:paraId="00555FC8" w14:textId="77777777" w:rsidTr="004F7742">
        <w:trPr>
          <w:trHeight w:val="1142"/>
        </w:trPr>
        <w:tc>
          <w:tcPr>
            <w:tcW w:w="518" w:type="pct"/>
            <w:tcBorders>
              <w:top w:val="single" w:sz="4" w:space="0" w:color="auto"/>
              <w:left w:val="single" w:sz="4" w:space="0" w:color="auto"/>
              <w:bottom w:val="single" w:sz="4" w:space="0" w:color="auto"/>
              <w:right w:val="single" w:sz="4" w:space="0" w:color="auto"/>
            </w:tcBorders>
            <w:vAlign w:val="center"/>
          </w:tcPr>
          <w:p w14:paraId="7F12E3FE" w14:textId="77777777" w:rsidR="00A61DC4" w:rsidRDefault="00A61DC4" w:rsidP="004F7742">
            <w:pPr>
              <w:pStyle w:val="af3"/>
              <w:jc w:val="center"/>
              <w:rPr>
                <w:rFonts w:cs="宋体" w:hint="eastAsia"/>
                <w:color w:val="auto"/>
                <w:sz w:val="24"/>
                <w:szCs w:val="24"/>
              </w:rPr>
            </w:pPr>
            <w:r>
              <w:rPr>
                <w:rFonts w:cs="宋体" w:hint="eastAsia"/>
                <w:bCs/>
                <w:sz w:val="24"/>
              </w:rPr>
              <w:t>01</w:t>
            </w:r>
          </w:p>
        </w:tc>
        <w:tc>
          <w:tcPr>
            <w:tcW w:w="1073" w:type="pct"/>
            <w:tcBorders>
              <w:top w:val="single" w:sz="4" w:space="0" w:color="auto"/>
              <w:left w:val="single" w:sz="4" w:space="0" w:color="auto"/>
              <w:bottom w:val="single" w:sz="4" w:space="0" w:color="auto"/>
              <w:right w:val="single" w:sz="4" w:space="0" w:color="auto"/>
            </w:tcBorders>
            <w:vAlign w:val="center"/>
          </w:tcPr>
          <w:p w14:paraId="12C17379" w14:textId="77777777" w:rsidR="00A61DC4" w:rsidRDefault="00A61DC4" w:rsidP="004F7742">
            <w:pPr>
              <w:spacing w:line="240" w:lineRule="auto"/>
              <w:ind w:firstLineChars="0" w:firstLine="0"/>
              <w:jc w:val="center"/>
              <w:rPr>
                <w:rFonts w:ascii="宋体" w:hAnsi="宋体" w:cs="宋体" w:hint="eastAsia"/>
                <w:kern w:val="2"/>
                <w:szCs w:val="24"/>
              </w:rPr>
            </w:pPr>
            <w:r>
              <w:rPr>
                <w:rFonts w:ascii="宋体" w:hAnsi="宋体" w:cs="宋体" w:hint="eastAsia"/>
                <w:bCs/>
              </w:rPr>
              <w:t>北京第五实验学校丽泽校区小学部建设项目试验室检测</w:t>
            </w:r>
          </w:p>
        </w:tc>
        <w:tc>
          <w:tcPr>
            <w:tcW w:w="920" w:type="pct"/>
            <w:tcBorders>
              <w:top w:val="single" w:sz="4" w:space="0" w:color="auto"/>
              <w:left w:val="single" w:sz="4" w:space="0" w:color="auto"/>
              <w:bottom w:val="single" w:sz="4" w:space="0" w:color="auto"/>
              <w:right w:val="single" w:sz="4" w:space="0" w:color="auto"/>
            </w:tcBorders>
            <w:vAlign w:val="center"/>
          </w:tcPr>
          <w:p w14:paraId="2277A786" w14:textId="77777777" w:rsidR="00A61DC4" w:rsidRDefault="00A61DC4" w:rsidP="004F7742">
            <w:pPr>
              <w:spacing w:line="240" w:lineRule="auto"/>
              <w:ind w:firstLineChars="0" w:firstLine="0"/>
              <w:jc w:val="center"/>
              <w:rPr>
                <w:rFonts w:ascii="宋体" w:hAnsi="宋体" w:cs="宋体" w:hint="eastAsia"/>
                <w:kern w:val="2"/>
                <w:szCs w:val="24"/>
              </w:rPr>
            </w:pPr>
            <w:r w:rsidRPr="005C2E1E">
              <w:rPr>
                <w:rFonts w:ascii="宋体" w:hAnsi="宋体" w:cs="宋体"/>
              </w:rPr>
              <w:t>52</w:t>
            </w:r>
          </w:p>
        </w:tc>
        <w:tc>
          <w:tcPr>
            <w:tcW w:w="614" w:type="pct"/>
            <w:tcBorders>
              <w:top w:val="single" w:sz="4" w:space="0" w:color="auto"/>
              <w:left w:val="single" w:sz="4" w:space="0" w:color="auto"/>
              <w:bottom w:val="single" w:sz="4" w:space="0" w:color="auto"/>
              <w:right w:val="single" w:sz="4" w:space="0" w:color="auto"/>
            </w:tcBorders>
            <w:vAlign w:val="center"/>
          </w:tcPr>
          <w:p w14:paraId="63628CDB" w14:textId="77777777" w:rsidR="00A61DC4" w:rsidRDefault="00A61DC4" w:rsidP="004F7742">
            <w:pPr>
              <w:spacing w:line="240" w:lineRule="auto"/>
              <w:ind w:firstLineChars="0" w:firstLine="0"/>
              <w:jc w:val="center"/>
              <w:rPr>
                <w:rFonts w:ascii="宋体" w:hAnsi="宋体" w:cs="宋体" w:hint="eastAsia"/>
                <w:kern w:val="2"/>
                <w:szCs w:val="24"/>
              </w:rPr>
            </w:pPr>
            <w:r>
              <w:rPr>
                <w:rFonts w:ascii="宋体" w:hAnsi="宋体" w:cs="宋体" w:hint="eastAsia"/>
                <w:bCs/>
              </w:rPr>
              <w:t xml:space="preserve">1项 </w:t>
            </w:r>
          </w:p>
        </w:tc>
        <w:tc>
          <w:tcPr>
            <w:tcW w:w="1875" w:type="pct"/>
            <w:tcBorders>
              <w:top w:val="single" w:sz="4" w:space="0" w:color="auto"/>
              <w:left w:val="single" w:sz="4" w:space="0" w:color="auto"/>
              <w:bottom w:val="single" w:sz="4" w:space="0" w:color="auto"/>
              <w:right w:val="single" w:sz="4" w:space="0" w:color="auto"/>
            </w:tcBorders>
            <w:vAlign w:val="center"/>
          </w:tcPr>
          <w:p w14:paraId="56C28AD8" w14:textId="77777777" w:rsidR="00A61DC4" w:rsidRDefault="00A61DC4" w:rsidP="004F7742">
            <w:pPr>
              <w:spacing w:line="276" w:lineRule="auto"/>
              <w:ind w:firstLineChars="0" w:firstLine="0"/>
              <w:jc w:val="center"/>
              <w:rPr>
                <w:rFonts w:ascii="宋体" w:hAnsi="宋体" w:cs="宋体" w:hint="eastAsia"/>
                <w:szCs w:val="21"/>
              </w:rPr>
            </w:pPr>
            <w:r>
              <w:rPr>
                <w:rFonts w:ascii="宋体" w:hAnsi="宋体" w:cs="宋体" w:hint="eastAsia"/>
                <w:szCs w:val="21"/>
              </w:rPr>
              <w:t>北京第五实验学校丽泽校区小学部建设项目试验室检测，按规定应检尽检的相关工作，具体需求见第四章采购需求。</w:t>
            </w:r>
          </w:p>
        </w:tc>
      </w:tr>
    </w:tbl>
    <w:p w14:paraId="664830EE" w14:textId="77777777" w:rsidR="00A61DC4" w:rsidRDefault="00A61DC4" w:rsidP="00A61DC4">
      <w:pPr>
        <w:ind w:firstLineChars="0" w:firstLine="0"/>
        <w:rPr>
          <w:rFonts w:ascii="宋体" w:hAnsi="宋体" w:cs="宋体" w:hint="eastAsia"/>
        </w:rPr>
      </w:pPr>
      <w:r>
        <w:rPr>
          <w:rFonts w:ascii="宋体" w:hAnsi="宋体" w:cs="宋体" w:hint="eastAsia"/>
        </w:rPr>
        <w:t>5、供应商资格条件（须同时满足）：</w:t>
      </w:r>
    </w:p>
    <w:p w14:paraId="7A89F9EB" w14:textId="77777777" w:rsidR="00A61DC4" w:rsidRDefault="00A61DC4" w:rsidP="00A61DC4">
      <w:pPr>
        <w:numPr>
          <w:ilvl w:val="2"/>
          <w:numId w:val="2"/>
        </w:numPr>
        <w:tabs>
          <w:tab w:val="clear" w:pos="1260"/>
          <w:tab w:val="left" w:pos="900"/>
          <w:tab w:val="left" w:pos="1980"/>
        </w:tabs>
        <w:adjustRightInd/>
        <w:snapToGrid w:val="0"/>
        <w:ind w:left="900" w:firstLineChars="0" w:hanging="60"/>
        <w:jc w:val="both"/>
        <w:textAlignment w:val="auto"/>
        <w:rPr>
          <w:rFonts w:ascii="宋体" w:hAnsi="宋体" w:cs="宋体" w:hint="eastAsia"/>
        </w:rPr>
      </w:pPr>
      <w:r>
        <w:rPr>
          <w:rFonts w:ascii="宋体" w:hAnsi="宋体" w:cs="宋体" w:hint="eastAsia"/>
        </w:rPr>
        <w:t>在中华人民共和国境内注册、响应采购、参加比选的法人、其他组织或者自然人；</w:t>
      </w:r>
    </w:p>
    <w:p w14:paraId="1A45A455" w14:textId="77777777" w:rsidR="00A61DC4" w:rsidRDefault="00A61DC4" w:rsidP="00A61DC4">
      <w:pPr>
        <w:numPr>
          <w:ilvl w:val="2"/>
          <w:numId w:val="2"/>
        </w:numPr>
        <w:tabs>
          <w:tab w:val="clear" w:pos="1260"/>
          <w:tab w:val="left" w:pos="900"/>
          <w:tab w:val="left" w:pos="1980"/>
        </w:tabs>
        <w:adjustRightInd/>
        <w:snapToGrid w:val="0"/>
        <w:ind w:left="900" w:firstLineChars="0" w:hanging="60"/>
        <w:jc w:val="both"/>
        <w:textAlignment w:val="auto"/>
        <w:rPr>
          <w:rFonts w:ascii="宋体" w:hAnsi="宋体" w:cs="宋体" w:hint="eastAsia"/>
        </w:rPr>
      </w:pPr>
      <w:r>
        <w:rPr>
          <w:rFonts w:ascii="宋体" w:hAnsi="宋体" w:cs="宋体" w:hint="eastAsia"/>
        </w:rPr>
        <w:t>供应商应具备《中华人民共和国政府采购法》第二十二条第一款规定的条件；</w:t>
      </w:r>
    </w:p>
    <w:p w14:paraId="7CBE235F" w14:textId="77777777" w:rsidR="00A61DC4" w:rsidRDefault="00A61DC4" w:rsidP="00A61DC4">
      <w:pPr>
        <w:numPr>
          <w:ilvl w:val="2"/>
          <w:numId w:val="2"/>
        </w:numPr>
        <w:tabs>
          <w:tab w:val="clear" w:pos="1260"/>
          <w:tab w:val="left" w:pos="900"/>
          <w:tab w:val="left" w:pos="1980"/>
        </w:tabs>
        <w:adjustRightInd/>
        <w:snapToGrid w:val="0"/>
        <w:ind w:left="900" w:firstLineChars="0" w:hanging="60"/>
        <w:jc w:val="both"/>
        <w:textAlignment w:val="auto"/>
        <w:rPr>
          <w:rFonts w:ascii="宋体" w:hAnsi="宋体" w:cs="宋体" w:hint="eastAsia"/>
        </w:rPr>
      </w:pPr>
      <w:r>
        <w:rPr>
          <w:rFonts w:ascii="宋体" w:hAnsi="宋体" w:cs="宋体" w:hint="eastAsia"/>
        </w:rPr>
        <w:t>供应商</w:t>
      </w:r>
      <w:r>
        <w:rPr>
          <w:rFonts w:ascii="宋体" w:hAnsi="宋体" w:cs="宋体"/>
        </w:rPr>
        <w:t>具有省级及以上相关主管部门颁发的有效的建设工程质量检测机构资质证书，资质类别为综合资质或至少同时具备以下4项专项资质：建筑材料及构配件、主体结构及装饰装修、钢结构、建筑节能</w:t>
      </w:r>
      <w:r>
        <w:rPr>
          <w:rStyle w:val="af2"/>
          <w:rFonts w:hint="eastAsia"/>
        </w:rPr>
        <w:t>。</w:t>
      </w:r>
    </w:p>
    <w:p w14:paraId="255FF331" w14:textId="77777777" w:rsidR="00A61DC4" w:rsidRDefault="00A61DC4" w:rsidP="00A61DC4">
      <w:pPr>
        <w:numPr>
          <w:ilvl w:val="2"/>
          <w:numId w:val="2"/>
        </w:numPr>
        <w:tabs>
          <w:tab w:val="clear" w:pos="1260"/>
          <w:tab w:val="left" w:pos="900"/>
          <w:tab w:val="left" w:pos="1980"/>
        </w:tabs>
        <w:adjustRightInd/>
        <w:snapToGrid w:val="0"/>
        <w:ind w:left="900" w:firstLineChars="0" w:hanging="60"/>
        <w:jc w:val="both"/>
        <w:textAlignment w:val="auto"/>
        <w:rPr>
          <w:rFonts w:ascii="宋体" w:hAnsi="宋体" w:cs="宋体" w:hint="eastAsia"/>
        </w:rPr>
      </w:pPr>
      <w:r>
        <w:rPr>
          <w:rFonts w:ascii="宋体" w:hAnsi="宋体" w:cs="宋体" w:hint="eastAsia"/>
        </w:rPr>
        <w:t>本项目不接受联合体参加比选；</w:t>
      </w:r>
    </w:p>
    <w:p w14:paraId="6D01660E" w14:textId="77777777" w:rsidR="00A61DC4" w:rsidRDefault="00A61DC4" w:rsidP="00A61DC4">
      <w:pPr>
        <w:numPr>
          <w:ilvl w:val="2"/>
          <w:numId w:val="2"/>
        </w:numPr>
        <w:tabs>
          <w:tab w:val="left" w:pos="900"/>
          <w:tab w:val="left" w:pos="1980"/>
        </w:tabs>
        <w:adjustRightInd/>
        <w:snapToGrid w:val="0"/>
        <w:ind w:firstLineChars="0"/>
        <w:jc w:val="both"/>
        <w:textAlignment w:val="auto"/>
        <w:rPr>
          <w:rFonts w:ascii="宋体" w:hAnsi="宋体" w:cs="宋体" w:hint="eastAsia"/>
        </w:rPr>
      </w:pPr>
      <w:r>
        <w:rPr>
          <w:rFonts w:ascii="宋体" w:hAnsi="宋体" w:cs="宋体" w:hint="eastAsia"/>
        </w:rPr>
        <w:lastRenderedPageBreak/>
        <w:t>法律、行政法规、比选文件关于“合格供应商”的其他条件。</w:t>
      </w:r>
    </w:p>
    <w:p w14:paraId="69B51D52" w14:textId="77777777" w:rsidR="00A61DC4" w:rsidRDefault="00A61DC4" w:rsidP="00A61DC4">
      <w:pPr>
        <w:ind w:firstLineChars="0" w:firstLine="0"/>
        <w:rPr>
          <w:rFonts w:ascii="宋体" w:hAnsi="宋体" w:cs="宋体" w:hint="eastAsia"/>
        </w:rPr>
      </w:pPr>
      <w:r>
        <w:rPr>
          <w:rFonts w:ascii="宋体" w:hAnsi="宋体" w:cs="宋体" w:hint="eastAsia"/>
          <w:snapToGrid w:val="0"/>
        </w:rPr>
        <w:t>6、获取比选文件的时间、地点、方式及比选文件售价</w:t>
      </w:r>
      <w:r>
        <w:rPr>
          <w:rFonts w:ascii="宋体" w:hAnsi="宋体" w:cs="宋体" w:hint="eastAsia"/>
        </w:rPr>
        <w:t>：</w:t>
      </w:r>
    </w:p>
    <w:p w14:paraId="6432C4E7" w14:textId="77777777" w:rsidR="00A61DC4" w:rsidRDefault="00A61DC4" w:rsidP="00A61DC4">
      <w:pPr>
        <w:adjustRightInd/>
        <w:ind w:firstLineChars="0" w:firstLine="540"/>
        <w:textAlignment w:val="auto"/>
        <w:rPr>
          <w:rFonts w:ascii="宋体" w:hAnsi="宋体" w:cs="宋体" w:hint="eastAsia"/>
        </w:rPr>
      </w:pPr>
      <w:r>
        <w:rPr>
          <w:rFonts w:ascii="宋体" w:hAnsi="宋体" w:cs="宋体" w:hint="eastAsia"/>
        </w:rPr>
        <w:t>时间：2026年1月7日至2026年1月8日，每天上午9:00至11:30，下午13:30至17:00（北京时间，法定节假日除外）</w:t>
      </w:r>
    </w:p>
    <w:p w14:paraId="0AB8C443" w14:textId="77777777" w:rsidR="00A61DC4" w:rsidRDefault="00A61DC4" w:rsidP="00A61DC4">
      <w:pPr>
        <w:adjustRightInd/>
        <w:ind w:firstLineChars="0" w:firstLine="540"/>
        <w:textAlignment w:val="auto"/>
        <w:rPr>
          <w:rFonts w:ascii="宋体" w:hAnsi="宋体" w:cs="宋体" w:hint="eastAsia"/>
        </w:rPr>
      </w:pPr>
      <w:r>
        <w:rPr>
          <w:rFonts w:ascii="宋体" w:hAnsi="宋体" w:cs="宋体" w:hint="eastAsia"/>
        </w:rPr>
        <w:t>地点：北京市朝阳区东三环中路59号楼京城机电大厦18层1819室</w:t>
      </w:r>
    </w:p>
    <w:p w14:paraId="6D4DF8DB" w14:textId="77777777" w:rsidR="00A61DC4" w:rsidRDefault="00A61DC4" w:rsidP="00A61DC4">
      <w:pPr>
        <w:adjustRightInd/>
        <w:ind w:firstLineChars="0" w:firstLine="540"/>
        <w:textAlignment w:val="auto"/>
        <w:rPr>
          <w:rFonts w:ascii="宋体" w:hAnsi="宋体" w:cs="宋体" w:hint="eastAsia"/>
        </w:rPr>
      </w:pPr>
      <w:r>
        <w:rPr>
          <w:rFonts w:ascii="宋体" w:hAnsi="宋体" w:cs="宋体" w:hint="eastAsia"/>
        </w:rPr>
        <w:t>方式：现场领购。请务必于</w:t>
      </w:r>
      <w:r>
        <w:rPr>
          <w:rFonts w:ascii="宋体" w:hAnsi="宋体" w:cs="宋体" w:hint="eastAsia"/>
          <w:snapToGrid w:val="0"/>
        </w:rPr>
        <w:t>比选文件</w:t>
      </w:r>
      <w:r>
        <w:rPr>
          <w:rFonts w:ascii="宋体" w:hAnsi="宋体" w:cs="宋体" w:hint="eastAsia"/>
        </w:rPr>
        <w:t>获取截止时间前完成标书领购。</w:t>
      </w:r>
    </w:p>
    <w:p w14:paraId="6350E470" w14:textId="77777777" w:rsidR="00A61DC4" w:rsidRDefault="00A61DC4" w:rsidP="00A61DC4">
      <w:pPr>
        <w:adjustRightInd/>
        <w:ind w:firstLineChars="0" w:firstLine="540"/>
        <w:textAlignment w:val="auto"/>
        <w:rPr>
          <w:rFonts w:ascii="宋体" w:hAnsi="宋体" w:cs="宋体" w:hint="eastAsia"/>
        </w:rPr>
      </w:pPr>
      <w:r>
        <w:rPr>
          <w:rFonts w:ascii="宋体" w:hAnsi="宋体" w:cs="宋体" w:hint="eastAsia"/>
        </w:rPr>
        <w:t>标书款可现场缴纳或提前汇至以下帐号：</w:t>
      </w:r>
    </w:p>
    <w:p w14:paraId="315898B2" w14:textId="77777777" w:rsidR="00A61DC4" w:rsidRDefault="00A61DC4" w:rsidP="00A61DC4">
      <w:pPr>
        <w:adjustRightInd/>
        <w:ind w:firstLineChars="0" w:firstLine="540"/>
        <w:textAlignment w:val="auto"/>
        <w:rPr>
          <w:rFonts w:ascii="宋体" w:hAnsi="宋体" w:cs="宋体" w:hint="eastAsia"/>
        </w:rPr>
      </w:pPr>
      <w:r>
        <w:rPr>
          <w:rFonts w:ascii="宋体" w:hAnsi="宋体" w:cs="宋体" w:hint="eastAsia"/>
        </w:rPr>
        <w:t>代理机构银行账户信息：</w:t>
      </w:r>
    </w:p>
    <w:p w14:paraId="2EE6AFBE" w14:textId="77777777" w:rsidR="00A61DC4" w:rsidRDefault="00A61DC4" w:rsidP="00A61DC4">
      <w:pPr>
        <w:adjustRightInd/>
        <w:ind w:firstLineChars="0" w:firstLine="540"/>
        <w:textAlignment w:val="auto"/>
        <w:rPr>
          <w:rFonts w:ascii="宋体" w:hAnsi="宋体" w:cs="宋体" w:hint="eastAsia"/>
        </w:rPr>
      </w:pPr>
      <w:r>
        <w:rPr>
          <w:rFonts w:ascii="宋体" w:hAnsi="宋体" w:cs="宋体" w:hint="eastAsia"/>
        </w:rPr>
        <w:t>账户名称：中信国际招标有限公司</w:t>
      </w:r>
    </w:p>
    <w:p w14:paraId="62F0E603" w14:textId="77777777" w:rsidR="00A61DC4" w:rsidRDefault="00A61DC4" w:rsidP="00A61DC4">
      <w:pPr>
        <w:adjustRightInd/>
        <w:ind w:firstLineChars="0" w:firstLine="540"/>
        <w:textAlignment w:val="auto"/>
        <w:rPr>
          <w:rFonts w:ascii="宋体" w:hAnsi="宋体" w:cs="宋体" w:hint="eastAsia"/>
        </w:rPr>
      </w:pPr>
      <w:r>
        <w:rPr>
          <w:rFonts w:ascii="宋体" w:hAnsi="宋体" w:cs="宋体" w:hint="eastAsia"/>
        </w:rPr>
        <w:t>开户银行：中信银行北京三元桥支行</w:t>
      </w:r>
    </w:p>
    <w:p w14:paraId="4EB4E0B3" w14:textId="77777777" w:rsidR="00A61DC4" w:rsidRDefault="00A61DC4" w:rsidP="00A61DC4">
      <w:pPr>
        <w:adjustRightInd/>
        <w:ind w:firstLineChars="0" w:firstLine="540"/>
        <w:textAlignment w:val="auto"/>
        <w:rPr>
          <w:rFonts w:ascii="宋体" w:hAnsi="宋体" w:cs="宋体" w:hint="eastAsia"/>
        </w:rPr>
      </w:pPr>
      <w:r>
        <w:rPr>
          <w:rFonts w:ascii="宋体" w:hAnsi="宋体" w:cs="宋体" w:hint="eastAsia"/>
        </w:rPr>
        <w:t>银行账号：8110701013102383606</w:t>
      </w:r>
    </w:p>
    <w:p w14:paraId="0C1D042E" w14:textId="77777777" w:rsidR="00A61DC4" w:rsidRDefault="00A61DC4" w:rsidP="00A61DC4">
      <w:pPr>
        <w:adjustRightInd/>
        <w:ind w:firstLineChars="0" w:firstLine="540"/>
        <w:textAlignment w:val="auto"/>
        <w:rPr>
          <w:rFonts w:ascii="宋体" w:hAnsi="宋体" w:cs="宋体" w:hint="eastAsia"/>
          <w:kern w:val="2"/>
          <w:szCs w:val="24"/>
        </w:rPr>
      </w:pPr>
      <w:r>
        <w:rPr>
          <w:rFonts w:ascii="宋体" w:hAnsi="宋体" w:cs="宋体" w:hint="eastAsia"/>
        </w:rPr>
        <w:t>售价：￥200.00元，本公告包含的</w:t>
      </w:r>
      <w:r>
        <w:rPr>
          <w:rFonts w:ascii="宋体" w:hAnsi="宋体" w:cs="宋体" w:hint="eastAsia"/>
          <w:snapToGrid w:val="0"/>
        </w:rPr>
        <w:t>比选文件</w:t>
      </w:r>
      <w:r>
        <w:rPr>
          <w:rFonts w:ascii="宋体" w:hAnsi="宋体" w:cs="宋体" w:hint="eastAsia"/>
        </w:rPr>
        <w:t>售价总和。</w:t>
      </w:r>
    </w:p>
    <w:p w14:paraId="50360152" w14:textId="77777777" w:rsidR="00A61DC4" w:rsidRDefault="00A61DC4" w:rsidP="00A61DC4">
      <w:pPr>
        <w:ind w:firstLineChars="0" w:firstLine="0"/>
        <w:rPr>
          <w:rFonts w:ascii="宋体" w:hAnsi="宋体" w:cs="宋体" w:hint="eastAsia"/>
          <w:snapToGrid w:val="0"/>
          <w:lang w:eastAsia="zh-TW"/>
        </w:rPr>
      </w:pPr>
      <w:r>
        <w:rPr>
          <w:rFonts w:ascii="宋体" w:hAnsi="宋体" w:cs="宋体" w:hint="eastAsia"/>
          <w:snapToGrid w:val="0"/>
        </w:rPr>
        <w:t>7、首次响应文件提交截止时间、开启时间及地点：</w:t>
      </w:r>
    </w:p>
    <w:p w14:paraId="42DD91DD" w14:textId="77777777" w:rsidR="00A61DC4" w:rsidRDefault="00A61DC4" w:rsidP="00A61DC4">
      <w:pPr>
        <w:rPr>
          <w:rFonts w:ascii="宋体" w:hAnsi="宋体" w:cs="宋体" w:hint="eastAsia"/>
        </w:rPr>
      </w:pPr>
      <w:r>
        <w:rPr>
          <w:rFonts w:ascii="宋体" w:hAnsi="宋体" w:cs="宋体" w:hint="eastAsia"/>
        </w:rPr>
        <w:t>1）首次响应文件递交时间：</w:t>
      </w:r>
      <w:r>
        <w:rPr>
          <w:rFonts w:ascii="宋体" w:hAnsi="宋体" w:cs="宋体" w:hint="eastAsia"/>
          <w:lang w:val="zh-TW"/>
        </w:rPr>
        <w:t>2026年</w:t>
      </w:r>
      <w:r>
        <w:rPr>
          <w:rFonts w:ascii="宋体" w:hAnsi="宋体" w:cs="宋体" w:hint="eastAsia"/>
        </w:rPr>
        <w:t>1</w:t>
      </w:r>
      <w:r>
        <w:rPr>
          <w:rFonts w:ascii="宋体" w:hAnsi="宋体" w:cs="宋体" w:hint="eastAsia"/>
          <w:lang w:val="zh-TW"/>
        </w:rPr>
        <w:t>月</w:t>
      </w:r>
      <w:r>
        <w:rPr>
          <w:rFonts w:ascii="宋体" w:hAnsi="宋体" w:cs="宋体" w:hint="eastAsia"/>
        </w:rPr>
        <w:t>12</w:t>
      </w:r>
      <w:r>
        <w:rPr>
          <w:rFonts w:ascii="宋体" w:hAnsi="宋体" w:cs="宋体" w:hint="eastAsia"/>
          <w:lang w:val="zh-TW"/>
        </w:rPr>
        <w:t>日</w:t>
      </w:r>
      <w:r>
        <w:rPr>
          <w:rFonts w:ascii="宋体" w:hAnsi="宋体" w:cs="宋体" w:hint="eastAsia"/>
        </w:rPr>
        <w:t>14时00分（北京时间）。</w:t>
      </w:r>
    </w:p>
    <w:p w14:paraId="4931946A" w14:textId="77777777" w:rsidR="00A61DC4" w:rsidRDefault="00A61DC4" w:rsidP="00A61DC4">
      <w:pPr>
        <w:rPr>
          <w:rFonts w:ascii="宋体" w:hAnsi="宋体" w:cs="宋体" w:hint="eastAsia"/>
          <w:b/>
          <w:i/>
        </w:rPr>
      </w:pPr>
      <w:r>
        <w:rPr>
          <w:rFonts w:ascii="宋体" w:hAnsi="宋体" w:cs="宋体" w:hint="eastAsia"/>
        </w:rPr>
        <w:t>2）首次响应文件提交截止时间</w:t>
      </w:r>
      <w:r>
        <w:rPr>
          <w:rFonts w:ascii="宋体" w:hAnsi="宋体" w:cs="宋体" w:hint="eastAsia"/>
          <w:snapToGrid w:val="0"/>
        </w:rPr>
        <w:t>、开启时间</w:t>
      </w:r>
      <w:r>
        <w:rPr>
          <w:rFonts w:ascii="宋体" w:hAnsi="宋体" w:cs="宋体" w:hint="eastAsia"/>
        </w:rPr>
        <w:t>：</w:t>
      </w:r>
      <w:r>
        <w:rPr>
          <w:rFonts w:ascii="宋体" w:hAnsi="宋体" w:cs="宋体" w:hint="eastAsia"/>
          <w:lang w:val="zh-TW"/>
        </w:rPr>
        <w:t>2026年</w:t>
      </w:r>
      <w:r>
        <w:rPr>
          <w:rFonts w:ascii="宋体" w:hAnsi="宋体" w:cs="宋体" w:hint="eastAsia"/>
        </w:rPr>
        <w:t>1</w:t>
      </w:r>
      <w:r>
        <w:rPr>
          <w:rFonts w:ascii="宋体" w:hAnsi="宋体" w:cs="宋体" w:hint="eastAsia"/>
          <w:lang w:val="zh-TW"/>
        </w:rPr>
        <w:t>月</w:t>
      </w:r>
      <w:r>
        <w:rPr>
          <w:rFonts w:ascii="宋体" w:hAnsi="宋体" w:cs="宋体" w:hint="eastAsia"/>
        </w:rPr>
        <w:t>12</w:t>
      </w:r>
      <w:r>
        <w:rPr>
          <w:rFonts w:ascii="宋体" w:hAnsi="宋体" w:cs="宋体" w:hint="eastAsia"/>
          <w:lang w:val="zh-TW"/>
        </w:rPr>
        <w:t>日</w:t>
      </w:r>
      <w:r>
        <w:rPr>
          <w:rFonts w:ascii="宋体" w:hAnsi="宋体" w:cs="宋体" w:hint="eastAsia"/>
        </w:rPr>
        <w:t>14时00分（北京时间）</w:t>
      </w:r>
    </w:p>
    <w:p w14:paraId="0E178B24" w14:textId="77777777" w:rsidR="00A61DC4" w:rsidRDefault="00A61DC4" w:rsidP="00A61DC4">
      <w:pPr>
        <w:rPr>
          <w:rFonts w:ascii="宋体" w:hAnsi="宋体" w:cs="宋体" w:hint="eastAsia"/>
        </w:rPr>
      </w:pPr>
      <w:r>
        <w:rPr>
          <w:rFonts w:ascii="宋体" w:hAnsi="宋体" w:cs="宋体" w:hint="eastAsia"/>
        </w:rPr>
        <w:t>3）首次</w:t>
      </w:r>
      <w:r>
        <w:rPr>
          <w:rFonts w:ascii="宋体" w:hAnsi="宋体" w:cs="宋体" w:hint="eastAsia"/>
          <w:snapToGrid w:val="0"/>
        </w:rPr>
        <w:t>响应文件</w:t>
      </w:r>
      <w:r>
        <w:rPr>
          <w:rFonts w:ascii="宋体" w:hAnsi="宋体" w:cs="宋体" w:hint="eastAsia"/>
        </w:rPr>
        <w:t>提交和开启地点：</w:t>
      </w:r>
      <w:r w:rsidRPr="00E9408E">
        <w:rPr>
          <w:rFonts w:ascii="宋体" w:hAnsi="宋体" w:cs="宋体" w:hint="eastAsia"/>
        </w:rPr>
        <w:t>北京市丰台区五圈南路31号综合楼5层9514</w:t>
      </w:r>
      <w:r>
        <w:rPr>
          <w:rFonts w:ascii="宋体" w:hAnsi="宋体" w:cs="宋体" w:hint="eastAsia"/>
        </w:rPr>
        <w:t>。</w:t>
      </w:r>
    </w:p>
    <w:p w14:paraId="38419562" w14:textId="77777777" w:rsidR="00A61DC4" w:rsidRDefault="00A61DC4" w:rsidP="00A61DC4">
      <w:pPr>
        <w:adjustRightInd/>
        <w:ind w:firstLineChars="0" w:firstLine="0"/>
        <w:jc w:val="both"/>
        <w:textAlignment w:val="auto"/>
        <w:rPr>
          <w:rFonts w:ascii="宋体" w:hAnsi="宋体" w:cs="宋体" w:hint="eastAsia"/>
        </w:rPr>
      </w:pPr>
      <w:r>
        <w:rPr>
          <w:rFonts w:ascii="宋体" w:hAnsi="宋体" w:cs="宋体" w:hint="eastAsia"/>
        </w:rPr>
        <w:t>8、本项目评标方法和标准：综合评分法，总分100分。</w:t>
      </w:r>
    </w:p>
    <w:p w14:paraId="470C9802" w14:textId="77777777" w:rsidR="00A61DC4" w:rsidRDefault="00A61DC4" w:rsidP="00A61DC4">
      <w:pPr>
        <w:ind w:firstLineChars="0" w:firstLine="0"/>
        <w:rPr>
          <w:rFonts w:ascii="宋体" w:hAnsi="宋体" w:cs="宋体" w:hint="eastAsia"/>
        </w:rPr>
      </w:pPr>
    </w:p>
    <w:p w14:paraId="49306289" w14:textId="77777777" w:rsidR="00A61DC4" w:rsidRDefault="00A61DC4" w:rsidP="00A61DC4">
      <w:pPr>
        <w:ind w:firstLineChars="0" w:firstLine="0"/>
        <w:rPr>
          <w:rFonts w:ascii="宋体" w:hAnsi="宋体" w:cs="宋体" w:hint="eastAsia"/>
        </w:rPr>
      </w:pPr>
      <w:r>
        <w:rPr>
          <w:rFonts w:ascii="宋体" w:hAnsi="宋体" w:cs="宋体" w:hint="eastAsia"/>
        </w:rPr>
        <w:t>采购人名称：北京第五实验学校</w:t>
      </w:r>
    </w:p>
    <w:p w14:paraId="60410B7E" w14:textId="77777777" w:rsidR="00A61DC4" w:rsidRDefault="00A61DC4" w:rsidP="00A61DC4">
      <w:pPr>
        <w:ind w:firstLineChars="0" w:firstLine="0"/>
        <w:rPr>
          <w:rFonts w:ascii="宋体" w:hAnsi="宋体" w:cs="宋体" w:hint="eastAsia"/>
        </w:rPr>
      </w:pPr>
      <w:r>
        <w:rPr>
          <w:rFonts w:ascii="宋体" w:hAnsi="宋体" w:cs="宋体" w:hint="eastAsia"/>
        </w:rPr>
        <w:t>地址：北京市丰台区五圈南路31号</w:t>
      </w:r>
    </w:p>
    <w:p w14:paraId="3A62C5ED" w14:textId="77777777" w:rsidR="00A61DC4" w:rsidRDefault="00A61DC4" w:rsidP="00A61DC4">
      <w:pPr>
        <w:ind w:firstLineChars="0" w:firstLine="0"/>
        <w:rPr>
          <w:rFonts w:ascii="宋体" w:hAnsi="宋体" w:cs="宋体" w:hint="eastAsia"/>
        </w:rPr>
      </w:pPr>
      <w:r>
        <w:rPr>
          <w:rFonts w:ascii="宋体" w:hAnsi="宋体" w:cs="宋体" w:hint="eastAsia"/>
        </w:rPr>
        <w:t>联系人及联系方式：潘老师 17812279032</w:t>
      </w:r>
    </w:p>
    <w:p w14:paraId="7A4FF72D" w14:textId="77777777" w:rsidR="00A61DC4" w:rsidRDefault="00A61DC4" w:rsidP="00A61DC4">
      <w:pPr>
        <w:ind w:firstLineChars="0" w:firstLine="0"/>
        <w:rPr>
          <w:rFonts w:ascii="宋体" w:hAnsi="宋体" w:cs="宋体" w:hint="eastAsia"/>
          <w:kern w:val="24"/>
        </w:rPr>
      </w:pPr>
    </w:p>
    <w:p w14:paraId="68CA70A2" w14:textId="77777777" w:rsidR="00A61DC4" w:rsidRDefault="00A61DC4" w:rsidP="00A61DC4">
      <w:pPr>
        <w:ind w:firstLineChars="0" w:firstLine="0"/>
        <w:rPr>
          <w:rFonts w:ascii="宋体" w:hAnsi="宋体" w:cs="宋体" w:hint="eastAsia"/>
          <w:kern w:val="24"/>
        </w:rPr>
      </w:pPr>
      <w:r>
        <w:rPr>
          <w:rFonts w:ascii="宋体" w:hAnsi="宋体" w:cs="宋体" w:hint="eastAsia"/>
          <w:kern w:val="24"/>
        </w:rPr>
        <w:t>采购代理机构名称：中信国际招标有限公司</w:t>
      </w:r>
    </w:p>
    <w:p w14:paraId="394FD749" w14:textId="77777777" w:rsidR="00A61DC4" w:rsidRDefault="00A61DC4" w:rsidP="00A61DC4">
      <w:pPr>
        <w:ind w:firstLineChars="0" w:firstLine="0"/>
        <w:rPr>
          <w:rFonts w:ascii="宋体" w:hAnsi="宋体" w:cs="宋体" w:hint="eastAsia"/>
          <w:kern w:val="24"/>
        </w:rPr>
      </w:pPr>
      <w:r>
        <w:rPr>
          <w:rFonts w:ascii="宋体" w:hAnsi="宋体" w:cs="宋体" w:hint="eastAsia"/>
          <w:kern w:val="24"/>
        </w:rPr>
        <w:t>地址：北京市朝阳区东三环中路59号楼京城机电大厦18层1819室</w:t>
      </w:r>
    </w:p>
    <w:p w14:paraId="4702DC98" w14:textId="77777777" w:rsidR="00A61DC4" w:rsidRDefault="00A61DC4" w:rsidP="00A61DC4">
      <w:pPr>
        <w:ind w:firstLineChars="0" w:firstLine="0"/>
        <w:rPr>
          <w:rFonts w:ascii="宋体" w:hAnsi="宋体" w:cs="宋体" w:hint="eastAsia"/>
        </w:rPr>
      </w:pPr>
      <w:r>
        <w:rPr>
          <w:rFonts w:ascii="宋体" w:hAnsi="宋体" w:cs="宋体" w:hint="eastAsia"/>
        </w:rPr>
        <w:t xml:space="preserve">联系人及联系方式：冯圣森、黄硕、樊鑫硕、姬翔 </w:t>
      </w:r>
      <w:r>
        <w:rPr>
          <w:rFonts w:ascii="宋体" w:hAnsi="宋体" w:cs="宋体"/>
        </w:rPr>
        <w:t>18518478121</w:t>
      </w:r>
      <w:r>
        <w:rPr>
          <w:rFonts w:ascii="宋体" w:hAnsi="宋体" w:cs="宋体" w:hint="eastAsia"/>
        </w:rPr>
        <w:t>、13260164461</w:t>
      </w:r>
    </w:p>
    <w:p w14:paraId="78C1EDC4" w14:textId="77777777" w:rsidR="00A61DC4" w:rsidRDefault="00A61DC4" w:rsidP="00A61DC4">
      <w:pPr>
        <w:jc w:val="right"/>
        <w:rPr>
          <w:rFonts w:ascii="宋体" w:hAnsi="宋体" w:cs="宋体"/>
          <w:kern w:val="24"/>
        </w:rPr>
      </w:pPr>
    </w:p>
    <w:p w14:paraId="3E758051" w14:textId="1291A70A" w:rsidR="00247DFA" w:rsidRDefault="00A61DC4" w:rsidP="00A61DC4">
      <w:pPr>
        <w:jc w:val="right"/>
        <w:rPr>
          <w:rFonts w:ascii="宋体" w:hAnsi="宋体" w:cs="宋体"/>
          <w:kern w:val="24"/>
        </w:rPr>
      </w:pPr>
      <w:r>
        <w:rPr>
          <w:rFonts w:ascii="宋体" w:hAnsi="宋体" w:cs="宋体" w:hint="eastAsia"/>
          <w:kern w:val="24"/>
        </w:rPr>
        <w:t>中信国际招标有限公司</w:t>
      </w:r>
    </w:p>
    <w:p w14:paraId="11671016" w14:textId="0F86EAB5" w:rsidR="00A61DC4" w:rsidRPr="00A61DC4" w:rsidRDefault="00A61DC4" w:rsidP="00A61DC4">
      <w:pPr>
        <w:jc w:val="right"/>
        <w:rPr>
          <w:rFonts w:hint="eastAsia"/>
        </w:rPr>
      </w:pPr>
      <w:r>
        <w:rPr>
          <w:rFonts w:ascii="宋体" w:hAnsi="宋体" w:cs="宋体" w:hint="eastAsia"/>
          <w:kern w:val="24"/>
        </w:rPr>
        <w:t>2026年1月7日</w:t>
      </w:r>
    </w:p>
    <w:sectPr w:rsidR="00A61DC4" w:rsidRPr="00A61DC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7A7CB" w14:textId="77777777" w:rsidR="005B03C7" w:rsidRDefault="005B03C7" w:rsidP="00A61DC4">
      <w:pPr>
        <w:spacing w:after="0" w:line="240" w:lineRule="auto"/>
        <w:rPr>
          <w:rFonts w:hint="eastAsia"/>
        </w:rPr>
      </w:pPr>
      <w:r>
        <w:separator/>
      </w:r>
    </w:p>
  </w:endnote>
  <w:endnote w:type="continuationSeparator" w:id="0">
    <w:p w14:paraId="5C44442E" w14:textId="77777777" w:rsidR="005B03C7" w:rsidRDefault="005B03C7" w:rsidP="00A61DC4">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9AF19A" w14:textId="77777777" w:rsidR="005B03C7" w:rsidRDefault="005B03C7" w:rsidP="00A61DC4">
      <w:pPr>
        <w:spacing w:after="0" w:line="240" w:lineRule="auto"/>
        <w:rPr>
          <w:rFonts w:hint="eastAsia"/>
        </w:rPr>
      </w:pPr>
      <w:r>
        <w:separator/>
      </w:r>
    </w:p>
  </w:footnote>
  <w:footnote w:type="continuationSeparator" w:id="0">
    <w:p w14:paraId="6090C106" w14:textId="77777777" w:rsidR="005B03C7" w:rsidRDefault="005B03C7" w:rsidP="00A61DC4">
      <w:pPr>
        <w:spacing w:after="0"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4A45020"/>
    <w:multiLevelType w:val="singleLevel"/>
    <w:tmpl w:val="F4A45020"/>
    <w:lvl w:ilvl="0">
      <w:start w:val="1"/>
      <w:numFmt w:val="decimal"/>
      <w:suff w:val="nothing"/>
      <w:lvlText w:val="%1、"/>
      <w:lvlJc w:val="left"/>
    </w:lvl>
  </w:abstractNum>
  <w:abstractNum w:abstractNumId="1" w15:restartNumberingAfterBreak="0">
    <w:nsid w:val="00000019"/>
    <w:multiLevelType w:val="multilevel"/>
    <w:tmpl w:val="00000019"/>
    <w:lvl w:ilvl="0">
      <w:start w:val="1"/>
      <w:numFmt w:val="decimal"/>
      <w:lvlText w:val="%1."/>
      <w:lvlJc w:val="left"/>
      <w:pPr>
        <w:tabs>
          <w:tab w:val="left" w:pos="600"/>
        </w:tabs>
        <w:ind w:left="600" w:hanging="600"/>
      </w:pPr>
      <w:rPr>
        <w:rFonts w:hint="default"/>
      </w:rPr>
    </w:lvl>
    <w:lvl w:ilvl="1">
      <w:start w:val="1"/>
      <w:numFmt w:val="lowerLetter"/>
      <w:lvlText w:val="%2)"/>
      <w:lvlJc w:val="left"/>
      <w:pPr>
        <w:tabs>
          <w:tab w:val="left" w:pos="840"/>
        </w:tabs>
        <w:ind w:left="840" w:hanging="420"/>
      </w:pPr>
    </w:lvl>
    <w:lvl w:ilvl="2">
      <w:start w:val="1"/>
      <w:numFmt w:val="decimal"/>
      <w:lvlText w:val="%3）"/>
      <w:lvlJc w:val="right"/>
      <w:pPr>
        <w:tabs>
          <w:tab w:val="left" w:pos="1260"/>
        </w:tabs>
        <w:ind w:left="1260" w:hanging="420"/>
      </w:pPr>
      <w:rPr>
        <w:rFonts w:ascii="Times New Roman" w:eastAsia="宋体" w:hAnsi="Times New Roman" w:cs="Times New Roman" w:hint="default"/>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349330717">
    <w:abstractNumId w:val="0"/>
  </w:num>
  <w:num w:numId="2" w16cid:durableId="1658736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051"/>
    <w:rsid w:val="00023394"/>
    <w:rsid w:val="00247DFA"/>
    <w:rsid w:val="00460425"/>
    <w:rsid w:val="005B03C7"/>
    <w:rsid w:val="005F6F89"/>
    <w:rsid w:val="00A25FEE"/>
    <w:rsid w:val="00A61DC4"/>
    <w:rsid w:val="00C77051"/>
    <w:rsid w:val="00DB502C"/>
    <w:rsid w:val="00F67D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C3576"/>
  <w15:chartTrackingRefBased/>
  <w15:docId w15:val="{813977DE-ACB9-4A5F-B92D-09DC9E193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1DC4"/>
    <w:pPr>
      <w:widowControl w:val="0"/>
      <w:adjustRightInd w:val="0"/>
      <w:spacing w:after="160" w:line="360" w:lineRule="auto"/>
      <w:ind w:firstLineChars="200" w:firstLine="480"/>
      <w:textAlignment w:val="baseline"/>
    </w:pPr>
    <w:rPr>
      <w:rFonts w:ascii="Times New Roman" w:eastAsia="宋体" w:hAnsi="Times New Roman" w:cs="Times New Roman"/>
      <w:kern w:val="0"/>
      <w:sz w:val="24"/>
      <w:szCs w:val="20"/>
    </w:rPr>
  </w:style>
  <w:style w:type="paragraph" w:styleId="1">
    <w:name w:val="heading 1"/>
    <w:basedOn w:val="a"/>
    <w:next w:val="a"/>
    <w:link w:val="10"/>
    <w:uiPriority w:val="9"/>
    <w:qFormat/>
    <w:rsid w:val="00C77051"/>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C77051"/>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C77051"/>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C77051"/>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C77051"/>
    <w:pPr>
      <w:keepNext/>
      <w:keepLines/>
      <w:spacing w:before="80" w:after="40"/>
      <w:outlineLvl w:val="4"/>
    </w:pPr>
    <w:rPr>
      <w:rFonts w:cstheme="majorBidi"/>
      <w:color w:val="0F4761" w:themeColor="accent1" w:themeShade="BF"/>
      <w:szCs w:val="24"/>
    </w:rPr>
  </w:style>
  <w:style w:type="paragraph" w:styleId="6">
    <w:name w:val="heading 6"/>
    <w:basedOn w:val="a"/>
    <w:next w:val="a"/>
    <w:link w:val="60"/>
    <w:uiPriority w:val="9"/>
    <w:semiHidden/>
    <w:unhideWhenUsed/>
    <w:qFormat/>
    <w:rsid w:val="00C77051"/>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C77051"/>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C77051"/>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C77051"/>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77051"/>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C77051"/>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C77051"/>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C77051"/>
    <w:rPr>
      <w:rFonts w:cstheme="majorBidi"/>
      <w:color w:val="0F4761" w:themeColor="accent1" w:themeShade="BF"/>
      <w:sz w:val="28"/>
      <w:szCs w:val="28"/>
    </w:rPr>
  </w:style>
  <w:style w:type="character" w:customStyle="1" w:styleId="50">
    <w:name w:val="标题 5 字符"/>
    <w:basedOn w:val="a0"/>
    <w:link w:val="5"/>
    <w:uiPriority w:val="9"/>
    <w:semiHidden/>
    <w:rsid w:val="00C77051"/>
    <w:rPr>
      <w:rFonts w:cstheme="majorBidi"/>
      <w:color w:val="0F4761" w:themeColor="accent1" w:themeShade="BF"/>
      <w:sz w:val="24"/>
      <w:szCs w:val="24"/>
    </w:rPr>
  </w:style>
  <w:style w:type="character" w:customStyle="1" w:styleId="60">
    <w:name w:val="标题 6 字符"/>
    <w:basedOn w:val="a0"/>
    <w:link w:val="6"/>
    <w:uiPriority w:val="9"/>
    <w:semiHidden/>
    <w:rsid w:val="00C77051"/>
    <w:rPr>
      <w:rFonts w:cstheme="majorBidi"/>
      <w:b/>
      <w:bCs/>
      <w:color w:val="0F4761" w:themeColor="accent1" w:themeShade="BF"/>
    </w:rPr>
  </w:style>
  <w:style w:type="character" w:customStyle="1" w:styleId="70">
    <w:name w:val="标题 7 字符"/>
    <w:basedOn w:val="a0"/>
    <w:link w:val="7"/>
    <w:uiPriority w:val="9"/>
    <w:semiHidden/>
    <w:rsid w:val="00C77051"/>
    <w:rPr>
      <w:rFonts w:cstheme="majorBidi"/>
      <w:b/>
      <w:bCs/>
      <w:color w:val="595959" w:themeColor="text1" w:themeTint="A6"/>
    </w:rPr>
  </w:style>
  <w:style w:type="character" w:customStyle="1" w:styleId="80">
    <w:name w:val="标题 8 字符"/>
    <w:basedOn w:val="a0"/>
    <w:link w:val="8"/>
    <w:uiPriority w:val="9"/>
    <w:semiHidden/>
    <w:rsid w:val="00C77051"/>
    <w:rPr>
      <w:rFonts w:cstheme="majorBidi"/>
      <w:color w:val="595959" w:themeColor="text1" w:themeTint="A6"/>
    </w:rPr>
  </w:style>
  <w:style w:type="character" w:customStyle="1" w:styleId="90">
    <w:name w:val="标题 9 字符"/>
    <w:basedOn w:val="a0"/>
    <w:link w:val="9"/>
    <w:uiPriority w:val="9"/>
    <w:semiHidden/>
    <w:rsid w:val="00C77051"/>
    <w:rPr>
      <w:rFonts w:eastAsiaTheme="majorEastAsia" w:cstheme="majorBidi"/>
      <w:color w:val="595959" w:themeColor="text1" w:themeTint="A6"/>
    </w:rPr>
  </w:style>
  <w:style w:type="paragraph" w:styleId="a3">
    <w:name w:val="Title"/>
    <w:basedOn w:val="a"/>
    <w:next w:val="a"/>
    <w:link w:val="a4"/>
    <w:uiPriority w:val="10"/>
    <w:qFormat/>
    <w:rsid w:val="00C7705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C7705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77051"/>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C7705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77051"/>
    <w:pPr>
      <w:spacing w:before="160"/>
      <w:jc w:val="center"/>
    </w:pPr>
    <w:rPr>
      <w:i/>
      <w:iCs/>
      <w:color w:val="404040" w:themeColor="text1" w:themeTint="BF"/>
    </w:rPr>
  </w:style>
  <w:style w:type="character" w:customStyle="1" w:styleId="a8">
    <w:name w:val="引用 字符"/>
    <w:basedOn w:val="a0"/>
    <w:link w:val="a7"/>
    <w:uiPriority w:val="29"/>
    <w:rsid w:val="00C77051"/>
    <w:rPr>
      <w:i/>
      <w:iCs/>
      <w:color w:val="404040" w:themeColor="text1" w:themeTint="BF"/>
    </w:rPr>
  </w:style>
  <w:style w:type="paragraph" w:styleId="a9">
    <w:name w:val="List Paragraph"/>
    <w:basedOn w:val="a"/>
    <w:uiPriority w:val="34"/>
    <w:qFormat/>
    <w:rsid w:val="00C77051"/>
    <w:pPr>
      <w:ind w:left="720"/>
      <w:contextualSpacing/>
    </w:pPr>
  </w:style>
  <w:style w:type="character" w:styleId="aa">
    <w:name w:val="Intense Emphasis"/>
    <w:basedOn w:val="a0"/>
    <w:uiPriority w:val="21"/>
    <w:qFormat/>
    <w:rsid w:val="00C77051"/>
    <w:rPr>
      <w:i/>
      <w:iCs/>
      <w:color w:val="0F4761" w:themeColor="accent1" w:themeShade="BF"/>
    </w:rPr>
  </w:style>
  <w:style w:type="paragraph" w:styleId="ab">
    <w:name w:val="Intense Quote"/>
    <w:basedOn w:val="a"/>
    <w:next w:val="a"/>
    <w:link w:val="ac"/>
    <w:uiPriority w:val="30"/>
    <w:qFormat/>
    <w:rsid w:val="00C7705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C77051"/>
    <w:rPr>
      <w:i/>
      <w:iCs/>
      <w:color w:val="0F4761" w:themeColor="accent1" w:themeShade="BF"/>
    </w:rPr>
  </w:style>
  <w:style w:type="character" w:styleId="ad">
    <w:name w:val="Intense Reference"/>
    <w:basedOn w:val="a0"/>
    <w:uiPriority w:val="32"/>
    <w:qFormat/>
    <w:rsid w:val="00C77051"/>
    <w:rPr>
      <w:b/>
      <w:bCs/>
      <w:smallCaps/>
      <w:color w:val="0F4761" w:themeColor="accent1" w:themeShade="BF"/>
      <w:spacing w:val="5"/>
    </w:rPr>
  </w:style>
  <w:style w:type="paragraph" w:styleId="ae">
    <w:name w:val="header"/>
    <w:basedOn w:val="a"/>
    <w:link w:val="af"/>
    <w:uiPriority w:val="99"/>
    <w:unhideWhenUsed/>
    <w:rsid w:val="00A61DC4"/>
    <w:pPr>
      <w:tabs>
        <w:tab w:val="center" w:pos="4153"/>
        <w:tab w:val="right" w:pos="8306"/>
      </w:tabs>
      <w:snapToGrid w:val="0"/>
      <w:jc w:val="center"/>
    </w:pPr>
    <w:rPr>
      <w:sz w:val="18"/>
      <w:szCs w:val="18"/>
    </w:rPr>
  </w:style>
  <w:style w:type="character" w:customStyle="1" w:styleId="af">
    <w:name w:val="页眉 字符"/>
    <w:basedOn w:val="a0"/>
    <w:link w:val="ae"/>
    <w:uiPriority w:val="99"/>
    <w:rsid w:val="00A61DC4"/>
    <w:rPr>
      <w:sz w:val="18"/>
      <w:szCs w:val="18"/>
    </w:rPr>
  </w:style>
  <w:style w:type="paragraph" w:styleId="af0">
    <w:name w:val="footer"/>
    <w:basedOn w:val="a"/>
    <w:link w:val="af1"/>
    <w:uiPriority w:val="99"/>
    <w:unhideWhenUsed/>
    <w:rsid w:val="00A61DC4"/>
    <w:pPr>
      <w:tabs>
        <w:tab w:val="center" w:pos="4153"/>
        <w:tab w:val="right" w:pos="8306"/>
      </w:tabs>
      <w:snapToGrid w:val="0"/>
    </w:pPr>
    <w:rPr>
      <w:sz w:val="18"/>
      <w:szCs w:val="18"/>
    </w:rPr>
  </w:style>
  <w:style w:type="character" w:customStyle="1" w:styleId="af1">
    <w:name w:val="页脚 字符"/>
    <w:basedOn w:val="a0"/>
    <w:link w:val="af0"/>
    <w:uiPriority w:val="99"/>
    <w:rsid w:val="00A61DC4"/>
    <w:rPr>
      <w:sz w:val="18"/>
      <w:szCs w:val="18"/>
    </w:rPr>
  </w:style>
  <w:style w:type="character" w:styleId="af2">
    <w:name w:val="annotation reference"/>
    <w:basedOn w:val="a0"/>
    <w:qFormat/>
    <w:rsid w:val="00A61DC4"/>
    <w:rPr>
      <w:rFonts w:ascii="Times New Roman" w:eastAsia="宋体" w:hAnsi="Times New Roman" w:cs="Times New Roman"/>
      <w:sz w:val="21"/>
      <w:szCs w:val="21"/>
    </w:rPr>
  </w:style>
  <w:style w:type="paragraph" w:customStyle="1" w:styleId="af3">
    <w:name w:val="正文表格"/>
    <w:basedOn w:val="a"/>
    <w:link w:val="Char"/>
    <w:qFormat/>
    <w:rsid w:val="00A61DC4"/>
    <w:pPr>
      <w:snapToGrid w:val="0"/>
      <w:spacing w:line="240" w:lineRule="auto"/>
      <w:ind w:firstLineChars="0" w:firstLine="0"/>
      <w:textAlignment w:val="auto"/>
    </w:pPr>
    <w:rPr>
      <w:rFonts w:ascii="宋体" w:hAnsi="宋体"/>
      <w:color w:val="000000"/>
      <w:kern w:val="2"/>
      <w:sz w:val="21"/>
      <w:szCs w:val="21"/>
    </w:rPr>
  </w:style>
  <w:style w:type="character" w:customStyle="1" w:styleId="Char">
    <w:name w:val="正文表格 Char"/>
    <w:link w:val="af3"/>
    <w:qFormat/>
    <w:rsid w:val="00A61DC4"/>
    <w:rPr>
      <w:rFonts w:ascii="宋体" w:eastAsia="宋体" w:hAnsi="宋体" w:cs="Times New Roman"/>
      <w:color w:val="00000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169</Words>
  <Characters>968</Characters>
  <Application>Microsoft Office Word</Application>
  <DocSecurity>0</DocSecurity>
  <Lines>8</Lines>
  <Paragraphs>2</Paragraphs>
  <ScaleCrop>false</ScaleCrop>
  <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bidding citic</dc:creator>
  <cp:keywords/>
  <dc:description/>
  <cp:lastModifiedBy>bidding citic</cp:lastModifiedBy>
  <cp:revision>5</cp:revision>
  <cp:lastPrinted>2026-01-07T10:21:00Z</cp:lastPrinted>
  <dcterms:created xsi:type="dcterms:W3CDTF">2026-01-07T10:18:00Z</dcterms:created>
  <dcterms:modified xsi:type="dcterms:W3CDTF">2026-01-07T10:21:00Z</dcterms:modified>
</cp:coreProperties>
</file>