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CDF2B7">
      <w:pPr>
        <w:pStyle w:val="3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hanging="425"/>
        <w:textAlignment w:val="auto"/>
        <w:rPr>
          <w:rFonts w:hint="eastAsia" w:ascii="仿宋" w:hAnsi="仿宋" w:eastAsia="仿宋" w:cs="仿宋"/>
          <w:color w:val="auto"/>
          <w:sz w:val="40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40"/>
          <w:highlight w:val="none"/>
          <w:lang w:eastAsia="zh-CN"/>
        </w:rPr>
        <w:t>新疆医科大学第一附属医院202</w:t>
      </w:r>
      <w:r>
        <w:rPr>
          <w:rFonts w:hint="eastAsia" w:ascii="仿宋" w:hAnsi="仿宋" w:eastAsia="仿宋" w:cs="仿宋"/>
          <w:color w:val="auto"/>
          <w:sz w:val="40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40"/>
          <w:highlight w:val="none"/>
          <w:lang w:eastAsia="zh-CN"/>
        </w:rPr>
        <w:t>年阳光采购</w:t>
      </w:r>
      <w:r>
        <w:rPr>
          <w:rFonts w:hint="eastAsia" w:ascii="仿宋" w:hAnsi="仿宋" w:eastAsia="仿宋" w:cs="仿宋"/>
          <w:color w:val="auto"/>
          <w:sz w:val="40"/>
          <w:highlight w:val="none"/>
          <w:lang w:val="en-US" w:eastAsia="zh-CN"/>
        </w:rPr>
        <w:t>二</w:t>
      </w:r>
      <w:r>
        <w:rPr>
          <w:rFonts w:hint="eastAsia" w:ascii="仿宋" w:hAnsi="仿宋" w:eastAsia="仿宋" w:cs="仿宋"/>
          <w:color w:val="auto"/>
          <w:sz w:val="40"/>
          <w:highlight w:val="none"/>
          <w:lang w:eastAsia="zh-CN"/>
        </w:rPr>
        <w:t>次议价项目</w:t>
      </w:r>
      <w:r>
        <w:rPr>
          <w:rFonts w:hint="eastAsia" w:ascii="仿宋" w:hAnsi="仿宋" w:eastAsia="仿宋" w:cs="仿宋"/>
          <w:color w:val="auto"/>
          <w:sz w:val="40"/>
          <w:highlight w:val="none"/>
          <w:lang w:val="en-US" w:eastAsia="zh-CN"/>
        </w:rPr>
        <w:t>更正</w:t>
      </w:r>
      <w:r>
        <w:rPr>
          <w:rFonts w:hint="eastAsia" w:ascii="仿宋" w:hAnsi="仿宋" w:eastAsia="仿宋" w:cs="仿宋"/>
          <w:color w:val="auto"/>
          <w:sz w:val="40"/>
          <w:highlight w:val="none"/>
        </w:rPr>
        <w:t>公告</w:t>
      </w:r>
    </w:p>
    <w:p w14:paraId="4E83F1D5">
      <w:pPr>
        <w:pStyle w:val="8"/>
        <w:shd w:val="clear" w:color="auto" w:fill="auto"/>
        <w:snapToGrid w:val="0"/>
        <w:spacing w:line="312" w:lineRule="auto"/>
        <w:ind w:firstLine="560"/>
        <w:jc w:val="both"/>
        <w:rPr>
          <w:rFonts w:hint="eastAsia" w:ascii="仿宋" w:hAnsi="仿宋" w:eastAsia="仿宋" w:cs="仿宋"/>
          <w:color w:val="auto"/>
          <w:sz w:val="28"/>
          <w:highlight w:val="none"/>
        </w:rPr>
      </w:pPr>
    </w:p>
    <w:p w14:paraId="5E9FE58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360" w:lineRule="auto"/>
        <w:ind w:left="0" w:right="0" w:firstLine="560" w:firstLineChars="200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FFFFFF"/>
          <w:vertAlign w:val="baseline"/>
        </w:rPr>
        <w:t>新疆医科大学第一附属医院，根据《中华人民共和国政府采购法》等有关规定，现对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highlight w:val="none"/>
          <w:u w:val="single"/>
          <w:shd w:val="clear" w:color="auto" w:fill="FFFFFF"/>
          <w:vertAlign w:val="baseline"/>
          <w:lang w:eastAsia="zh-CN"/>
        </w:rPr>
        <w:t>新疆医科大学第一附属医院20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highlight w:val="none"/>
          <w:u w:val="single"/>
          <w:shd w:val="clear" w:color="auto" w:fill="FFFFFF"/>
          <w:vertAlign w:val="baseline"/>
          <w:lang w:val="en-US" w:eastAsia="zh-CN"/>
        </w:rPr>
        <w:t>26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highlight w:val="none"/>
          <w:u w:val="single"/>
          <w:shd w:val="clear" w:color="auto" w:fill="FFFFFF"/>
          <w:vertAlign w:val="baseline"/>
          <w:lang w:eastAsia="zh-CN"/>
        </w:rPr>
        <w:t>年阳光采购二次议价项目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FFFFFF"/>
          <w:vertAlign w:val="baseline"/>
        </w:rPr>
        <w:t>进行其他招标，欢迎合格的供应商前来投标。</w:t>
      </w:r>
    </w:p>
    <w:p w14:paraId="0640EF7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360" w:lineRule="auto"/>
        <w:ind w:left="0" w:right="0" w:firstLine="0"/>
        <w:textAlignment w:val="baseline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highlight w:val="none"/>
          <w:u w:val="single"/>
          <w:shd w:val="clear" w:color="auto" w:fill="FFFFFF"/>
          <w:vertAlign w:val="baseline"/>
          <w:lang w:eastAsia="zh-CN"/>
        </w:rPr>
      </w:pPr>
      <w:r>
        <w:rPr>
          <w:rStyle w:val="6"/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FFFFFF"/>
          <w:vertAlign w:val="baseline"/>
        </w:rPr>
        <w:t>项目名称：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highlight w:val="none"/>
          <w:u w:val="single"/>
          <w:shd w:val="clear" w:color="auto" w:fill="FFFFFF"/>
          <w:vertAlign w:val="baseline"/>
          <w:lang w:eastAsia="zh-CN"/>
        </w:rPr>
        <w:t>新疆医科大学第一附属医院20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highlight w:val="none"/>
          <w:u w:val="single"/>
          <w:shd w:val="clear" w:color="auto" w:fill="FFFFFF"/>
          <w:vertAlign w:val="baseline"/>
          <w:lang w:val="en-US" w:eastAsia="zh-CN"/>
        </w:rPr>
        <w:t>26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highlight w:val="none"/>
          <w:u w:val="single"/>
          <w:shd w:val="clear" w:color="auto" w:fill="FFFFFF"/>
          <w:vertAlign w:val="baseline"/>
          <w:lang w:eastAsia="zh-CN"/>
        </w:rPr>
        <w:t>年阳光采购二次议价项目</w:t>
      </w:r>
    </w:p>
    <w:p w14:paraId="7FEB6EA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360" w:lineRule="auto"/>
        <w:ind w:left="0" w:right="0" w:firstLine="0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FFFFFF"/>
          <w:vertAlign w:val="baseline"/>
          <w:lang w:val="en-US" w:eastAsia="zh-CN"/>
        </w:rPr>
        <w:t>采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FFFFFF"/>
          <w:vertAlign w:val="baseline"/>
        </w:rPr>
        <w:t>购单位：新疆医科大学第一附属医院</w:t>
      </w:r>
    </w:p>
    <w:p w14:paraId="07760F2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360" w:lineRule="auto"/>
        <w:ind w:left="0" w:right="0" w:firstLine="0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FFFFFF"/>
          <w:vertAlign w:val="baseline"/>
        </w:rPr>
        <w:t>采购单位地址：乌鲁木齐市新市区鲤鱼山南路137号</w:t>
      </w:r>
    </w:p>
    <w:p w14:paraId="5620536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360" w:lineRule="auto"/>
        <w:ind w:left="0" w:right="0" w:firstLine="0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FFFFFF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FFFFFF"/>
          <w:vertAlign w:val="baseline"/>
        </w:rPr>
        <w:t>采购单位联系方式：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FFFFFF"/>
          <w:vertAlign w:val="baseline"/>
          <w:lang w:val="en-US" w:eastAsia="zh-CN"/>
        </w:rPr>
        <w:t>张女士，17799181252</w:t>
      </w:r>
    </w:p>
    <w:p w14:paraId="659E084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360" w:lineRule="auto"/>
        <w:ind w:left="0" w:right="0" w:firstLine="0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FFFFFF"/>
          <w:vertAlign w:val="baseline"/>
        </w:rPr>
        <w:t> </w:t>
      </w:r>
      <w:r>
        <w:rPr>
          <w:rStyle w:val="6"/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FFFFFF"/>
          <w:vertAlign w:val="baseline"/>
        </w:rPr>
        <w:t>一、采购项目内容</w:t>
      </w:r>
    </w:p>
    <w:tbl>
      <w:tblPr>
        <w:tblStyle w:val="4"/>
        <w:tblW w:w="4995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19"/>
        <w:gridCol w:w="6829"/>
      </w:tblGrid>
      <w:tr w14:paraId="2B2D1C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9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68EF85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lang w:val="en-US" w:eastAsia="zh-CN" w:bidi="ar"/>
              </w:rPr>
              <w:t>包号</w:t>
            </w:r>
          </w:p>
        </w:tc>
        <w:tc>
          <w:tcPr>
            <w:tcW w:w="40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3ACD40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lang w:val="en-US" w:eastAsia="zh-CN" w:bidi="ar"/>
              </w:rPr>
              <w:t>产品名称</w:t>
            </w:r>
          </w:p>
        </w:tc>
      </w:tr>
      <w:tr w14:paraId="0D164C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9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451947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lang w:val="en-US" w:eastAsia="zh-CN" w:bidi="ar"/>
              </w:rPr>
              <w:t>第一包</w:t>
            </w:r>
          </w:p>
        </w:tc>
        <w:tc>
          <w:tcPr>
            <w:tcW w:w="40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A931A2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Style w:val="7"/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一次性使用切口牵开固定器</w:t>
            </w:r>
          </w:p>
        </w:tc>
      </w:tr>
    </w:tbl>
    <w:p w14:paraId="4D3C20A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360" w:lineRule="auto"/>
        <w:ind w:left="0" w:right="0" w:firstLine="0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highlight w:val="none"/>
        </w:rPr>
      </w:pPr>
      <w:r>
        <w:rPr>
          <w:rStyle w:val="6"/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FFFFFF"/>
          <w:vertAlign w:val="baseline"/>
        </w:rPr>
        <w:t>二、开标时间：</w:t>
      </w:r>
      <w:r>
        <w:rPr>
          <w:rStyle w:val="6"/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FFFFFF"/>
          <w:vertAlign w:val="baseline"/>
          <w:lang w:val="en-US" w:eastAsia="zh-CN"/>
        </w:rPr>
        <w:t>2026年2月13日18</w:t>
      </w:r>
      <w:bookmarkStart w:id="0" w:name="_GoBack"/>
      <w:bookmarkEnd w:id="0"/>
      <w:r>
        <w:rPr>
          <w:rStyle w:val="6"/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FFFFFF"/>
          <w:vertAlign w:val="baseline"/>
          <w:lang w:val="en-US" w:eastAsia="zh-CN"/>
        </w:rPr>
        <w:t>:00时（北京时间）</w:t>
      </w:r>
    </w:p>
    <w:p w14:paraId="7E4DC60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360" w:lineRule="auto"/>
        <w:ind w:left="0" w:right="0" w:firstLine="0"/>
        <w:textAlignment w:val="baseline"/>
        <w:rPr>
          <w:rStyle w:val="6"/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FFFFFF"/>
          <w:vertAlign w:val="baseline"/>
        </w:rPr>
      </w:pPr>
      <w:r>
        <w:rPr>
          <w:rStyle w:val="6"/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FFFFFF"/>
          <w:vertAlign w:val="baseline"/>
        </w:rPr>
        <w:t>三、其它补充事宜</w:t>
      </w:r>
    </w:p>
    <w:p w14:paraId="12A2AB1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360" w:lineRule="auto"/>
        <w:ind w:left="0" w:right="0" w:firstLine="560" w:firstLineChars="200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FFFFFF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FFFFFF"/>
          <w:vertAlign w:val="baseline"/>
        </w:rPr>
        <w:t>有兴趣的供应商可从202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FFFFFF"/>
          <w:vertAlign w:val="baseline"/>
          <w:lang w:val="en-US" w:eastAsia="zh-CN"/>
        </w:rPr>
        <w:t>6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FFFFFF"/>
          <w:vertAlign w:val="baseline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FFFFFF"/>
          <w:vertAlign w:val="baseline"/>
          <w:lang w:val="en-US" w:eastAsia="zh-CN"/>
        </w:rPr>
        <w:t>2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FFFFFF"/>
          <w:vertAlign w:val="baseline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FFFFFF"/>
          <w:vertAlign w:val="baseline"/>
          <w:lang w:val="en-US" w:eastAsia="zh-CN"/>
        </w:rPr>
        <w:t>10日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FFFFFF"/>
          <w:vertAlign w:val="baseline"/>
        </w:rPr>
        <w:t>至202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FFFFFF"/>
          <w:vertAlign w:val="baseline"/>
          <w:lang w:val="en-US" w:eastAsia="zh-CN"/>
        </w:rPr>
        <w:t>6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FFFFFF"/>
          <w:vertAlign w:val="baseline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FFFFFF"/>
          <w:vertAlign w:val="baseline"/>
          <w:lang w:val="en-US" w:eastAsia="zh-CN"/>
        </w:rPr>
        <w:t>2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FFFFFF"/>
          <w:vertAlign w:val="baseline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FFFFFF"/>
          <w:vertAlign w:val="baseline"/>
          <w:lang w:val="en-US" w:eastAsia="zh-CN"/>
        </w:rPr>
        <w:t>12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FFFFFF"/>
          <w:vertAlign w:val="baseline"/>
        </w:rPr>
        <w:t>日每工作日10：00~19：00时（北京时间）发送报名信息（含供应商公司名称、联系人、联系方式及法人授权书及参与包号）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FFFFFF"/>
          <w:vertAlign w:val="baseline"/>
          <w:lang w:eastAsia="zh-CN"/>
        </w:rPr>
        <w:t>。</w:t>
      </w:r>
    </w:p>
    <w:p w14:paraId="4682021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360" w:lineRule="auto"/>
        <w:ind w:left="0" w:right="0" w:firstLine="0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FFFFFF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FFFFFF"/>
          <w:vertAlign w:val="baseline"/>
        </w:rPr>
        <w:t>联系电话：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FFFFFF"/>
          <w:vertAlign w:val="baseline"/>
          <w:lang w:val="en-US" w:eastAsia="zh-CN"/>
        </w:rPr>
        <w:t>17799181252</w:t>
      </w:r>
    </w:p>
    <w:p w14:paraId="2563FAC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383B3D"/>
    <w:rsid w:val="37B16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kern w:val="0"/>
      <w:sz w:val="24"/>
      <w:szCs w:val="24"/>
    </w:rPr>
  </w:style>
  <w:style w:type="paragraph" w:styleId="3">
    <w:name w:val="Title"/>
    <w:basedOn w:val="1"/>
    <w:next w:val="1"/>
    <w:qFormat/>
    <w:uiPriority w:val="99"/>
    <w:pPr>
      <w:widowControl w:val="0"/>
      <w:spacing w:before="240" w:after="60"/>
      <w:ind w:left="425" w:hanging="425"/>
      <w:jc w:val="center"/>
      <w:outlineLvl w:val="0"/>
    </w:pPr>
    <w:rPr>
      <w:rFonts w:ascii="Arial" w:hAnsi="Arial" w:cs="Times New Roman"/>
      <w:b/>
      <w:bCs/>
      <w:kern w:val="2"/>
      <w:sz w:val="32"/>
      <w:szCs w:val="32"/>
    </w:rPr>
  </w:style>
  <w:style w:type="character" w:styleId="6">
    <w:name w:val="Strong"/>
    <w:qFormat/>
    <w:uiPriority w:val="0"/>
    <w:rPr>
      <w:b/>
      <w:bCs/>
    </w:rPr>
  </w:style>
  <w:style w:type="character" w:styleId="7">
    <w:name w:val="page number"/>
    <w:basedOn w:val="5"/>
    <w:qFormat/>
    <w:uiPriority w:val="0"/>
    <w:rPr>
      <w:lang w:val="zh-TW" w:eastAsia="zh-TW"/>
    </w:rPr>
  </w:style>
  <w:style w:type="paragraph" w:customStyle="1" w:styleId="8">
    <w:name w:val="Default Tex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328</Words>
  <Characters>381</Characters>
  <Lines>0</Lines>
  <Paragraphs>0</Paragraphs>
  <TotalTime>0</TotalTime>
  <ScaleCrop>false</ScaleCrop>
  <LinksUpToDate>false</LinksUpToDate>
  <CharactersWithSpaces>382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2026-02-10T10:20:00Z</dcterms:created>
  <dc:creator>DELL</dc:creator>
  <cp:lastModifiedBy>袁博</cp:lastModifiedBy>
  <dcterms:modified xsi:type="dcterms:W3CDTF">2026-02-11T04:13:33Z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eyJoZGlkIjoiMzVkNzI4NTUxM2VjZmY4Y2IyMGE1MDFlZGY1YTM0ODQiLCJ1c2VySWQiOiI5MzU2OTIyMzQifQ==</vt:lpwstr>
  </property>
  <property fmtid="{D5CDD505-2E9C-101B-9397-08002B2CF9AE}" pid="4" name="ICV">
    <vt:lpwstr>E0DBF85D6A8047D0A93CE9B836F8D30F_12</vt:lpwstr>
  </property>
</Properties>
</file>