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2E556">
      <w:pPr>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both"/>
        <w:outlineLvl w:val="9"/>
        <w:rPr>
          <w:rFonts w:hint="eastAsia" w:ascii="宋体" w:hAnsi="宋体" w:eastAsia="宋体" w:cs="宋体"/>
          <w:b/>
          <w:bCs/>
          <w:sz w:val="21"/>
          <w:szCs w:val="21"/>
        </w:rPr>
      </w:pPr>
      <w:r>
        <w:rPr>
          <w:rFonts w:hint="eastAsia" w:ascii="宋体" w:hAnsi="宋体" w:eastAsia="宋体" w:cs="宋体"/>
          <w:b/>
          <w:bCs/>
          <w:sz w:val="21"/>
          <w:szCs w:val="21"/>
        </w:rPr>
        <w:t>附件1：</w:t>
      </w:r>
    </w:p>
    <w:p w14:paraId="5166236D">
      <w:pPr>
        <w:pageBreakBefore w:val="0"/>
        <w:widowControl w:val="0"/>
        <w:kinsoku/>
        <w:wordWrap/>
        <w:overflowPunct/>
        <w:topLinePunct w:val="0"/>
        <w:autoSpaceDE/>
        <w:autoSpaceDN/>
        <w:bidi w:val="0"/>
        <w:adjustRightInd/>
        <w:snapToGrid/>
        <w:spacing w:line="52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大米、面粉、杂粮、食用油</w:t>
      </w:r>
      <w:r>
        <w:rPr>
          <w:rFonts w:hint="eastAsia" w:ascii="宋体" w:hAnsi="宋体" w:eastAsia="宋体" w:cs="宋体"/>
          <w:b/>
          <w:bCs/>
          <w:sz w:val="21"/>
          <w:szCs w:val="21"/>
        </w:rPr>
        <w:t>技术规范书</w:t>
      </w:r>
    </w:p>
    <w:p w14:paraId="0CBB733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p>
    <w:p w14:paraId="65CECDB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一、配送要求 </w:t>
      </w:r>
    </w:p>
    <w:p w14:paraId="73F5F86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1.1 配送总则 </w:t>
      </w:r>
    </w:p>
    <w:p w14:paraId="3176711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配送供应所有食材/品必须符合国家的相关标准与要求，并在配送时按要求提供产品所涉及的《食品生产许可证》或《食品经营许可证》或已在食品安全监督管理部门办理销售预包装食品的证明或《动物防疫条件合格证》等国家强制规定材料，不得提供转基因食品或利用转基因食品原料加工的成品，投标人所供产品达到相关食品卫生安全规定，国家有出台新的更高标准的，以新的更高标准为准，保证所供产品配送到被服务单位时的质量、卫生和安全。</w:t>
      </w:r>
    </w:p>
    <w:p w14:paraId="0D657AC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若中标后配送供应的食品/食材符合相关行业标准和国家标准，配置车辆、人员均符合相关要求；服务期间投标人提供的食品材料因质量不合格所造成的一切损失（包括工商、卫检、质检部门检查没收的货物和罚款）均由投标人承担；若发生食品安全责任事故，由投标人承担相关民事责任和法律责任。 </w:t>
      </w:r>
    </w:p>
    <w:p w14:paraId="2C912B1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配送具体要求</w:t>
      </w:r>
    </w:p>
    <w:p w14:paraId="55E0394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 所有货物必须无条件按采购人规定的时间，按时运送到要求的地点。</w:t>
      </w:r>
    </w:p>
    <w:p w14:paraId="537308B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 配送应保证新鲜，及时生产，及时配送，不得超越新鲜时限；运输工具、包装材料和货物运输途中的防护措施必须符合相关规定和要求，生产、配送、搬运时有专用器皿盛放，无条件更换生产、配送、搬运过程中变质、不清洁、不卫生的产品。</w:t>
      </w:r>
    </w:p>
    <w:p w14:paraId="702F584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 采购人发现质量等问题，中标人必须按要求及时予以解决。</w:t>
      </w:r>
    </w:p>
    <w:p w14:paraId="3F6A8F9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 必须用专用车辆配送，并定期对车辆清洁消毒。禁止与有毒、有害、有异味的物品混装运输，送货时不得有污染事故发生。</w:t>
      </w:r>
    </w:p>
    <w:p w14:paraId="3B48E75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1.2.5 配送人员应具有健康合格证（提供给招标人备案）。</w:t>
      </w:r>
    </w:p>
    <w:p w14:paraId="3FE157B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1.2.6 每次供货必须向采购人提供当批次质量检验合格证等证明。</w:t>
      </w:r>
    </w:p>
    <w:p w14:paraId="328281F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1.2.7 货物的标签标识内容必须真实，符合国家法律法规规定，并符合相应产品（标签）标准的要求，标明产品名称、厂名、厂址、配料表、生产日期、保质期等。</w:t>
      </w:r>
    </w:p>
    <w:p w14:paraId="01FE9FD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1.2.8 配送车辆和人员进入甲方要求区域后，必须遵守有关交通、安全、门禁等方面的要求。</w:t>
      </w:r>
    </w:p>
    <w:p w14:paraId="55BDA58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二、食材质量要求</w:t>
      </w:r>
    </w:p>
    <w:p w14:paraId="228165E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材必须符合最新《食品安全法》第三章“食品安全标准”中的规定。食品中污染物限量应符合GB2762-2012标准，食品中农药残留量符合GB2763-2014标准。食品原料新鲜、清洁卫生，同时需提供每批次的食品安全检测报告。</w:t>
      </w:r>
    </w:p>
    <w:p w14:paraId="1CF0002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三、特别提示</w:t>
      </w:r>
    </w:p>
    <w:p w14:paraId="428E3A0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投标人应严格控制所投产品质量，中标后如出现因食用其所投产品导致食物中毒事故发生，中标人应承担一切法律责任。</w:t>
      </w:r>
    </w:p>
    <w:p w14:paraId="2951A57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四、退出机制</w:t>
      </w:r>
    </w:p>
    <w:p w14:paraId="7DFD942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在服务期间发生如下情况，中标单位将无条件退出，终止合同。</w:t>
      </w:r>
    </w:p>
    <w:p w14:paraId="38629C3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 签订合同后不履行合同义务的，立即终止合同。</w:t>
      </w:r>
    </w:p>
    <w:p w14:paraId="272082E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 餐厅食材采购项目中未按照采购人要求操作，或完成情况不符合采购人要求，造成资产单次损失1万元以上或合同期内累计损失达5万元以上的，按实际损失依法赔偿，并终止合同。</w:t>
      </w:r>
    </w:p>
    <w:p w14:paraId="2CA3BEE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 中标单位服务不合格，采购人将下发《服务不合格通知书》，全年超过3次以上不合格的（包含3次),立即终止合同，按相关条款处理。</w:t>
      </w:r>
    </w:p>
    <w:p w14:paraId="4BE817A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4.4 </w:t>
      </w:r>
      <w:r>
        <w:rPr>
          <w:rFonts w:hint="eastAsia" w:ascii="宋体" w:hAnsi="宋体" w:eastAsia="宋体" w:cs="宋体"/>
          <w:sz w:val="21"/>
          <w:szCs w:val="21"/>
          <w:lang w:eastAsia="zh-CN"/>
        </w:rPr>
        <w:t>合同期内未达到采购人管理要求的，将终止合同</w:t>
      </w:r>
      <w:r>
        <w:rPr>
          <w:rFonts w:hint="eastAsia" w:ascii="宋体" w:hAnsi="宋体" w:eastAsia="宋体" w:cs="宋体"/>
          <w:sz w:val="21"/>
          <w:szCs w:val="21"/>
        </w:rPr>
        <w:t>。</w:t>
      </w:r>
    </w:p>
    <w:p w14:paraId="7C2F54A7">
      <w:pPr>
        <w:pStyle w:val="3"/>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 合同期内不符合采购人要求的仓储环境、运输配送、安全保障、质量保障、退换货措施、应急方案、产品价格等要求，将终止合同。</w:t>
      </w:r>
    </w:p>
    <w:p w14:paraId="570616C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4.6合同终止后，不影响采购人与中标单位双方根据合同规定进行的赔偿、补偿。</w:t>
      </w:r>
    </w:p>
    <w:p w14:paraId="4A00AE5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五、供应范围及供货质量要求</w:t>
      </w:r>
    </w:p>
    <w:p w14:paraId="1BCA273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（1）大米 </w:t>
      </w:r>
    </w:p>
    <w:p w14:paraId="6EEFBFE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必须符合最新版本 GB/ T 1354标准，并拥有“SC”食品生产许可证。生产日期在供货之日前二个月内，装袋交货，有明确的商品标签，品名、原料、执行标准、质量等级、净重量、产地、保质期等信息。</w:t>
      </w:r>
    </w:p>
    <w:p w14:paraId="334DA2D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产品标准符合：满足现行国家标准《大米》（GB1354-86）或高于此标准。质量等级：一等。</w:t>
      </w:r>
    </w:p>
    <w:p w14:paraId="3F547ED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（2）面粉</w:t>
      </w:r>
    </w:p>
    <w:p w14:paraId="5020E46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必须符合最新版本 GB / T 8607标准，并拥有“SC”食品生产许可证。生产日期在供货之日前二个月内，有明确的商品标签，品名、原料、执行标准、质量等级、净重量、产地、保质期等信息。</w:t>
      </w:r>
    </w:p>
    <w:p w14:paraId="342960C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等级为一级。质量、技术标准，食品安全标准：质量技术要求，严格执行《食品安全国家标准粮食》、《食品安全国家标准预包装食品标签通则》、《食品安全国家标准预包装食品营养标签通则》等国家标准。具有产品检验合格报告。</w:t>
      </w:r>
    </w:p>
    <w:p w14:paraId="2EEB8F33">
      <w:pPr>
        <w:pStyle w:val="3"/>
        <w:pageBreakBefore w:val="0"/>
        <w:widowControl w:val="0"/>
        <w:numPr>
          <w:ilvl w:val="0"/>
          <w:numId w:val="1"/>
        </w:numPr>
        <w:kinsoku/>
        <w:wordWrap/>
        <w:overflowPunct/>
        <w:topLinePunct w:val="0"/>
        <w:autoSpaceDE/>
        <w:autoSpaceDN/>
        <w:bidi w:val="0"/>
        <w:adjustRightInd/>
        <w:snapToGrid/>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杂粮</w:t>
      </w:r>
    </w:p>
    <w:p w14:paraId="2C704C7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必须符合最新版本 GB / T 1355标准，并拥有“SC”食品生产许可证。生产日期在供货之日前二个月内，有明确的商品标签，品名、原料、执行标准、质量等级、净重量、产地、保质期等信息。</w:t>
      </w:r>
    </w:p>
    <w:p w14:paraId="0671022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等级为一级。质量、技术标准，食品安全标准：质量技术要求，严格执行《食品安全国家标准粮食》、《食品安全国家标准预包装食品标签通则》、《食品安全国家标准预包装食品营养标签通则》等国家标准。具有产品检验合格报告。</w:t>
      </w:r>
    </w:p>
    <w:p w14:paraId="13DE760A">
      <w:pPr>
        <w:pageBreakBefore w:val="0"/>
        <w:widowControl w:val="0"/>
        <w:numPr>
          <w:ilvl w:val="0"/>
          <w:numId w:val="1"/>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食用油</w:t>
      </w:r>
    </w:p>
    <w:p w14:paraId="1EF286E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必须符合最新版本 GB /T 10464标准，并拥有“SC”食品生产许可证。采用合格的一次性包装桶交货，生产日期在供货之日前二个月内，有明确的商品标签，有生产日期、保质期、质量等级、净含量。</w:t>
      </w:r>
    </w:p>
    <w:p w14:paraId="00D62323">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sz w:val="21"/>
          <w:szCs w:val="21"/>
          <w:lang w:val="en-US" w:eastAsia="zh-CN"/>
        </w:rPr>
      </w:pPr>
    </w:p>
    <w:p w14:paraId="14A1CF6B">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br w:type="page"/>
      </w:r>
      <w:r>
        <w:rPr>
          <w:rFonts w:hint="eastAsia" w:ascii="宋体" w:hAnsi="宋体" w:eastAsia="宋体" w:cs="宋体"/>
          <w:b/>
          <w:bCs/>
          <w:sz w:val="21"/>
          <w:szCs w:val="21"/>
          <w:lang w:val="en-US" w:eastAsia="zh-CN"/>
        </w:rPr>
        <w:t>附件2：</w:t>
      </w:r>
    </w:p>
    <w:p w14:paraId="283736EB">
      <w:pPr>
        <w:pageBreakBefore w:val="0"/>
        <w:widowControl w:val="0"/>
        <w:kinsoku/>
        <w:wordWrap/>
        <w:overflowPunct/>
        <w:topLinePunct w:val="0"/>
        <w:autoSpaceDE/>
        <w:autoSpaceDN/>
        <w:bidi w:val="0"/>
        <w:adjustRightInd/>
        <w:snapToGrid/>
        <w:spacing w:line="52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肉、蛋、奶技术规范书</w:t>
      </w:r>
    </w:p>
    <w:p w14:paraId="47FD1AFC">
      <w:pPr>
        <w:pageBreakBefore w:val="0"/>
        <w:widowControl w:val="0"/>
        <w:kinsoku/>
        <w:wordWrap/>
        <w:overflowPunct/>
        <w:topLinePunct w:val="0"/>
        <w:autoSpaceDE/>
        <w:autoSpaceDN/>
        <w:bidi w:val="0"/>
        <w:adjustRightInd/>
        <w:snapToGrid/>
        <w:spacing w:line="520" w:lineRule="exact"/>
        <w:ind w:firstLine="420" w:firstLineChars="200"/>
        <w:jc w:val="center"/>
        <w:textAlignment w:val="auto"/>
        <w:rPr>
          <w:rFonts w:hint="eastAsia" w:ascii="宋体" w:hAnsi="宋体" w:eastAsia="宋体" w:cs="宋体"/>
          <w:sz w:val="21"/>
          <w:szCs w:val="21"/>
          <w:lang w:val="en-US" w:eastAsia="zh-CN"/>
        </w:rPr>
      </w:pPr>
    </w:p>
    <w:p w14:paraId="5725CFC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一、配送要求</w:t>
      </w:r>
    </w:p>
    <w:p w14:paraId="6C92A28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 配送总则</w:t>
      </w:r>
    </w:p>
    <w:p w14:paraId="4D7DCAD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配送供应所有食材/品必须符合国家的相关标准与要求，并在配送时按要求提供产品所涉及的《食品生产许可证》或《食品经营许可证》或已在食品安全监督管理部门办理销售预包装食品的证明或《动物防疫条件合格证》等国家强制规定材料，不得提供转基因食品或利用转基因食品原料加工的成品，投标人所供产品达到相关食品卫生安全规定，国家有出台新的更高标准的，以新的更高标准为准，保证所供产品配送到被服务单位时的质量、卫生和安全。</w:t>
      </w:r>
    </w:p>
    <w:p w14:paraId="6E3A3AF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若中标后配送供应的食品/食材不符合相关行业标准和国家标准，配置车辆、人员不符合相关要求；服务期间投标人提供的食品材料因质量不合格所造成的一切损失（包括工商、卫检、质检部门检查没收的货物和罚款）均由投标人承担；若发生食品安全责任事故，由投标人承担相关民事责任和法律责任。 </w:t>
      </w:r>
    </w:p>
    <w:p w14:paraId="570AE97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配送具体要求</w:t>
      </w:r>
    </w:p>
    <w:p w14:paraId="6F2338E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 所有货物必须无条件按采购人规定的时间，按时运送到要求的地点。</w:t>
      </w:r>
    </w:p>
    <w:p w14:paraId="1DE680E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 配送应保证新鲜，及时生产，及时配送，不得超越新鲜时限；运输工具、包装材料和货物运输途中的防护措施必须符合相关规定和要求，生产、配送、搬运时有专用器皿盛放，无条件更换生产、配送、搬运过程中变质、不清洁、不卫生的产品。</w:t>
      </w:r>
    </w:p>
    <w:p w14:paraId="1CBB5C5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 采购人发现质量等问题，中标人必须按要求及时予以解决。</w:t>
      </w:r>
    </w:p>
    <w:p w14:paraId="32D64C8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 必须用专用车辆配送，并定期对车辆清洁消毒。禁止与有毒、有害、有异味的物品混装运输，送货时不得有污染事故发生。</w:t>
      </w:r>
    </w:p>
    <w:p w14:paraId="61D1CDF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1.2.5 配送人员应具有健康合格证（提供给招标人备案）。</w:t>
      </w:r>
    </w:p>
    <w:p w14:paraId="787AA61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1.2.6 每次供货必须向采购人提供当批次质量检验合格证等证明。</w:t>
      </w:r>
    </w:p>
    <w:p w14:paraId="31CAC01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1.2.7 货物的标签标识内容必须真实，符合国家法律法规规定，并符合相应产品（标签）标准的要求，标明产品名称、厂名、厂址、配料表、生产日期、保质期等。</w:t>
      </w:r>
    </w:p>
    <w:p w14:paraId="5818B7E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1.2.8 配送车辆和人员进入甲方要求区域后，必须遵守有关交通、安全、门禁等方面的要求。</w:t>
      </w:r>
    </w:p>
    <w:p w14:paraId="20D6745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1.2.9 投标人需具有冷库，用作采购人发生紧急情况（例如停电）对肉类食品进行存放。</w:t>
      </w:r>
    </w:p>
    <w:p w14:paraId="3BF7F2F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二、食材质量要求</w:t>
      </w:r>
    </w:p>
    <w:p w14:paraId="0F27956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材必须符合最新《食品安全法》第三章“食品安全标准”中的规定。食品中污染物限量应符合GB2762-2012标准，食品中农药残留量符GB2763-2014标准。食品原料新鲜、清洁卫生，同时需提供每批次的食品安全检测报告。具体要求如下：</w:t>
      </w:r>
    </w:p>
    <w:p w14:paraId="43681DE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猪肉：具有红润的色泽，肌肉质地均匀，无水肿和血肉分离的现象，表皮白净、毛少或无毛，脂肪洁白有光泽，有弹性，按之迅速恢复，不松软和粘稠，有清香的气味，无异味、发霉、腐败、变色和异物。</w:t>
      </w:r>
    </w:p>
    <w:p w14:paraId="6FE7814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牛肉：肉色深红、肉质有弹性、指压陷部分立刻恢复，切面有光泽及微湿润极小渗出物；具有浓都的牛肉气味，脂肪白色或乳白色，无寄生虫，无注水。</w:t>
      </w:r>
    </w:p>
    <w:p w14:paraId="1A4B3C5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羊肉：肉色为均匀的红色、有光泽、肉质紧密而细膩、有弹性、外表微干、不粘手、肉皮为白至浅灰白色。</w:t>
      </w:r>
    </w:p>
    <w:p w14:paraId="2F5CC2E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禽肉：表皮具有禽种固有的色泽，如鸡的皮肤呈淡黄色或白色，表面微干或微湿润，不粘手，肌肉切面有光泽，具有正常的固有气味，无异味，肌肉坚实由弹性。</w:t>
      </w:r>
    </w:p>
    <w:p w14:paraId="611283B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鸡蛋：新鲜，蛋壳清洁完整，灯光透视时整个蛋呈微红色，蛋黄不见或略见阴影，无异味。</w:t>
      </w:r>
    </w:p>
    <w:p w14:paraId="51FB007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鸭蛋：蛋壳完整，无裂纹、无霉斑，气室小，蛋黄完整，具有鸭蛋正常气味。</w:t>
      </w:r>
    </w:p>
    <w:p w14:paraId="27F94BE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其他蛋类：如鹅蛋、鹌鹑蛋等，根据需求采购。</w:t>
      </w:r>
    </w:p>
    <w:p w14:paraId="65AD7AE3">
      <w:pPr>
        <w:pStyle w:val="3"/>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乳制品：纯牛奶、酸奶、奶粉、奶酪等，要求符合国家食品安全标准，保质期内，包装完好。</w:t>
      </w:r>
    </w:p>
    <w:p w14:paraId="7C2FD50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三、特别提示</w:t>
      </w:r>
    </w:p>
    <w:p w14:paraId="7239821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投标人应严格控制所投产品质量，中标后如出现因食用其所投产品导致食物中毒事故发生，中标人应承担一切法律责任。</w:t>
      </w:r>
    </w:p>
    <w:p w14:paraId="469A2D9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四、退出机制</w:t>
      </w:r>
    </w:p>
    <w:p w14:paraId="29494CF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在服务期间发生如下情况，中标单位将无条件退出，终止合同。</w:t>
      </w:r>
    </w:p>
    <w:p w14:paraId="63ED5B6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 签订合同后不履行合同义务的，立即终止合同。</w:t>
      </w:r>
    </w:p>
    <w:p w14:paraId="6E6C6E1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 餐厅食材采购项目中未按照采购人要求操作，或完成情况不符合采购人要求，造成资产单次损失1万元以上或合同期内累计损失达5万元以上的，按实际损失依法赔偿，并终止合同。</w:t>
      </w:r>
    </w:p>
    <w:p w14:paraId="7EA4196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 中标单位服务不合格，采购人将下发《服务不合格通知书》，全年超过3次以上不合格的（包含3次),立即终止合同，按相关条款处理。</w:t>
      </w:r>
    </w:p>
    <w:p w14:paraId="441E2A6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4.4 </w:t>
      </w:r>
      <w:r>
        <w:rPr>
          <w:rFonts w:hint="eastAsia" w:ascii="宋体" w:hAnsi="宋体" w:eastAsia="宋体" w:cs="宋体"/>
          <w:sz w:val="21"/>
          <w:szCs w:val="21"/>
          <w:lang w:eastAsia="zh-CN"/>
        </w:rPr>
        <w:t>合同期内未达到采购人管理要求的，将终止合同</w:t>
      </w:r>
      <w:r>
        <w:rPr>
          <w:rFonts w:hint="eastAsia" w:ascii="宋体" w:hAnsi="宋体" w:eastAsia="宋体" w:cs="宋体"/>
          <w:sz w:val="21"/>
          <w:szCs w:val="21"/>
        </w:rPr>
        <w:t>。</w:t>
      </w:r>
    </w:p>
    <w:p w14:paraId="68020DD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 合同终止后，不影响采购人与中标单位双方根据合同规定进行的赔偿、补偿。</w:t>
      </w:r>
    </w:p>
    <w:p w14:paraId="0A1E3B6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五、供应范围及供货质量要求</w:t>
      </w:r>
    </w:p>
    <w:p w14:paraId="4AF67D2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猪肉、牛肉、羊肉、鸡肉、蛋类、奶类包含但不限于：猪肉馅、五花肉、牛肉、牛大骨、羊肉、羊脊骨、羊肉卷、猪排、猪蹄、猪肘子、鸡腿、整鸡、鸡胸、鸡翅、鸡蛋、鸭蛋、牛奶、酸奶等。</w:t>
      </w:r>
    </w:p>
    <w:p w14:paraId="4763CA4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（1）必须由取得国家定点屠宰许可的屠宰场提供，符合最新版本GB 2707标准，必须具有动物检验检疫证明。配送肉类须为活鲜肉，严禁注水、注胶。所有肉类不得含有瘦肉精等添加剂成分。</w:t>
      </w:r>
    </w:p>
    <w:p w14:paraId="71CB8B6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配送供应肉类：应有动物品检疫(或检测)合格证明或出县境动物产品检疫(或检测)合格证明，外地肉应有其所地农业部门的检疫(或检测)合格证明或检疫(或检测)验讫标识，必须保证质保期内新鲜、卫生、安全。</w:t>
      </w:r>
    </w:p>
    <w:p w14:paraId="7CB5DDF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（3）配送供应蛋类按实际订购需求必须符合最新版本的蛋制品相关国家标准（如GB 2749《食品安全国家标准 蛋与蛋制品》），并拥有“SC”食品生产许可证，许可范围应涵盖所供蛋制品类别。质量技术要求应严格执行《食品安全国家标准 食品生产通用卫生规范》（GB 14881）、《蛋制品生产许可审查细则（2025版）》（自2026年1月1日起施行）以及《食品安全国家标准 预包装食品标签通则》（GB 7718）、《食品安全国家标准 预包装食品营养标签通则》（GB 28050）等国家规定。特别需注重沙门氏菌等微生物污染的风险防控。供应商须提供每批次产品的出厂检验合格报告。</w:t>
      </w:r>
    </w:p>
    <w:p w14:paraId="041D49E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（4）配送供应乳制品类按实际订购需求（如：灭菌乳，每箱12盒（250毫升/盒）；发酵乳，每桶5公斤；乳粉，每袋25公斤等）。必须符合最新版本的乳制品国家标准（如GB 19644《食品安全国家标准 乳粉》、GB 25190《食品安全国家标准 灭菌乳》、GB 19302《食品安全国家标准 发酵乳》等），并拥有“SC”食品生产许可证，许可范围应涵盖所供乳制品类别。质量技术要求应严格执行《食品安全国家标准 食品生产通用卫生规范》（GB 14881）、《食品安全国家标准 乳制品良好生产规范》（GB 12693）、《企业生产乳制品许可条件审查细则（2010版）》以及《食品安全国家标准 预包装食品标签通则》（GB 7718）、《食品安全国家标准 预包装食品营养标签通则》（GB 28050）等国家规定。生乳原料需批批检验，产品出厂需逐批检验。供应商须提供每批次产品的出厂检验合格报告。</w:t>
      </w:r>
    </w:p>
    <w:p w14:paraId="70F3E69A">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sz w:val="21"/>
          <w:szCs w:val="21"/>
          <w:lang w:val="en-US" w:eastAsia="zh-CN"/>
        </w:rPr>
      </w:pPr>
    </w:p>
    <w:p w14:paraId="0031CD73">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sz w:val="21"/>
          <w:szCs w:val="21"/>
          <w:lang w:val="en-US" w:eastAsia="zh-CN"/>
        </w:rPr>
      </w:pPr>
    </w:p>
    <w:p w14:paraId="481126ED">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sz w:val="21"/>
          <w:szCs w:val="21"/>
          <w:lang w:val="en-US" w:eastAsia="zh-CN"/>
        </w:rPr>
      </w:pPr>
    </w:p>
    <w:p w14:paraId="0DF3BC63">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sz w:val="21"/>
          <w:szCs w:val="21"/>
          <w:lang w:val="en-US" w:eastAsia="zh-CN"/>
        </w:rPr>
      </w:pPr>
    </w:p>
    <w:p w14:paraId="137CC4D0">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附件3：</w:t>
      </w:r>
    </w:p>
    <w:p w14:paraId="2E74FEB4">
      <w:pPr>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水产类技术规范书</w:t>
      </w:r>
    </w:p>
    <w:p w14:paraId="0E9D3F7B">
      <w:pPr>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sz w:val="21"/>
          <w:szCs w:val="21"/>
          <w:lang w:val="en-US" w:eastAsia="zh-CN"/>
        </w:rPr>
      </w:pPr>
    </w:p>
    <w:p w14:paraId="47B4478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一、配送要求</w:t>
      </w:r>
    </w:p>
    <w:p w14:paraId="75D2161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 配送总则</w:t>
      </w:r>
    </w:p>
    <w:p w14:paraId="5722760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 配送供应的所有水产品（包括但不限于鱼类、虾类、蟹类、贝类、头足类及其冷冻品、预制加工品）必须符合《中华人民共和国食品安全法》、《中华人民共和国农产品质量安全法》及相关国家标准。严禁配送已死亡（贝类、龙虾、蟹等特定品种除外）、腐败变质、异味或感官性状异常的产品。国家出台新标准的，以更高标准为准。</w:t>
      </w:r>
    </w:p>
    <w:p w14:paraId="316F92A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 中标人须确保所有水产品来源合法，可追溯。鼓励优先采购来自具备养殖备案号、捕捞许可证的合法来源，或具有绿色食品、有机认证、水产养殖管理委员会（ASC）等认证的产品。配送时必须按要求随货提供每批次产品的产地证明、购货凭证、动物检疫合格证明（如适用），以及体现兽药残留、重金属等关键项目的检测合格报告。</w:t>
      </w:r>
    </w:p>
    <w:p w14:paraId="3D8295C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 严禁配送任何国家明令禁止捕捞、销售的野生保护水生物种。若因中标人提供的水产品存在质量安全问题，导致采购人遭受监管部门处罚、发生食物中毒或其他食品安全事故的，全部经济损失、民事及法律责任均由中标人承担。</w:t>
      </w:r>
    </w:p>
    <w:p w14:paraId="3E50CFE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配送具体要求</w:t>
      </w:r>
    </w:p>
    <w:p w14:paraId="0366587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 必须严格按照采购人要求的品种、规格、数量和时间，配送至指定地点。对于活鲜产品，应具备夜间或凌晨配送的应急能力，以满足采购人早市加工需求。</w:t>
      </w:r>
    </w:p>
    <w:p w14:paraId="4D834B7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 根据产品形态分类配送：</w:t>
      </w:r>
    </w:p>
    <w:p w14:paraId="1E5A9BB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活鲜水产品：必须使用专业活鲜运输车辆或充氧、恒温设备运输，确保送达时具有高存活率。运输用水应符合水产养殖用水标准。</w:t>
      </w:r>
    </w:p>
    <w:p w14:paraId="7B03812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冰鲜水产品：必须全程保持0-4℃冷藏环境，产品出厂前应进行充分清洗、分拣，并层冰层鱼（货）进行保温，确保送达时中心温度不高于4℃。</w:t>
      </w:r>
    </w:p>
    <w:p w14:paraId="01D4DF1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冷冻水产品：必须使用-18℃及以下的冷链运输车辆，确保产品中心温度全程不高于-18℃，无解冻、复冻现象。</w:t>
      </w:r>
    </w:p>
    <w:p w14:paraId="0496CC0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预制水产制品：按产品标签标示的贮存条件进行冷链或常温配送。</w:t>
      </w:r>
    </w:p>
    <w:p w14:paraId="4F3F04C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 必须使用专用、清洁、无污染的运输车辆及容器。不同类别、有串味风险的产品不得混装。车辆及容器需在每次装卸前后彻底清洗、消毒。</w:t>
      </w:r>
    </w:p>
    <w:p w14:paraId="392C20A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 配送人员须持有有效的健康证明，并备案于采购人。搬运、交接过程中需着清洁工装，遵守卫生规范，轻拿轻放，避免损伤产品。</w:t>
      </w:r>
    </w:p>
    <w:p w14:paraId="3F4EDEB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1.2.5 每批次交货必须随货提供清晰的送货单及对应批次的合格证明文件，送货单需注明产品名称、产地（捕捞海域或养殖场）、规格、数量、生产/捕捞/包装日期、保质期及贮存条件。</w:t>
      </w:r>
    </w:p>
    <w:p w14:paraId="6129490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二、食材质量要求</w:t>
      </w:r>
    </w:p>
    <w:p w14:paraId="33A8D19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 所有水产品的感官、理化及安全指标，必须符合以下国家标准的最新有效版本：</w:t>
      </w:r>
    </w:p>
    <w:p w14:paraId="6DA8D51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鲜、冻动物性水产品》（GB 2733）</w:t>
      </w:r>
    </w:p>
    <w:p w14:paraId="5887C88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动物性水产制品》（GB 10136）</w:t>
      </w:r>
    </w:p>
    <w:p w14:paraId="73B9511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食品中污染物限量》（GB 2762）——重点关注铅、镉、甲基汞、多氯联苯等指标</w:t>
      </w:r>
    </w:p>
    <w:p w14:paraId="168A26A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食品中兽药最大残留限量》（GB 31650）——重点关注抗生素、硝基呋喃类代谢物、孔雀石绿等禁用药物残留</w:t>
      </w:r>
    </w:p>
    <w:p w14:paraId="3F7FB52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预包装食品标签通则》（GB 7718）</w:t>
      </w:r>
    </w:p>
    <w:p w14:paraId="2C5E11F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 核心要求：</w:t>
      </w:r>
    </w:p>
    <w:p w14:paraId="3D062E4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鲜活品：体质健壮，活动敏捷，反应灵敏，体表完整，无病灶。</w:t>
      </w:r>
    </w:p>
    <w:p w14:paraId="040464E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冰鲜品：眼球饱满、角膜清亮，鳃丝鲜红、黏液透明，肌肉富有弹性、指压凹陷迅速恢复，具有固有海腥或淡水鱼气味，无异味。</w:t>
      </w:r>
    </w:p>
    <w:p w14:paraId="1FE9A54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冷冻品：包装完好，冰衣均匀（如有），个体间无粘连，无干耗和油脂酸败现象，解冻后汁液流失少，感官符合冰鲜品要求。</w:t>
      </w:r>
    </w:p>
    <w:p w14:paraId="4B9B7CC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所有产品不得含有异物、寄生虫（除部分许可的海洋桡足类外）。</w:t>
      </w:r>
    </w:p>
    <w:p w14:paraId="14B8BF5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三、特别提示</w:t>
      </w:r>
    </w:p>
    <w:p w14:paraId="4AEF953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 中标人必须建立完善的从产地到餐桌的全链条追溯体系，确保能即时提供任一批次产品的来源、检测报告及流转记录。</w:t>
      </w:r>
    </w:p>
    <w:p w14:paraId="461E6F4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 采购人将对送达产品进行严格验收，包括感官检查、温度检测及随机抽样送检。对于不符合质量、安全标准或温度要求的产品，采购人有权当场全部或部分拒收，并要求中标人在约定时间内补换合格产品，由此产生的一切费用和损失由中标人承担。</w:t>
      </w:r>
    </w:p>
    <w:p w14:paraId="23F198B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 严禁为保持活鲜产品存活率或产品卖相而使用任何违禁药物、麻醉剂或非法添加剂。一经发现或检测证实，均视为重大食品安全违约，采购人有权立即终止合同并追究全部责任。</w:t>
      </w:r>
    </w:p>
    <w:p w14:paraId="45ABBB0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四、退出机制</w:t>
      </w:r>
    </w:p>
    <w:p w14:paraId="4DE5D6E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在服务期间发生如下情况，中标单位将无条件退出，终止合同。</w:t>
      </w:r>
    </w:p>
    <w:p w14:paraId="3AFBAEB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 签订合同后不履行合同义务的，立即终止合同。</w:t>
      </w:r>
    </w:p>
    <w:p w14:paraId="026F003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 餐厅食材采购项目中未按照采购人要求操作，或完成情况不符合采购人要求，造成资产单次损失1万元以上或合同期内累计损失达5万元以上的，按实际损失依法赔偿，并终止合同。</w:t>
      </w:r>
    </w:p>
    <w:p w14:paraId="4E22F2B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 中标单位服务不合格，采购人将下发《服务不合格通知书》，全年超过3次以上不合格的（包含3次),立即终止合同，按相关条款处理。</w:t>
      </w:r>
    </w:p>
    <w:p w14:paraId="00F627C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4.4 </w:t>
      </w:r>
      <w:r>
        <w:rPr>
          <w:rFonts w:hint="eastAsia" w:ascii="宋体" w:hAnsi="宋体" w:eastAsia="宋体" w:cs="宋体"/>
          <w:sz w:val="21"/>
          <w:szCs w:val="21"/>
          <w:lang w:eastAsia="zh-CN"/>
        </w:rPr>
        <w:t>合同期内未达到采购人管理要求的，将终止合同</w:t>
      </w:r>
      <w:r>
        <w:rPr>
          <w:rFonts w:hint="eastAsia" w:ascii="宋体" w:hAnsi="宋体" w:eastAsia="宋体" w:cs="宋体"/>
          <w:sz w:val="21"/>
          <w:szCs w:val="21"/>
        </w:rPr>
        <w:t>。</w:t>
      </w:r>
    </w:p>
    <w:p w14:paraId="45252D5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 合同终止后，不影响采购人与中标单位双方根据合同规定进行的赔偿、补偿。</w:t>
      </w:r>
    </w:p>
    <w:p w14:paraId="661664E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合同期内，累计2批次产品被检出禁用兽药（如孔雀石绿、氯霉素、硝基呋喃类代谢物）残留超标或重金属严重超标的。</w:t>
      </w:r>
    </w:p>
    <w:p w14:paraId="3BD3451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活鲜产品配送的死亡率持续偏高，经采购人指出后仍未改善，全年累计导致重大经济损失超过3次的。</w:t>
      </w:r>
    </w:p>
    <w:p w14:paraId="08DBAC2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在运输或存储过程中，被发现故意中断冷链、使用违规添加剂等欺诈或严重违规行为一次的。</w:t>
      </w:r>
    </w:p>
    <w:p w14:paraId="060EC34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五、供应范围及供货质量要求</w:t>
      </w:r>
    </w:p>
    <w:p w14:paraId="5186211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本包供应范围为各类鲜活、冰鲜、冷冻及预制调理水产品。具体要求如下：</w:t>
      </w:r>
    </w:p>
    <w:p w14:paraId="06F31E2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（1）鲜活/冰鲜水产品</w:t>
      </w:r>
    </w:p>
    <w:p w14:paraId="7B706FD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规格：按采购订单要求（如条/箱/公斤）。</w:t>
      </w:r>
    </w:p>
    <w:p w14:paraId="6A3782F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质量要求：必须符合GB 2733中“鲜、冻动物性水产品”的感官要求。鱼体完整，鳞片紧贴（有鳞鱼），腹部无胀气、破裂。贝类（如蛤、蛏）受刺激时闭壳肌灵敏。虾蟹类甲壳光泽、肢体连接牢固。</w:t>
      </w:r>
    </w:p>
    <w:p w14:paraId="22C1FC3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安全标准：严格执行GB 2762、GB 31650。必须每批次提供针对主要风险的快速检测报告（如孔雀石绿、氯霉素快检），并定期（至少每季度）提供第三方全项目检测报告。</w:t>
      </w:r>
    </w:p>
    <w:p w14:paraId="3C496F8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标签标识：应明确标示产品名称、产地、生产（捕捞）日期、保质期及“需冷藏0-4℃”贮存条件。</w:t>
      </w:r>
    </w:p>
    <w:p w14:paraId="295627E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（2）冷冻水产品（包括单体冻结IQF及块冻）</w:t>
      </w:r>
    </w:p>
    <w:p w14:paraId="3CE3F3C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规格：按采购订单要求（如箱/袋/公斤）。</w:t>
      </w:r>
    </w:p>
    <w:p w14:paraId="1B9568C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质量要求：除符合GB 2733外，冻品应大小均匀，块冻形状规则，冰衣覆盖均匀（如果衣）。解冻后重量损耗（解冻失重率）不得超过标示净重的X%（具体比例由采购人在招标中明确，通常为5-10%）。</w:t>
      </w:r>
    </w:p>
    <w:p w14:paraId="525C69B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安全标准：同鲜活/冰鲜品。需额外提供出入境检验检疫合格证明（如为进口产品）。</w:t>
      </w:r>
    </w:p>
    <w:p w14:paraId="0E1C18F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标签标识：预包装产品需符合GB 7718，明确标示净含量（沥干重）、生产日期、保质期及“需冷冻-18℃以下”贮存条件。</w:t>
      </w:r>
    </w:p>
    <w:p w14:paraId="54F6D2E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（3）预制水产制品（如腌制鱼、鱼丸、虾滑、裹粉鱼排等）</w:t>
      </w:r>
    </w:p>
    <w:p w14:paraId="34F9A9F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规格：按采购订单要求。</w:t>
      </w:r>
    </w:p>
    <w:p w14:paraId="63F5433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质量要求：必须符合GB 10136及相应的产品标准。拥有有效的“SC”食品生产许可证。产品风味正常，质地符合工艺特征，无腐败变质。</w:t>
      </w:r>
    </w:p>
    <w:p w14:paraId="20160E6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安全标准：除兽残、污染物限量外，需严格符合《食品安全国家标准 食品添加剂使用标准》（GB 2760）的规定。</w:t>
      </w:r>
    </w:p>
    <w:p w14:paraId="0081127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标签标识：必须完全符合GB 7718，并标注营养成分表。</w:t>
      </w:r>
    </w:p>
    <w:p w14:paraId="409EDC7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（4）其他要求</w:t>
      </w:r>
    </w:p>
    <w:p w14:paraId="3685E79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中标人应配备符合要求的暂养池（对于活鲜） 与冷藏、冷冻库，并制定应对供应链中断、自然灾害等突发情况的应急保供预案。</w:t>
      </w:r>
    </w:p>
    <w:p w14:paraId="69E683E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采购人有权根据菜单需求，在合同框架内制定并调整具体的采购品种规格书，中标人应予以配合。对于新引入的品种，中标人有义务提供完整合规的资质与检测文件供采购人备案。</w:t>
      </w:r>
    </w:p>
    <w:p w14:paraId="2BEDE21C">
      <w:pPr>
        <w:pStyle w:val="4"/>
        <w:pageBreakBefore w:val="0"/>
        <w:widowControl w:val="0"/>
        <w:numPr>
          <w:ilvl w:val="0"/>
          <w:numId w:val="0"/>
        </w:numPr>
        <w:kinsoku/>
        <w:wordWrap/>
        <w:overflowPunct/>
        <w:topLinePunct w:val="0"/>
        <w:autoSpaceDE/>
        <w:autoSpaceDN/>
        <w:bidi w:val="0"/>
        <w:adjustRightInd/>
        <w:snapToGrid/>
        <w:spacing w:line="520" w:lineRule="exact"/>
        <w:ind w:left="-10" w:firstLine="0"/>
        <w:textAlignment w:val="auto"/>
        <w:rPr>
          <w:rFonts w:hint="eastAsia" w:ascii="宋体" w:hAnsi="宋体" w:eastAsia="宋体" w:cs="宋体"/>
          <w:sz w:val="21"/>
          <w:szCs w:val="21"/>
        </w:rPr>
      </w:pPr>
    </w:p>
    <w:p w14:paraId="1ECE7F53">
      <w:pPr>
        <w:pStyle w:val="4"/>
        <w:pageBreakBefore w:val="0"/>
        <w:widowControl w:val="0"/>
        <w:numPr>
          <w:ilvl w:val="0"/>
          <w:numId w:val="0"/>
        </w:numPr>
        <w:kinsoku/>
        <w:wordWrap/>
        <w:overflowPunct/>
        <w:topLinePunct w:val="0"/>
        <w:autoSpaceDE/>
        <w:autoSpaceDN/>
        <w:bidi w:val="0"/>
        <w:adjustRightInd/>
        <w:snapToGrid/>
        <w:spacing w:line="520" w:lineRule="exact"/>
        <w:ind w:left="-10" w:firstLine="0"/>
        <w:textAlignment w:val="auto"/>
        <w:rPr>
          <w:rFonts w:hint="eastAsia" w:ascii="宋体" w:hAnsi="宋体" w:eastAsia="宋体" w:cs="宋体"/>
          <w:sz w:val="21"/>
          <w:szCs w:val="21"/>
        </w:rPr>
      </w:pPr>
    </w:p>
    <w:p w14:paraId="70D6D32D">
      <w:pPr>
        <w:pStyle w:val="4"/>
        <w:pageBreakBefore w:val="0"/>
        <w:widowControl w:val="0"/>
        <w:numPr>
          <w:ilvl w:val="0"/>
          <w:numId w:val="0"/>
        </w:numPr>
        <w:kinsoku/>
        <w:wordWrap/>
        <w:overflowPunct/>
        <w:topLinePunct w:val="0"/>
        <w:autoSpaceDE/>
        <w:autoSpaceDN/>
        <w:bidi w:val="0"/>
        <w:adjustRightInd/>
        <w:snapToGrid/>
        <w:spacing w:line="520" w:lineRule="exact"/>
        <w:ind w:left="0" w:firstLine="0"/>
        <w:textAlignment w:val="auto"/>
        <w:rPr>
          <w:rFonts w:hint="eastAsia" w:ascii="宋体" w:hAnsi="宋体" w:eastAsia="宋体" w:cs="宋体"/>
          <w:sz w:val="21"/>
          <w:szCs w:val="21"/>
        </w:rPr>
      </w:pPr>
    </w:p>
    <w:p w14:paraId="0B76D552">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p>
    <w:p w14:paraId="4A87B6E2">
      <w:pPr>
        <w:pageBreakBefore w:val="0"/>
        <w:widowControl w:val="0"/>
        <w:numPr>
          <w:ilvl w:val="0"/>
          <w:numId w:val="0"/>
        </w:numPr>
        <w:kinsoku/>
        <w:wordWrap/>
        <w:overflowPunct/>
        <w:topLinePunct w:val="0"/>
        <w:autoSpaceDE/>
        <w:autoSpaceDN/>
        <w:bidi w:val="0"/>
        <w:adjustRightInd/>
        <w:snapToGrid/>
        <w:spacing w:line="520" w:lineRule="exact"/>
        <w:ind w:left="-10" w:firstLine="0"/>
        <w:textAlignment w:val="auto"/>
        <w:rPr>
          <w:rFonts w:hint="eastAsia" w:ascii="宋体" w:hAnsi="宋体" w:eastAsia="宋体" w:cs="宋体"/>
          <w:sz w:val="21"/>
          <w:szCs w:val="21"/>
        </w:rPr>
      </w:pPr>
    </w:p>
    <w:p w14:paraId="1B496FC7">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sz w:val="21"/>
          <w:szCs w:val="21"/>
          <w:lang w:val="en-US" w:eastAsia="zh-CN"/>
        </w:rPr>
      </w:pPr>
    </w:p>
    <w:p w14:paraId="7E6DD673">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sz w:val="21"/>
          <w:szCs w:val="21"/>
          <w:lang w:val="en-US" w:eastAsia="zh-CN"/>
        </w:rPr>
      </w:pPr>
    </w:p>
    <w:p w14:paraId="5E5745C7">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附件4：</w:t>
      </w:r>
    </w:p>
    <w:p w14:paraId="05037221">
      <w:pPr>
        <w:pageBreakBefore w:val="0"/>
        <w:widowControl w:val="0"/>
        <w:kinsoku/>
        <w:wordWrap/>
        <w:overflowPunct/>
        <w:topLinePunct w:val="0"/>
        <w:autoSpaceDE/>
        <w:autoSpaceDN/>
        <w:bidi w:val="0"/>
        <w:adjustRightInd/>
        <w:snapToGrid/>
        <w:spacing w:line="520" w:lineRule="exact"/>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新鲜果蔬</w:t>
      </w:r>
      <w:r>
        <w:rPr>
          <w:rFonts w:hint="eastAsia" w:ascii="宋体" w:hAnsi="宋体" w:eastAsia="宋体" w:cs="宋体"/>
          <w:b/>
          <w:bCs/>
          <w:sz w:val="21"/>
          <w:szCs w:val="21"/>
          <w:lang w:val="en-US" w:eastAsia="zh-CN"/>
        </w:rPr>
        <w:t>技术规范书</w:t>
      </w:r>
    </w:p>
    <w:p w14:paraId="462DBAA8">
      <w:pPr>
        <w:pageBreakBefore w:val="0"/>
        <w:widowControl w:val="0"/>
        <w:kinsoku/>
        <w:wordWrap/>
        <w:overflowPunct/>
        <w:topLinePunct w:val="0"/>
        <w:autoSpaceDE/>
        <w:autoSpaceDN/>
        <w:bidi w:val="0"/>
        <w:adjustRightInd/>
        <w:snapToGrid/>
        <w:spacing w:line="520" w:lineRule="exact"/>
        <w:ind w:firstLine="420" w:firstLineChars="200"/>
        <w:jc w:val="center"/>
        <w:textAlignment w:val="auto"/>
        <w:rPr>
          <w:rFonts w:hint="eastAsia" w:ascii="宋体" w:hAnsi="宋体" w:eastAsia="宋体" w:cs="宋体"/>
          <w:sz w:val="21"/>
          <w:szCs w:val="21"/>
          <w:lang w:val="en-US" w:eastAsia="zh-CN"/>
        </w:rPr>
      </w:pPr>
    </w:p>
    <w:p w14:paraId="74E9F23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一、配送要求</w:t>
      </w:r>
    </w:p>
    <w:p w14:paraId="113F2B9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 配送总则</w:t>
      </w:r>
    </w:p>
    <w:p w14:paraId="38953D5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 配送供应的所有蔬菜、水果必须符合《中华人民共和国食品安全法》及相关国家标准，严禁配送腐败变质、霉变生虫、感官性状异常以及《食品安全国家标准 食品中农药最大残留限量》（GB 2763）中规定不得检出的农产品。国家出台新标准的，以更高标准为准。</w:t>
      </w:r>
    </w:p>
    <w:p w14:paraId="105A0B7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 中标人须确保所有果蔬来源于合法合规的种植基地或供应商，鼓励优先采购具备绿色食品、有机农产品或地理标志认证的产品。在配送时，应按要求提供每批次产品的产地证明、购货凭证及农药残留快速检测或法定检测机构出具的合格报告。</w:t>
      </w:r>
    </w:p>
    <w:p w14:paraId="1119129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 严禁配送转基因果蔬品种。若因中标人提供的果蔬存在质量安全问题，导致采购人遭受监管部门处罚、发生食物中毒或其他食品安全事故的，全部经济损失、民事及法律责任均由中标人承担。</w:t>
      </w:r>
    </w:p>
    <w:p w14:paraId="35BEBB6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配送具体要求</w:t>
      </w:r>
    </w:p>
    <w:p w14:paraId="365D12D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 必须严格按照采购人要求的品种、数量和时间，配送至指定地点。对于临时性、应急性订单，须具备快速响应能力。</w:t>
      </w:r>
    </w:p>
    <w:p w14:paraId="483DC47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 新鲜度为核心要求。蔬菜应叶菜挺拔、根茎饱满、无严重萎蔫；水果应成熟度适宜、表皮完好、无腐烂。采摘后应及时进行预冷、分级、包装等采后处理，以最大限度保持鲜度。</w:t>
      </w:r>
    </w:p>
    <w:p w14:paraId="2DE9823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 必须使用专用、清洁的冷链运输车辆进行配送。运输途中需根据果蔬特性维持适宜的温湿度（如叶菜类宜在0-4℃，热带水果宜在10-15℃）。车辆需定期清洁消毒，严禁与有毒、有害、有异味的物品混装。</w:t>
      </w:r>
    </w:p>
    <w:p w14:paraId="4DFE92D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 配送人员须持有有效的健康证明，并备案于采购人。进入采购人场地后，须严格遵守相关管理、卫生及安全规定。</w:t>
      </w:r>
    </w:p>
    <w:p w14:paraId="4A3B3BF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1.2.5 每批次交货必须随货提供清晰的送货单，注明产品名称、产地、规格、数量、采摘或包装日期、保质期等信息，并与货物标签标识一致。</w:t>
      </w:r>
    </w:p>
    <w:p w14:paraId="229784B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二、食材质量要求</w:t>
      </w:r>
    </w:p>
    <w:p w14:paraId="0B5DAA4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 所有果蔬的感官、理化及安全指标，必须符合以下国家标准的最新有效版本：</w:t>
      </w:r>
    </w:p>
    <w:p w14:paraId="274E7EE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食品中污染物限量》（GB 2762）</w:t>
      </w:r>
    </w:p>
    <w:p w14:paraId="0D53485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食品中农药最大残留限量》（GB 2763）</w:t>
      </w:r>
    </w:p>
    <w:p w14:paraId="42CC31D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预包装食品标签通则》（GB 7718）（适用于预包装净菜或果切产品）</w:t>
      </w:r>
    </w:p>
    <w:p w14:paraId="1C332A1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其产品对应的国家标准或行业标准（如：GB/T 31784-2015《鲜苹果》、NY/T 743-2020《绿色食品 绿叶类蔬菜》等）。</w:t>
      </w:r>
    </w:p>
    <w:p w14:paraId="1E4E56F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 核心要求：果蔬原料必须新鲜、清洁、无病虫害、无机械损伤。农药残留检测报告是必须随批提供的核心文件，快速检测结果仅作参考，采购人有权要求提供第三方权威机构的定量检测报告。</w:t>
      </w:r>
    </w:p>
    <w:p w14:paraId="497BEF4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三、特别提示</w:t>
      </w:r>
    </w:p>
    <w:p w14:paraId="25B1615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 中标人必须建立并执行严格的源头管控与可追溯体系，确保在发生质量问题时能迅速追溯到具体产地、批次及责任人。</w:t>
      </w:r>
    </w:p>
    <w:p w14:paraId="171A3E4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 采购人将对送达的果蔬进行严格的感官验收和随机抽检。对于不合格产品（如农残超标、大量腐烂、以次充好等），采购人有权当场拒收，并要求中标人在规定时间内补换合格产品，相关损失由中标人承担。</w:t>
      </w:r>
    </w:p>
    <w:p w14:paraId="1903299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 如因食用中标人提供的果蔬导致任何食源性疾病的，中标人除承担全部法律责任外，采购人将立即依据合同启动退出与索赔程序。</w:t>
      </w:r>
    </w:p>
    <w:p w14:paraId="34890D4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四、退出机制</w:t>
      </w:r>
    </w:p>
    <w:p w14:paraId="60E2CD0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在服务期间发生如下情况，中标单位将无条件退出，终止合同。</w:t>
      </w:r>
    </w:p>
    <w:p w14:paraId="3AA5136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 签订合同后不履行合同义务的，立即终止合同。</w:t>
      </w:r>
    </w:p>
    <w:p w14:paraId="3D72A40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 餐厅食材采购项目中未按照采购人要求操作，或完成情况不符合采购人要求，造成资产单次损失1万元以上或合同期内累计损失达5万元以上的，按实际损失依法赔偿，并终止合同。</w:t>
      </w:r>
    </w:p>
    <w:p w14:paraId="3667357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 中标单位服务不合格，采购人将下发《服务不合格通知书》，全年超过3次以上不合格的（包含3次),立即终止合同，按相关条款处理。</w:t>
      </w:r>
    </w:p>
    <w:p w14:paraId="66DCE42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4.4 </w:t>
      </w:r>
      <w:r>
        <w:rPr>
          <w:rFonts w:hint="eastAsia" w:ascii="宋体" w:hAnsi="宋体" w:eastAsia="宋体" w:cs="宋体"/>
          <w:sz w:val="21"/>
          <w:szCs w:val="21"/>
          <w:lang w:eastAsia="zh-CN"/>
        </w:rPr>
        <w:t>合同期内未达到采购人管理要求的，将终止合同</w:t>
      </w:r>
      <w:r>
        <w:rPr>
          <w:rFonts w:hint="eastAsia" w:ascii="宋体" w:hAnsi="宋体" w:eastAsia="宋体" w:cs="宋体"/>
          <w:sz w:val="21"/>
          <w:szCs w:val="21"/>
        </w:rPr>
        <w:t>。</w:t>
      </w:r>
    </w:p>
    <w:p w14:paraId="5DBD0ED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 合同终止后，不影响采购人与中标单位双方根据合同规定进行的赔偿、补偿。</w:t>
      </w:r>
    </w:p>
    <w:p w14:paraId="724335E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合同期内，累计3批次产品被检出农药残留超标或存在其他严重食品安全隐患的。</w:t>
      </w:r>
    </w:p>
    <w:p w14:paraId="408B772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无法保证稳定供应，因中标人原因导致断供、缺货，严重影响采购人正常运营，全年累计超过3次的。</w:t>
      </w:r>
    </w:p>
    <w:p w14:paraId="72E9E01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在仓储、分拣、配送环节中，被发现卫生条件恶劣、未按冷链要求操作等不合规行为，经采购人书面警告后仍未有效整改的。</w:t>
      </w:r>
    </w:p>
    <w:p w14:paraId="07AC9D9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五、供应范围及供货质量要求</w:t>
      </w:r>
    </w:p>
    <w:p w14:paraId="2C9F08F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本包供应范围为各类新鲜蔬菜、水果及其初级加工净菜产品。具体要求如下：</w:t>
      </w:r>
    </w:p>
    <w:p w14:paraId="27714E3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（1）蔬菜类 （规格：按采购订单要求，通常为筐/箱/袋装）</w:t>
      </w:r>
    </w:p>
    <w:p w14:paraId="6BAC3C4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质量要求：必须符合《食品安全国家标准 新鲜蔬菜》的一般要求及各类蔬菜特定的行业标准。蔬菜应色泽正常、形态完整、无泥土、无黄叶、无烂斑、无抽薹开花（叶菜类）等。鼓励配送经过清洗、分切、包装的净菜，净菜加工过程须符合《食品安全国家标准 食品生产通用卫生规范》（GB 14881）。</w:t>
      </w:r>
    </w:p>
    <w:p w14:paraId="221E71B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安全标准：严格执行GB 2762、GB 2763。必须提供每批次主要品种的农药残留快速检测报告，采购人有权随时送样进行法定项目检测。</w:t>
      </w:r>
    </w:p>
    <w:p w14:paraId="4BD43BD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标签标识：预包装净菜须标明产品名称、净含量、生产（包装）日期、保质期及贮存条件。</w:t>
      </w:r>
    </w:p>
    <w:p w14:paraId="3993B35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（2）水果类 （规格：按采购订单要求）</w:t>
      </w:r>
    </w:p>
    <w:p w14:paraId="33226F5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质量要求：必须符合各类水果对应的国家标准或行业标准（如苹果、柑橘、梨、香蕉等均有国标）。果实应成熟度适宜、色泽均匀、果形端正、无腐烂、无严重机械伤、无异常风味。</w:t>
      </w:r>
    </w:p>
    <w:p w14:paraId="0B7130A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安全标准：严格执行GB 2762、GB 2763。尤其关注进口水果的检疫证明及保鲜剂使用合规性。必须提供相应的合格证明文件。</w:t>
      </w:r>
    </w:p>
    <w:p w14:paraId="2D852C7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标签标识：整箱水果应注明产地、品种、等级和包装日期。</w:t>
      </w:r>
    </w:p>
    <w:p w14:paraId="0942FAB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（3）其他要求</w:t>
      </w:r>
    </w:p>
    <w:p w14:paraId="62532C1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所有产品在交付时，其新鲜度距最佳食用期限不应超过三分之一保质期（如保质期3天的净菜，交付时生产日期应为当日或前一日）。</w:t>
      </w:r>
    </w:p>
    <w:p w14:paraId="165184D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中标人应针对果蔬易腐的特性，制定详细的应急预案，包括恶劣天气、运输中断等突发情况下的保供措施。</w:t>
      </w:r>
    </w:p>
    <w:p w14:paraId="65B7E09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采购人可根据季节和需求，在合同框架内制定并调整具体的采购品种清单与质量标准细则，中标人应予以配合。</w:t>
      </w:r>
    </w:p>
    <w:p w14:paraId="3AE4F059">
      <w:pPr>
        <w:rPr>
          <w:rFonts w:hint="eastAsia" w:ascii="宋体" w:hAnsi="宋体" w:eastAsia="宋体" w:cs="宋体"/>
          <w:sz w:val="21"/>
          <w:szCs w:val="21"/>
        </w:rPr>
      </w:pPr>
    </w:p>
    <w:p w14:paraId="35FB4AE0">
      <w:pPr>
        <w:pStyle w:val="4"/>
        <w:numPr>
          <w:ilvl w:val="1"/>
          <w:numId w:val="0"/>
        </w:numPr>
        <w:ind w:left="-10" w:leftChars="0"/>
        <w:rPr>
          <w:rFonts w:hint="eastAsia" w:ascii="宋体" w:hAnsi="宋体" w:eastAsia="宋体" w:cs="宋体"/>
          <w:sz w:val="21"/>
          <w:szCs w:val="21"/>
        </w:rPr>
      </w:pPr>
    </w:p>
    <w:p w14:paraId="4AE3BC5E">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sz w:val="21"/>
          <w:szCs w:val="21"/>
          <w:lang w:val="en-US" w:eastAsia="zh-CN"/>
        </w:rPr>
      </w:pPr>
    </w:p>
    <w:p w14:paraId="7148BB09">
      <w:pPr>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附件5：</w:t>
      </w:r>
    </w:p>
    <w:p w14:paraId="7084423A">
      <w:pPr>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副食类</w:t>
      </w:r>
      <w:r>
        <w:rPr>
          <w:rFonts w:hint="eastAsia" w:ascii="宋体" w:hAnsi="宋体" w:eastAsia="宋体" w:cs="宋体"/>
          <w:b/>
          <w:bCs/>
          <w:sz w:val="21"/>
          <w:szCs w:val="21"/>
          <w:lang w:val="en-US" w:eastAsia="zh-CN"/>
        </w:rPr>
        <w:t>技术规范书</w:t>
      </w:r>
    </w:p>
    <w:p w14:paraId="5782CB38">
      <w:pPr>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sz w:val="21"/>
          <w:szCs w:val="21"/>
          <w:lang w:val="en-US" w:eastAsia="zh-CN"/>
        </w:rPr>
      </w:pPr>
    </w:p>
    <w:p w14:paraId="1410AE4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一、配送要求</w:t>
      </w:r>
    </w:p>
    <w:p w14:paraId="1548E61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 配送总则</w:t>
      </w:r>
    </w:p>
    <w:p w14:paraId="39DC799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 配送供应的所有调味品、干制豆制品及干货（包括但不限于酱油、食醋、酱类、复合调味料、腐竹、粉丝、干香菇、木耳、干海产品等）必须符合《中华人民共和国食品安全法》及相关国家标准。严禁配送超过保质期、腐败变质、霉变、虫蛀、掺假掺杂或感官性状异常的产品。国家出台新标准的，以更高标准为准。</w:t>
      </w:r>
    </w:p>
    <w:p w14:paraId="00CEF8E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 中标人须确保所有产品来源合法，具备可追溯性。所有预包装调味品及豆制品必须为获证企业生产的正规产品，拥有有效的“SC”食品生产许可证。配送时必须按要求随货提供每批次产品的出厂检验合格报告；对于干制农产品，应提供产地证明、购货凭证及相应项目的检测报告。</w:t>
      </w:r>
    </w:p>
    <w:p w14:paraId="0E24886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 严禁配送、使用或掺杂任何非食用物质（如工业盐、毛发水、罗丹明B等）、滥用食品添加剂以及使用回收食品作为原料生产的产品。 若因中标人提供的产品存在质量安全问题，导致的一切损失及法律责任均由中标人承担。</w:t>
      </w:r>
    </w:p>
    <w:p w14:paraId="62D73CB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配送具体要求</w:t>
      </w:r>
    </w:p>
    <w:p w14:paraId="65AC5B6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 生产日期在供货之日前二个月内，有明确的商品标签，品名、原料、执行标准、质量等级、净重量、产地、保质期等信息。</w:t>
      </w:r>
    </w:p>
    <w:p w14:paraId="787756C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必须严格按照采购人要求的品牌、规格、数量和时间，配送至指定地点。对于采购人临时发起的低库存紧急订单，须具备快速补货能力。</w:t>
      </w:r>
    </w:p>
    <w:p w14:paraId="1CD51BA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 根据产品特性分类储运：</w:t>
      </w:r>
    </w:p>
    <w:p w14:paraId="0FFE34B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液态调味品：需包装完好，防渗漏、防碰撞。运输时需固定，防止倾倒。</w:t>
      </w:r>
    </w:p>
    <w:p w14:paraId="1AC0EE1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粉状、颗粒状调味品及干货：需密封包装，干燥运输，防止吸潮结块、串味或污染。</w:t>
      </w:r>
    </w:p>
    <w:p w14:paraId="717FFD1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干制豆制品：需特别注意防潮、防挤压，保持包装完整。</w:t>
      </w:r>
    </w:p>
    <w:p w14:paraId="1BD5FB2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所有产品均应避免阳光直射、雨淋，并与有异味、有毒有害物品隔离。</w:t>
      </w:r>
    </w:p>
    <w:p w14:paraId="13EB4DB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 运输车辆及容器必须保持清洁、干燥、无异味。需定期进行清洁消毒。</w:t>
      </w:r>
    </w:p>
    <w:p w14:paraId="4F739CC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 配送人员须持有有效的健康证明，并备案于采购人。搬运时应轻拿轻放，文明作业。</w:t>
      </w:r>
    </w:p>
    <w:p w14:paraId="4E4B653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1.2.5 每批次交货必须随货提供清晰的送货单，注明产品名称、生产厂家、规格、数量、生产日期、保质期及“SC”编号等信息，并与货物标签标识完全一致。</w:t>
      </w:r>
    </w:p>
    <w:p w14:paraId="082AB9C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二、食材质量要求</w:t>
      </w:r>
    </w:p>
    <w:p w14:paraId="3D84C49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 所有产品的感官、理化及安全指标，必须符合以下国家标准的最新有效版本：</w:t>
      </w:r>
    </w:p>
    <w:p w14:paraId="4F5844D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酱油》（GB 2717）</w:t>
      </w:r>
    </w:p>
    <w:p w14:paraId="53ADAEF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食醋》（GB 2719）</w:t>
      </w:r>
    </w:p>
    <w:p w14:paraId="0BF0027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酱腌菜》（GB 2714）</w:t>
      </w:r>
    </w:p>
    <w:p w14:paraId="2F02130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豆制品》（GB 2712）</w:t>
      </w:r>
    </w:p>
    <w:p w14:paraId="5D6B73D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淀粉制品》（GB 2713）</w:t>
      </w:r>
    </w:p>
    <w:p w14:paraId="4E6923B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食品中污染物限量》（GB 2762）</w:t>
      </w:r>
    </w:p>
    <w:p w14:paraId="2266699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食品添加剂使用标准》（GB 2760） —— 此为强制性核心标准</w:t>
      </w:r>
    </w:p>
    <w:p w14:paraId="04461D3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预包装食品标签通则》（GB 7718）</w:t>
      </w:r>
    </w:p>
    <w:p w14:paraId="525A4EE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预包装食品营养标签通则》（GB 28050）</w:t>
      </w:r>
    </w:p>
    <w:p w14:paraId="6C2A7E6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 核心要求：</w:t>
      </w:r>
    </w:p>
    <w:p w14:paraId="732BAD8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产品应具有固有的色、香、味和组织形态，无正常视力可见的外来异物。</w:t>
      </w:r>
    </w:p>
    <w:p w14:paraId="741BF04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严禁非法添加：不得检出苏丹红、碱性橙Ⅱ（腐竹、豆腐皮）、工业乙酸（食醋）、三氯蔗糖（酱油）等非食用物质或超范围使用的添加剂。</w:t>
      </w:r>
    </w:p>
    <w:p w14:paraId="277F715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干货类：水分含量应符合标准，无霉变、无虫蛀、无杂质。</w:t>
      </w:r>
    </w:p>
    <w:p w14:paraId="597E1F6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豆制品类：蛋白质等营养成分含量需符合标准，不得添加吊白块等非法漂白剂。</w:t>
      </w:r>
    </w:p>
    <w:p w14:paraId="7025158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三、特别提示</w:t>
      </w:r>
    </w:p>
    <w:p w14:paraId="7A78E40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 中标人必须对所有产品，尤其是散装干货的供应商进行严格审核，建立并执行索证索票与进货查验记录制度，确保全程可追溯。</w:t>
      </w:r>
    </w:p>
    <w:p w14:paraId="659A657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 采购人将对送达产品的包装、标签、感官及生产日期进行严格验收，并有权对任何产品随机抽样送检。对于不合格产品，采购人有权当场拒收，并要求中标人限期更换。</w:t>
      </w:r>
    </w:p>
    <w:p w14:paraId="46856CF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 对于复合调味料（如火锅底料、酱料包、汤料等），中标人必须确保其配方完全公开透明，所使用的每一种食品添加剂均符合GB 2760的规定。采购人有权要求提供配方成分表及对应添加剂的合规性证明。</w:t>
      </w:r>
    </w:p>
    <w:p w14:paraId="4718110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四、退出机制</w:t>
      </w:r>
    </w:p>
    <w:p w14:paraId="6DAFCB0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在服务期间发生如下情况，中标单位将无条件退出，终止合同。</w:t>
      </w:r>
    </w:p>
    <w:p w14:paraId="638F21C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 签订合同后不履行合同义务的，立即终止合同。</w:t>
      </w:r>
    </w:p>
    <w:p w14:paraId="05AD405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 餐厅食材采购项目中未按照采购人要求操作，或完成情况不符合采购人要求，造成资产单次损失1万元以上或合同期内累计损失达5万元以上的，按实际损失依法赔偿，并终止合同。</w:t>
      </w:r>
    </w:p>
    <w:p w14:paraId="696C73D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 中标单位服务不合格，采购人将下发《服务不合格通知书》，全年超过3次以上不合格的（包含3次),立即终止合同，按相关条款处理。</w:t>
      </w:r>
    </w:p>
    <w:p w14:paraId="346B2C1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4.4 </w:t>
      </w:r>
      <w:r>
        <w:rPr>
          <w:rFonts w:hint="eastAsia" w:ascii="宋体" w:hAnsi="宋体" w:eastAsia="宋体" w:cs="宋体"/>
          <w:sz w:val="21"/>
          <w:szCs w:val="21"/>
          <w:lang w:eastAsia="zh-CN"/>
        </w:rPr>
        <w:t>合同期内未达到采购人管理要求的，将终止合同</w:t>
      </w:r>
      <w:r>
        <w:rPr>
          <w:rFonts w:hint="eastAsia" w:ascii="宋体" w:hAnsi="宋体" w:eastAsia="宋体" w:cs="宋体"/>
          <w:sz w:val="21"/>
          <w:szCs w:val="21"/>
        </w:rPr>
        <w:t>。</w:t>
      </w:r>
    </w:p>
    <w:p w14:paraId="2B55121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 合同终止后，不影响采购人与中标单位双方根据合同规定进行的赔偿、补偿。</w:t>
      </w:r>
    </w:p>
    <w:p w14:paraId="5606E27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合同期内，累计2批次产品被检出非法添加非食用物质或食品添加剂（如防腐剂、甜味剂、色素）严重超标的。</w:t>
      </w:r>
    </w:p>
    <w:p w14:paraId="50FB1E7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提供假冒伪劣产品、伪造或变造生产日期/保质期、以次充好等欺诈行为，一经发现即终止合同。</w:t>
      </w:r>
    </w:p>
    <w:p w14:paraId="73F491B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提供的产品资质文件（如“SC”证、检验报告）造假或过期，经采购人指出后仍无法提供真实有效文件的。</w:t>
      </w:r>
    </w:p>
    <w:p w14:paraId="555DD21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五、供应范围及供货质量要求</w:t>
      </w:r>
    </w:p>
    <w:p w14:paraId="17A5A1D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本包供应范围为各类调味品、干制豆制品及食用干货。具体要求如下：</w:t>
      </w:r>
    </w:p>
    <w:p w14:paraId="7173972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（1）基础调味品（如酱油、食醋、料酒、食盐、白糖等）</w:t>
      </w:r>
    </w:p>
    <w:p w14:paraId="4859599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规格：按采购订单要求（如瓶/袋/箱）。</w:t>
      </w:r>
    </w:p>
    <w:p w14:paraId="1C5D357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质量要求：必须符合其相应的食品安全国家标准（如GB 2717, GB 2719）。产品等级不低于一级或酿造标准（如酿造酱油、酿造食醋）。</w:t>
      </w:r>
    </w:p>
    <w:p w14:paraId="079B842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安全标准：严格执行GB 2762、GB 2760。酱油需提供氨基酸态氮含量达标报告；食醋需提供总酸含量达标报告。</w:t>
      </w:r>
    </w:p>
    <w:p w14:paraId="1FC01F2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标签标识：必须完全符合GB 7718，酿造产品需显著标示，并标注质量等级。</w:t>
      </w:r>
    </w:p>
    <w:p w14:paraId="36E035E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（2）复合调味品及酱类（如鸡精、味精、蚝油、酱料、火锅底料等）</w:t>
      </w:r>
    </w:p>
    <w:p w14:paraId="37834D4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规格：按采购订单要求。</w:t>
      </w:r>
    </w:p>
    <w:p w14:paraId="721F5EF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质量要求：必须符合相应产品标准，拥有有效的“SC”证，且生产许可明细需包含该产品类别。</w:t>
      </w:r>
    </w:p>
    <w:p w14:paraId="40B512C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安全标准：严格执行GB 2760。严禁使用未经许可的添加剂（如罂粟壳）。必须提供所用食品添加剂的种类及用量说明，以证明其合规性。</w:t>
      </w:r>
    </w:p>
    <w:p w14:paraId="78480C3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标签标识：除符合GB 7718外，复合配料需按规定展开标注，并明确标注营养成分表。</w:t>
      </w:r>
    </w:p>
    <w:p w14:paraId="3CBB79E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（3）干制豆制品及淀粉制品（如腐竹、粉丝、粉条、豆皮等）</w:t>
      </w:r>
    </w:p>
    <w:p w14:paraId="6AB8008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规格：按采购订单要求。</w:t>
      </w:r>
    </w:p>
    <w:p w14:paraId="05551E4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质量要求：必须符合GB 2712或GB 2713。色泽自然，无酸败、霉变味。粉丝、粉条等不得使用明矾（硫酸铝钾/铵）超标。</w:t>
      </w:r>
    </w:p>
    <w:p w14:paraId="3A56B6B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安全标准：重点关注铅、二氧化硫残留、铝残留量及非法添加物（如碱性橙Ⅱ）等项目检测。</w:t>
      </w:r>
    </w:p>
    <w:p w14:paraId="585091B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标签标识：预包装产品需明确标示执行标准、生产日期及保质期。</w:t>
      </w:r>
    </w:p>
    <w:p w14:paraId="7AC243E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（4）干货类（如干香菇、木耳、银耳、紫菜、干辣椒、香料等）</w:t>
      </w:r>
    </w:p>
    <w:p w14:paraId="0EC91DE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规格：按采购订单要求。</w:t>
      </w:r>
    </w:p>
    <w:p w14:paraId="55AFE4F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质量要求：产品干燥，无霉变、无虫蛀、无杂质，具有该品种固有的色泽和气味。</w:t>
      </w:r>
    </w:p>
    <w:p w14:paraId="4404989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安全标准：严格执行GB 2762，重点关注重金属、农药残留及二氧化硫熏蒸残留（如有）指标。必须每批次提供检测报告。</w:t>
      </w:r>
    </w:p>
    <w:p w14:paraId="3529E07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标签标识：鼓励使用预包装。散装产品需在送货单和外包装上清晰注明品名、产地、生产/包装日期。</w:t>
      </w:r>
    </w:p>
    <w:p w14:paraId="5420621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（5）其他要求</w:t>
      </w:r>
    </w:p>
    <w:p w14:paraId="2974165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中标人仓库需保持阴凉、干燥、通风，具备防鼠、防虫、防潮设施。</w:t>
      </w:r>
    </w:p>
    <w:p w14:paraId="0254E18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采购人保留根据市场情况与食品安全动态，调整和增补本包产品清单及具体质量技术参数的权利。</w:t>
      </w:r>
    </w:p>
    <w:p w14:paraId="4D81E042">
      <w:pPr>
        <w:pStyle w:val="4"/>
        <w:pageBreakBefore w:val="0"/>
        <w:widowControl w:val="0"/>
        <w:numPr>
          <w:ilvl w:val="0"/>
          <w:numId w:val="0"/>
        </w:numPr>
        <w:kinsoku/>
        <w:wordWrap/>
        <w:overflowPunct/>
        <w:topLinePunct w:val="0"/>
        <w:autoSpaceDE/>
        <w:autoSpaceDN/>
        <w:bidi w:val="0"/>
        <w:adjustRightInd/>
        <w:snapToGrid/>
        <w:spacing w:line="520" w:lineRule="exact"/>
        <w:ind w:left="0" w:firstLine="0"/>
        <w:textAlignment w:val="auto"/>
        <w:rPr>
          <w:rFonts w:hint="eastAsia" w:ascii="宋体" w:hAnsi="宋体" w:eastAsia="宋体" w:cs="宋体"/>
          <w:sz w:val="21"/>
          <w:szCs w:val="21"/>
        </w:rPr>
      </w:pPr>
    </w:p>
    <w:p w14:paraId="2665E78A">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p>
    <w:p w14:paraId="6BBF510B">
      <w:pPr>
        <w:pageBreakBefore w:val="0"/>
        <w:widowControl w:val="0"/>
        <w:kinsoku/>
        <w:wordWrap/>
        <w:overflowPunct/>
        <w:topLinePunct w:val="0"/>
        <w:autoSpaceDE/>
        <w:autoSpaceDN/>
        <w:bidi w:val="0"/>
        <w:adjustRightInd/>
        <w:snapToGrid/>
        <w:spacing w:line="520" w:lineRule="exact"/>
        <w:ind w:firstLine="0"/>
        <w:textAlignment w:val="auto"/>
        <w:rPr>
          <w:rFonts w:hint="eastAsia" w:ascii="宋体" w:hAnsi="宋体" w:eastAsia="宋体" w:cs="宋体"/>
          <w:sz w:val="21"/>
          <w:szCs w:val="21"/>
          <w:lang w:val="en-US" w:eastAsia="zh-CN"/>
        </w:rPr>
      </w:pPr>
    </w:p>
    <w:p w14:paraId="295303B1">
      <w:pPr>
        <w:pageBreakBefore w:val="0"/>
        <w:widowControl w:val="0"/>
        <w:kinsoku/>
        <w:wordWrap/>
        <w:overflowPunct/>
        <w:topLinePunct w:val="0"/>
        <w:autoSpaceDE/>
        <w:autoSpaceDN/>
        <w:bidi w:val="0"/>
        <w:adjustRightInd/>
        <w:snapToGrid/>
        <w:spacing w:line="520" w:lineRule="exact"/>
        <w:ind w:firstLine="0"/>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br w:type="page"/>
      </w:r>
      <w:r>
        <w:rPr>
          <w:rFonts w:hint="eastAsia" w:ascii="宋体" w:hAnsi="宋体" w:eastAsia="宋体" w:cs="宋体"/>
          <w:b/>
          <w:bCs/>
          <w:sz w:val="21"/>
          <w:szCs w:val="21"/>
          <w:lang w:val="en-US" w:eastAsia="zh-CN"/>
        </w:rPr>
        <w:t>附件6：</w:t>
      </w:r>
    </w:p>
    <w:p w14:paraId="3627ED8E">
      <w:pPr>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低值易耗品</w:t>
      </w:r>
      <w:r>
        <w:rPr>
          <w:rFonts w:hint="eastAsia" w:ascii="宋体" w:hAnsi="宋体" w:eastAsia="宋体" w:cs="宋体"/>
          <w:b/>
          <w:bCs/>
          <w:sz w:val="21"/>
          <w:szCs w:val="21"/>
          <w:lang w:val="en-US" w:eastAsia="zh-CN"/>
        </w:rPr>
        <w:t>技术规范书</w:t>
      </w:r>
    </w:p>
    <w:p w14:paraId="5829DDB7">
      <w:pPr>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sz w:val="21"/>
          <w:szCs w:val="21"/>
          <w:lang w:val="en-US" w:eastAsia="zh-CN"/>
        </w:rPr>
      </w:pPr>
    </w:p>
    <w:p w14:paraId="4836AC4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一、配送要求</w:t>
      </w:r>
    </w:p>
    <w:p w14:paraId="4B47088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 配送总则</w:t>
      </w:r>
    </w:p>
    <w:p w14:paraId="2651CFC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 本包包含的核心服务：常规低值易耗品的定期供应。所有供应的产品与服务必须符合国家相关法律法规及标准。</w:t>
      </w:r>
    </w:p>
    <w:p w14:paraId="37F5365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 低值易耗品：指餐厅日常运营中消耗的、不构成食材实体的辅助物料，中标人须确保其来源合规、质量稳定。</w:t>
      </w:r>
    </w:p>
    <w:p w14:paraId="6EC06FC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 中标人需为履行本包义务储备相应的库存与运力。若因中标人原因导致低值易耗品断供影响运营，或应急响应失败导致严重后果的，由中标人承担相应损失。</w:t>
      </w:r>
    </w:p>
    <w:p w14:paraId="3F71C7B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配送具体要求</w:t>
      </w:r>
    </w:p>
    <w:p w14:paraId="7C78AD9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 生产日期在供货之日前二个月内，有明确的商品标签，品名、原料、执行标准、质量等级、净重量、产地、保质期等信息。</w:t>
      </w:r>
    </w:p>
    <w:p w14:paraId="2B2EBB3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低值易耗品须按采购人提交的月度或周度计划，定时、定量配送至指定地点。</w:t>
      </w:r>
    </w:p>
    <w:p w14:paraId="2B3B889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 分类储运要求：</w:t>
      </w:r>
    </w:p>
    <w:p w14:paraId="1616E2C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食品接触类（餐具、包装）：必须独立包装，在清洁、干燥的环境中运输，与污染物隔离。</w:t>
      </w:r>
    </w:p>
    <w:p w14:paraId="5A23167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清洁化学品类：必须密封，标签完好，单独存放和运输，严禁与食品、食品接触材料混装。</w:t>
      </w:r>
    </w:p>
    <w:p w14:paraId="14414C9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 所有产品需包装完好，标识清晰。配送人员及车辆卫生要求同前。</w:t>
      </w:r>
    </w:p>
    <w:p w14:paraId="4835848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 每次配送须随货提供送货清单。</w:t>
      </w:r>
    </w:p>
    <w:p w14:paraId="3AB665A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二、产品质量与服务标准</w:t>
      </w:r>
    </w:p>
    <w:p w14:paraId="01C8E11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 低值易耗品必须符合以下相应国家标准的最新有效版本：</w:t>
      </w:r>
    </w:p>
    <w:p w14:paraId="0E9BAC0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《食品安全国家标准 食品接触用塑料材料及制品》（GB 4806.7）、《食品安全国家标准 食品接触用纸和纸板材料及制品》（GB 4806.8）、《手洗餐具用洗涤剂》（GB 9985）、《食品安全国家标准 消毒剂》（GB 14930.2）。</w:t>
      </w:r>
    </w:p>
    <w:p w14:paraId="5D1DC072">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 核心要求：</w:t>
      </w:r>
    </w:p>
    <w:p w14:paraId="05FDA139">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安全无毒：所有食品接触材料不得有异味，迁移物指标必须符合国标。</w:t>
      </w:r>
    </w:p>
    <w:p w14:paraId="7FEF3D8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实用有效：清洁用品需有明确的配比和使用说明，去污、消毒效果须达到其明示标准。</w:t>
      </w:r>
    </w:p>
    <w:p w14:paraId="6344692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规格一致：同一产品各批次间规格、材质、颜色应保持一致，无影响使用的瑕疵。</w:t>
      </w:r>
    </w:p>
    <w:p w14:paraId="555B6D9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应急能力：中标人必须制定详尽的《应急保供预案》，包括但不限于紧急联络机制、备用货源清单、快速物流方案等，并报采购人备案。</w:t>
      </w:r>
    </w:p>
    <w:p w14:paraId="4AFE12E4">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三、特别提示</w:t>
      </w:r>
    </w:p>
    <w:p w14:paraId="3E361B2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 采购人将对低值易耗品进行抽样试用验收，并对食品接触材料的安全性、清洁用品的有效性进行重点评估。应急补充服务的能力将在合同期内通过不定期演练或实际调用进行检验。</w:t>
      </w:r>
    </w:p>
    <w:p w14:paraId="25BBF146">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四、退出机制</w:t>
      </w:r>
    </w:p>
    <w:p w14:paraId="682AF98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在服务期间发生如下情况，中标单位将无条件退出，终止合同。</w:t>
      </w:r>
    </w:p>
    <w:p w14:paraId="6FC8D6CA">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 签订合同后不履行合同义务的，立即终止合同。</w:t>
      </w:r>
    </w:p>
    <w:p w14:paraId="64738C0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 餐厅食材采购项目中未按照采购人要求操作，或完成情况不符合采购人要求，造成资产单次损失1万元以上或合同期内累计损失达5万元以上的，按实际损失依法赔偿，并终止合同。</w:t>
      </w:r>
    </w:p>
    <w:p w14:paraId="0B2D2EDF">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 中标单位服务不合格，采购人将下发《服务不合格通知书》，全年超过3次以上不合格的（包含3次),立即终止合同，按相关条款处理。</w:t>
      </w:r>
    </w:p>
    <w:p w14:paraId="083A5B1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4.4 </w:t>
      </w:r>
      <w:r>
        <w:rPr>
          <w:rFonts w:hint="eastAsia" w:ascii="宋体" w:hAnsi="宋体" w:eastAsia="宋体" w:cs="宋体"/>
          <w:sz w:val="21"/>
          <w:szCs w:val="21"/>
          <w:lang w:eastAsia="zh-CN"/>
        </w:rPr>
        <w:t>合同期内未达到采购人管理要求的，将终止合同</w:t>
      </w:r>
      <w:r>
        <w:rPr>
          <w:rFonts w:hint="eastAsia" w:ascii="宋体" w:hAnsi="宋体" w:eastAsia="宋体" w:cs="宋体"/>
          <w:sz w:val="21"/>
          <w:szCs w:val="21"/>
        </w:rPr>
        <w:t>。</w:t>
      </w:r>
    </w:p>
    <w:p w14:paraId="3C0D111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 合同终止后，不影响采购人与中标单位双方根据合同规定进行的赔偿、补偿。</w:t>
      </w:r>
    </w:p>
    <w:p w14:paraId="5B2AC98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低值易耗品出现2批次以上质量不合格（如餐具严重变形脱色、清洁剂无效、包装袋破漏率高），或累计出现3次计划内供应延迟，影响采购人正常运营的。</w:t>
      </w:r>
    </w:p>
    <w:p w14:paraId="0A6094F8">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五、供应范围及质量要求</w:t>
      </w:r>
    </w:p>
    <w:p w14:paraId="788BD88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A部分：低值易耗品</w:t>
      </w:r>
    </w:p>
    <w:p w14:paraId="6951784D">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（1）一次性餐具与食品包装类</w:t>
      </w:r>
    </w:p>
    <w:p w14:paraId="263863B3">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范围：餐盒、餐碗、纸杯、筷子、勺子、食品包装袋、保鲜膜/袋等。</w:t>
      </w:r>
    </w:p>
    <w:p w14:paraId="727B92F1">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质量要求：拥有有效的《全国工业产品生产许可证》（如适用）或符合性声明。材质厚度、负重、耐温性能需满足使用需求。印刷图案的油墨应符合食品接触材料安全标准。</w:t>
      </w:r>
    </w:p>
    <w:p w14:paraId="6CB2DAE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安全标准：严格执行GB 4806系列相关标准。需提供针对重金属、荧光性物质、总迁移量等关键项目的检测报告。</w:t>
      </w:r>
    </w:p>
    <w:p w14:paraId="7B26B0D5">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（2）清洁用品与消毒用品类</w:t>
      </w:r>
    </w:p>
    <w:p w14:paraId="5B9C883C">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范围：洗洁精、洗衣粉、专用清洁剂、消毒液、洗手液等。</w:t>
      </w:r>
    </w:p>
    <w:p w14:paraId="3D81A4DB">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质量要求：产品需有清晰的用途标识和化学品安全数据单（MSDS）。消毒产品应具备有效的卫生许可批件。</w:t>
      </w:r>
    </w:p>
    <w:p w14:paraId="3CDC74C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安全标准：严格执行GB 9985、GB 14930.2等标准。需提供产品合格检验报告。</w:t>
      </w:r>
    </w:p>
    <w:p w14:paraId="08BD5FD0">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（3）后厨常规耗材类</w:t>
      </w:r>
    </w:p>
    <w:p w14:paraId="1899CADE">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范围：一次性手套、口罩、厨师帽、垃圾袋、清洁抹布、钢丝球等。</w:t>
      </w:r>
    </w:p>
    <w:p w14:paraId="5DBAF7E7">
      <w:pPr>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质量要求：产品需满足其设计用途的基本功能要求，如手套的防水防油性、垃圾袋的承重与韧性等。</w:t>
      </w:r>
    </w:p>
    <w:p w14:paraId="2A0B165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DCAD2"/>
    <w:multiLevelType w:val="singleLevel"/>
    <w:tmpl w:val="695DCAD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B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after="120" w:afterLines="0" w:line="360" w:lineRule="auto"/>
      <w:ind w:firstLine="420"/>
      <w:textAlignment w:val="baseline"/>
    </w:pPr>
    <w:rPr>
      <w:rFonts w:ascii="Calibri" w:hAnsi="Calibri"/>
      <w:sz w:val="28"/>
    </w:rPr>
  </w:style>
  <w:style w:type="paragraph" w:styleId="3">
    <w:name w:val="Body Text"/>
    <w:basedOn w:val="1"/>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2026-02-25T06:49:55Z</dcterms:created>
  <dc:creator>Administrator</dc:creator>
  <cp:lastModifiedBy>烜</cp:lastModifiedBy>
  <dcterms:modified xsi:type="dcterms:W3CDTF">2026-02-25T06:49:58Z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eyJoZGlkIjoiMDMwNTY5NmRkYTljMGIxMDQxMjZkNGRkM2EwMzkzMmUiLCJ1c2VySWQiOiI0NzA1NDM2NzkifQ==</vt:lpwstr>
  </property>
  <property fmtid="{D5CDD505-2E9C-101B-9397-08002B2CF9AE}" pid="4" name="ICV">
    <vt:lpwstr>041F89C48215423A8BDAD74BC0CF4FE9_12</vt:lpwstr>
  </property>
</Properties>
</file>