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AF828">
      <w:pPr>
        <w:widowControl/>
        <w:spacing w:line="360" w:lineRule="auto"/>
        <w:jc w:val="center"/>
        <w:rPr>
          <w:rFonts w:ascii="宋体" w:hAnsi="宋体"/>
          <w:b/>
          <w:sz w:val="28"/>
          <w:szCs w:val="28"/>
          <w:highlight w:val="none"/>
        </w:rPr>
      </w:pPr>
      <w:r>
        <w:rPr>
          <w:rFonts w:hint="eastAsia" w:ascii="宋体" w:hAnsi="宋体" w:eastAsia="宋体"/>
          <w:b/>
          <w:sz w:val="28"/>
          <w:szCs w:val="28"/>
          <w:highlight w:val="none"/>
          <w:lang w:eastAsia="zh-CN"/>
        </w:rPr>
        <w:t>平顶山学院创新创业园（大学科技园）C楼电梯采购安装项目</w:t>
      </w:r>
      <w:r>
        <w:rPr>
          <w:rFonts w:hint="eastAsia" w:ascii="宋体" w:hAnsi="宋体"/>
          <w:b/>
          <w:sz w:val="28"/>
          <w:szCs w:val="28"/>
          <w:highlight w:val="none"/>
        </w:rPr>
        <w:t>公开招标公告</w:t>
      </w:r>
    </w:p>
    <w:p w14:paraId="67006121">
      <w:pPr>
        <w:adjustRightInd w:val="0"/>
        <w:snapToGrid w:val="0"/>
        <w:spacing w:line="360" w:lineRule="auto"/>
        <w:rPr>
          <w:rFonts w:ascii="宋体" w:hAnsi="宋体" w:eastAsia="宋体" w:cs="宋体"/>
          <w:b/>
          <w:bCs/>
          <w:szCs w:val="21"/>
        </w:rPr>
      </w:pPr>
      <w:r>
        <w:rPr>
          <w:rFonts w:hint="eastAsia" w:ascii="宋体" w:hAnsi="宋体" w:eastAsia="宋体" w:cs="宋体"/>
          <w:b/>
          <w:bCs/>
          <w:szCs w:val="21"/>
          <w:lang w:val="en-US" w:eastAsia="zh-CN"/>
        </w:rPr>
        <w:t>一</w:t>
      </w:r>
      <w:r>
        <w:rPr>
          <w:rFonts w:hint="eastAsia" w:ascii="宋体" w:hAnsi="宋体" w:eastAsia="宋体" w:cs="宋体"/>
          <w:b/>
          <w:bCs/>
          <w:szCs w:val="21"/>
          <w:lang w:eastAsia="zh-CN"/>
        </w:rPr>
        <w:t>、</w:t>
      </w:r>
      <w:r>
        <w:rPr>
          <w:rFonts w:hint="eastAsia" w:ascii="宋体" w:hAnsi="宋体" w:eastAsia="宋体" w:cs="宋体"/>
          <w:b/>
          <w:bCs/>
          <w:szCs w:val="21"/>
        </w:rPr>
        <w:t>招标条件</w:t>
      </w:r>
    </w:p>
    <w:p w14:paraId="158C56A5">
      <w:pPr>
        <w:wordWrap w:val="0"/>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本招标项目平顶山学院创新创业园（大学科技园）C楼电梯采购安装项目已在相关部门备案，项目招标人为中国建筑第七工程局有限公司，本次招标资金来源为自筹资金，出资比例为100%，项目已具备招标条件，现对该项目进行公开招标。</w:t>
      </w:r>
    </w:p>
    <w:p w14:paraId="5A81FB94">
      <w:pPr>
        <w:adjustRightInd w:val="0"/>
        <w:snapToGrid w:val="0"/>
        <w:spacing w:line="360" w:lineRule="auto"/>
        <w:rPr>
          <w:rFonts w:ascii="宋体" w:hAnsi="宋体" w:eastAsia="宋体" w:cs="宋体"/>
          <w:b/>
          <w:bCs/>
          <w:szCs w:val="21"/>
        </w:rPr>
      </w:pPr>
      <w:r>
        <w:rPr>
          <w:rFonts w:hint="eastAsia" w:ascii="宋体" w:hAnsi="宋体" w:eastAsia="宋体" w:cs="宋体"/>
          <w:b/>
          <w:bCs/>
          <w:szCs w:val="21"/>
          <w:lang w:val="en-US" w:eastAsia="zh-CN"/>
        </w:rPr>
        <w:t>二、</w:t>
      </w:r>
      <w:r>
        <w:rPr>
          <w:rFonts w:hint="eastAsia" w:ascii="宋体" w:hAnsi="宋体" w:eastAsia="宋体" w:cs="宋体"/>
          <w:b/>
          <w:bCs/>
          <w:szCs w:val="21"/>
        </w:rPr>
        <w:t>项目概况与招标范围</w:t>
      </w:r>
    </w:p>
    <w:p w14:paraId="28EE0579">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项目名称：平顶山学院创新创业园（大学科技园）C楼电梯采购安装项目；</w:t>
      </w:r>
    </w:p>
    <w:p w14:paraId="31F792C6">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 项目编号：</w:t>
      </w:r>
      <w:r>
        <w:rPr>
          <w:rFonts w:hint="eastAsia" w:ascii="宋体" w:hAnsi="宋体"/>
          <w:b w:val="0"/>
          <w:bCs/>
          <w:szCs w:val="21"/>
          <w:highlight w:val="none"/>
        </w:rPr>
        <w:t>ZZMC-2025-224</w:t>
      </w:r>
      <w:r>
        <w:rPr>
          <w:rFonts w:hint="eastAsia" w:ascii="宋体" w:hAnsi="宋体" w:eastAsia="宋体" w:cs="宋体"/>
          <w:szCs w:val="21"/>
        </w:rPr>
        <w:t>；</w:t>
      </w:r>
    </w:p>
    <w:p w14:paraId="6C1F3898">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 xml:space="preserve"> 项目</w:t>
      </w:r>
      <w:r>
        <w:rPr>
          <w:rFonts w:hint="eastAsia" w:ascii="宋体" w:hAnsi="宋体" w:eastAsia="宋体" w:cs="宋体"/>
          <w:szCs w:val="21"/>
        </w:rPr>
        <w:t>概况：电梯共4部，需考虑电梯厅门位置的重新破开，机房的必要整改，电源的铺设及厅门口的装修等。装修部分：每层厅门口采用不锈钢门套，电梯安装过程中原有装修的保护与维修</w:t>
      </w:r>
      <w:r>
        <w:rPr>
          <w:rFonts w:hint="eastAsia" w:ascii="宋体" w:hAnsi="宋体" w:eastAsia="宋体" w:cs="宋体"/>
          <w:szCs w:val="21"/>
          <w:lang w:eastAsia="zh-CN"/>
        </w:rPr>
        <w:t>。</w:t>
      </w:r>
    </w:p>
    <w:p w14:paraId="0C75EB49">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 xml:space="preserve">4 </w:t>
      </w:r>
      <w:r>
        <w:rPr>
          <w:rFonts w:hint="eastAsia" w:ascii="宋体" w:hAnsi="宋体" w:eastAsia="宋体" w:cs="宋体"/>
          <w:szCs w:val="21"/>
          <w:lang w:val="en-US" w:eastAsia="zh-CN"/>
        </w:rPr>
        <w:t>交货</w:t>
      </w:r>
      <w:r>
        <w:rPr>
          <w:rFonts w:hint="eastAsia" w:ascii="宋体" w:hAnsi="宋体" w:eastAsia="宋体" w:cs="宋体"/>
          <w:szCs w:val="21"/>
        </w:rPr>
        <w:t>地点：平顶山学院创新创业园（大学科技园）C楼；</w:t>
      </w:r>
    </w:p>
    <w:p w14:paraId="4E4DEB0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5 资金来源：自筹资金；</w:t>
      </w:r>
    </w:p>
    <w:p w14:paraId="6772B1D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招标范围：</w:t>
      </w:r>
      <w:r>
        <w:rPr>
          <w:rFonts w:hint="eastAsia" w:ascii="宋体" w:hAnsi="宋体" w:eastAsia="宋体" w:cs="宋体"/>
          <w:szCs w:val="21"/>
          <w:lang w:eastAsia="zh-CN"/>
        </w:rPr>
        <w:t>电梯</w:t>
      </w:r>
      <w:r>
        <w:rPr>
          <w:rFonts w:hint="eastAsia" w:ascii="宋体" w:hAnsi="宋体" w:eastAsia="宋体" w:cs="宋体"/>
          <w:szCs w:val="21"/>
          <w:lang w:val="en-US" w:eastAsia="zh-CN"/>
        </w:rPr>
        <w:t>采购及安装工程</w:t>
      </w:r>
      <w:r>
        <w:rPr>
          <w:rFonts w:hint="eastAsia" w:ascii="宋体" w:hAnsi="宋体" w:eastAsia="宋体" w:cs="宋体"/>
          <w:szCs w:val="21"/>
          <w:lang w:eastAsia="zh-CN"/>
        </w:rPr>
        <w:t>的购置、安装、调试、验收及相关售后服务等；</w:t>
      </w:r>
    </w:p>
    <w:p w14:paraId="3F88F4FB">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7 标段划分：</w:t>
      </w:r>
      <w:r>
        <w:rPr>
          <w:rFonts w:hint="eastAsia" w:ascii="宋体" w:hAnsi="宋体" w:eastAsia="宋体" w:cs="宋体"/>
          <w:szCs w:val="21"/>
          <w:lang w:val="en-US"/>
        </w:rPr>
        <w:t>本项目共分为</w:t>
      </w:r>
      <w:r>
        <w:rPr>
          <w:rFonts w:hint="eastAsia" w:ascii="宋体" w:hAnsi="宋体" w:eastAsia="宋体" w:cs="宋体"/>
          <w:szCs w:val="21"/>
          <w:lang w:val="en-US" w:eastAsia="zh-CN"/>
        </w:rPr>
        <w:t>一</w:t>
      </w:r>
      <w:r>
        <w:rPr>
          <w:rFonts w:hint="eastAsia" w:ascii="宋体" w:hAnsi="宋体" w:eastAsia="宋体" w:cs="宋体"/>
          <w:szCs w:val="21"/>
          <w:lang w:val="en-US"/>
        </w:rPr>
        <w:t>个标段</w:t>
      </w:r>
      <w:r>
        <w:rPr>
          <w:rFonts w:hint="eastAsia" w:ascii="宋体" w:hAnsi="宋体" w:eastAsia="宋体" w:cs="宋体"/>
          <w:szCs w:val="21"/>
          <w:lang w:val="en-US" w:eastAsia="zh-CN"/>
        </w:rPr>
        <w:t>；</w:t>
      </w:r>
    </w:p>
    <w:p w14:paraId="34C7A937">
      <w:pPr>
        <w:adjustRightInd w:val="0"/>
        <w:snapToGrid w:val="0"/>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8 质量要求：</w:t>
      </w:r>
      <w:r>
        <w:rPr>
          <w:rFonts w:hint="eastAsia"/>
          <w:highlight w:val="none"/>
        </w:rPr>
        <w:t>符合国家质量合格标准</w:t>
      </w:r>
      <w:r>
        <w:rPr>
          <w:rFonts w:hint="eastAsia"/>
          <w:highlight w:val="none"/>
          <w:lang w:eastAsia="zh-CN"/>
        </w:rPr>
        <w:t>；</w:t>
      </w:r>
    </w:p>
    <w:p w14:paraId="39235CE4">
      <w:pPr>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9. </w:t>
      </w:r>
      <w:r>
        <w:rPr>
          <w:rFonts w:hint="eastAsia" w:ascii="宋体" w:hAnsi="宋体" w:eastAsia="宋体" w:cs="宋体"/>
          <w:szCs w:val="21"/>
          <w:highlight w:val="none"/>
        </w:rPr>
        <w:t>质保期：</w:t>
      </w:r>
      <w:r>
        <w:rPr>
          <w:rFonts w:hint="eastAsia"/>
          <w:highlight w:val="none"/>
          <w:lang w:val="en-US" w:eastAsia="zh-CN"/>
        </w:rPr>
        <w:t>不少于三</w:t>
      </w:r>
      <w:r>
        <w:rPr>
          <w:rFonts w:hint="eastAsia"/>
          <w:highlight w:val="none"/>
        </w:rPr>
        <w:t>年</w:t>
      </w:r>
      <w:r>
        <w:rPr>
          <w:rFonts w:hint="eastAsia"/>
          <w:highlight w:val="none"/>
          <w:lang w:val="en-US" w:eastAsia="zh-CN"/>
        </w:rPr>
        <w:t>。</w:t>
      </w:r>
    </w:p>
    <w:p w14:paraId="18BE7E4A">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10</w:t>
      </w:r>
      <w:r>
        <w:rPr>
          <w:rFonts w:hint="eastAsia"/>
          <w:highlight w:val="none"/>
          <w:lang w:val="en-US" w:eastAsia="zh-CN"/>
        </w:rPr>
        <w:t>交货</w:t>
      </w:r>
      <w:r>
        <w:rPr>
          <w:rFonts w:hint="eastAsia"/>
          <w:highlight w:val="none"/>
        </w:rPr>
        <w:t>及安装调试期：合同签订后</w:t>
      </w:r>
      <w:r>
        <w:rPr>
          <w:rFonts w:hint="eastAsia"/>
          <w:highlight w:val="none"/>
          <w:lang w:val="en-US" w:eastAsia="zh-CN"/>
        </w:rPr>
        <w:t>90</w:t>
      </w:r>
      <w:r>
        <w:rPr>
          <w:rFonts w:hint="eastAsia"/>
          <w:highlight w:val="none"/>
        </w:rPr>
        <w:t>日历天。</w:t>
      </w:r>
    </w:p>
    <w:p w14:paraId="4269D5D0">
      <w:pPr>
        <w:spacing w:line="360" w:lineRule="auto"/>
        <w:ind w:firstLine="420" w:firstLineChars="200"/>
        <w:rPr>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r>
        <w:rPr>
          <w:rFonts w:hint="eastAsia" w:ascii="宋体" w:hAnsi="宋体" w:eastAsia="宋体" w:cs="宋体"/>
          <w:szCs w:val="21"/>
          <w:lang w:eastAsia="zh-CN"/>
        </w:rPr>
        <w:t>预算金额：</w:t>
      </w:r>
      <w:r>
        <w:rPr>
          <w:rFonts w:hint="eastAsia" w:ascii="宋体" w:hAnsi="宋体" w:eastAsia="宋体" w:cs="宋体"/>
          <w:szCs w:val="21"/>
          <w:lang w:val="en-US" w:eastAsia="zh-CN"/>
        </w:rPr>
        <w:t>899999.92</w:t>
      </w:r>
      <w:r>
        <w:rPr>
          <w:rFonts w:hint="eastAsia" w:ascii="宋体" w:hAnsi="宋体" w:eastAsia="宋体" w:cs="宋体"/>
          <w:szCs w:val="21"/>
          <w:lang w:eastAsia="zh-CN"/>
        </w:rPr>
        <w:t>元</w:t>
      </w:r>
    </w:p>
    <w:p w14:paraId="68493810">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eastAsia="宋体" w:cs="宋体"/>
          <w:szCs w:val="21"/>
          <w:lang w:val="en-US" w:eastAsia="zh-CN"/>
        </w:rPr>
        <w:t xml:space="preserve">2 </w:t>
      </w:r>
      <w:r>
        <w:rPr>
          <w:rFonts w:hint="eastAsia" w:ascii="宋体" w:hAnsi="宋体" w:eastAsia="宋体" w:cs="宋体"/>
          <w:szCs w:val="21"/>
          <w:lang w:eastAsia="zh-CN"/>
        </w:rPr>
        <w:t>是否接受进口产品：</w:t>
      </w:r>
      <w:r>
        <w:rPr>
          <w:rFonts w:hint="eastAsia" w:ascii="宋体" w:hAnsi="宋体" w:eastAsia="宋体" w:cs="宋体"/>
          <w:szCs w:val="21"/>
          <w:lang w:val="en-US" w:eastAsia="zh-CN"/>
        </w:rPr>
        <w:t>否</w:t>
      </w:r>
      <w:r>
        <w:rPr>
          <w:rFonts w:hint="eastAsia" w:ascii="宋体" w:hAnsi="宋体" w:eastAsia="宋体" w:cs="宋体"/>
          <w:szCs w:val="21"/>
          <w:lang w:eastAsia="zh-CN"/>
        </w:rPr>
        <w:t>；</w:t>
      </w:r>
    </w:p>
    <w:p w14:paraId="12DB00C9">
      <w:pPr>
        <w:spacing w:line="360" w:lineRule="auto"/>
        <w:rPr>
          <w:rFonts w:ascii="宋体" w:hAnsi="宋体"/>
          <w:b/>
          <w:szCs w:val="21"/>
          <w:highlight w:val="none"/>
        </w:rPr>
      </w:pPr>
      <w:r>
        <w:rPr>
          <w:rFonts w:hint="eastAsia" w:ascii="宋体" w:hAnsi="宋体"/>
          <w:b/>
          <w:szCs w:val="21"/>
          <w:highlight w:val="none"/>
          <w:lang w:val="en-US" w:eastAsia="zh-CN"/>
        </w:rPr>
        <w:t>三</w:t>
      </w:r>
      <w:r>
        <w:rPr>
          <w:rFonts w:hint="eastAsia" w:ascii="宋体" w:hAnsi="宋体"/>
          <w:b/>
          <w:szCs w:val="21"/>
          <w:highlight w:val="none"/>
        </w:rPr>
        <w:t>、</w:t>
      </w:r>
      <w:r>
        <w:rPr>
          <w:rFonts w:hint="eastAsia" w:ascii="宋体" w:hAnsi="宋体"/>
          <w:b/>
          <w:szCs w:val="21"/>
          <w:highlight w:val="none"/>
          <w:lang w:val="en-US" w:eastAsia="zh-CN"/>
        </w:rPr>
        <w:t>投标</w:t>
      </w:r>
      <w:r>
        <w:rPr>
          <w:rFonts w:hint="eastAsia" w:ascii="宋体" w:hAnsi="宋体"/>
          <w:b/>
          <w:szCs w:val="21"/>
          <w:highlight w:val="none"/>
        </w:rPr>
        <w:t>人资格要求：</w:t>
      </w:r>
    </w:p>
    <w:p w14:paraId="1E62597E">
      <w:pPr>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1.投标人具有有效的营业执照</w:t>
      </w:r>
      <w:r>
        <w:rPr>
          <w:rFonts w:hint="eastAsia" w:ascii="宋体" w:hAnsi="宋体" w:eastAsia="宋体" w:cs="宋体"/>
          <w:sz w:val="21"/>
          <w:szCs w:val="21"/>
          <w:highlight w:val="none"/>
        </w:rPr>
        <w:t>；</w:t>
      </w:r>
    </w:p>
    <w:p w14:paraId="2B0ACC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投标人为电梯制造商的，须具有有效的《中华人民共和国特种设备生产许可证》（许可项目包含电梯制造（含安装、修理、改造）或《中华人民共和国特种设备制造许可证》（电梯）B级及以上资质和《中华人民共和国特种设备安装改造维修许可证》（电梯）B级及以上资质；</w:t>
      </w:r>
    </w:p>
    <w:p w14:paraId="73817AD7">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投标人为电梯代理商的，须具有有效的《中华人民共和国特种设备生产许可证》（许可项目包含电梯安装（含修理）或《中华人民共和国特种设备安装改造维修许可证》（电梯）B级或B级以上资质；其所投品牌的制造商须满足上述电梯制造商资质要求。</w:t>
      </w:r>
    </w:p>
    <w:p w14:paraId="574D32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拟派项目负责人须具有机电工程专业贰级及以上注册建造师证或电梯类特种设备作业人员操作许可证。</w:t>
      </w:r>
    </w:p>
    <w:p w14:paraId="428D68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.被列入“中国执行信息公开网”网站的“失信被执行人”和“信用中国”网站的“重大税收违法失信主体”、“中国政府采购网”网站的“政府采购严重违法失信行为记录名单”的</w:t>
      </w:r>
      <w:r>
        <w:rPr>
          <w:rFonts w:hint="eastAsia" w:ascii="宋体" w:hAnsi="宋体" w:cs="宋体"/>
          <w:sz w:val="21"/>
          <w:szCs w:val="21"/>
          <w:highlight w:val="none"/>
          <w:lang w:val="en-US" w:eastAsia="zh-CN"/>
        </w:rPr>
        <w:t>投标人</w:t>
      </w:r>
      <w:r>
        <w:rPr>
          <w:rFonts w:hint="eastAsia" w:ascii="宋体" w:hAnsi="宋体" w:eastAsia="宋体" w:cs="宋体"/>
          <w:sz w:val="21"/>
          <w:szCs w:val="21"/>
          <w:highlight w:val="none"/>
          <w:lang w:val="en-US" w:eastAsia="zh-CN"/>
        </w:rPr>
        <w:t>，不得参与本次采购活动。</w:t>
      </w:r>
    </w:p>
    <w:p w14:paraId="5A0203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.单位负责人为同一人或者存在直接控股、管理关系的不同投标人，不得参加同一合同项下的政府采购活动（需提供承诺函，格式自拟）；</w:t>
      </w:r>
    </w:p>
    <w:p w14:paraId="29923F60">
      <w:pPr>
        <w:adjustRightInd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.为采购项目提供整体设计、规范编制或者项目管理、监理、检测等服务的</w:t>
      </w:r>
      <w:r>
        <w:rPr>
          <w:rFonts w:hint="eastAsia" w:ascii="宋体" w:hAnsi="宋体" w:cs="宋体"/>
          <w:sz w:val="21"/>
          <w:szCs w:val="21"/>
          <w:highlight w:val="none"/>
          <w:lang w:val="en-US" w:eastAsia="zh-CN"/>
        </w:rPr>
        <w:t>投标人</w:t>
      </w:r>
      <w:r>
        <w:rPr>
          <w:rFonts w:hint="eastAsia" w:ascii="宋体" w:hAnsi="宋体" w:eastAsia="宋体" w:cs="宋体"/>
          <w:sz w:val="21"/>
          <w:szCs w:val="21"/>
          <w:highlight w:val="none"/>
          <w:lang w:val="en-US" w:eastAsia="zh-CN"/>
        </w:rPr>
        <w:t>，不得再参加该采购项目的其他采购活动（需提供承诺函，格式自拟）。</w:t>
      </w:r>
    </w:p>
    <w:p w14:paraId="092DBC8D">
      <w:pPr>
        <w:adjustRightInd w:val="0"/>
        <w:snapToGrid w:val="0"/>
        <w:spacing w:line="360" w:lineRule="auto"/>
        <w:ind w:firstLine="420" w:firstLineChars="200"/>
        <w:rPr>
          <w:rFonts w:ascii="宋体" w:hAnsi="宋体" w:eastAsia="宋体" w:cs="宋体"/>
          <w:szCs w:val="21"/>
        </w:rPr>
      </w:pPr>
      <w:r>
        <w:rPr>
          <w:rFonts w:hint="eastAsia" w:ascii="宋体" w:hAnsi="宋体" w:cs="宋体"/>
          <w:sz w:val="21"/>
          <w:szCs w:val="21"/>
          <w:highlight w:val="none"/>
          <w:lang w:val="en-US" w:eastAsia="zh-CN"/>
        </w:rPr>
        <w:t>7.</w:t>
      </w:r>
      <w:r>
        <w:rPr>
          <w:rFonts w:hint="eastAsia" w:ascii="宋体" w:hAnsi="宋体" w:eastAsia="宋体" w:cs="宋体"/>
          <w:szCs w:val="21"/>
        </w:rPr>
        <w:t>投标人未处于被责令停业、投标资格被取消或财产被接管、冻结和破产状态；投标人最近三年内没有骗取中标或者严重违约以及重大工程质量、安全生产事故等问题，未存在被有关部门暂停投标资格并在暂停期内的（出具承诺</w:t>
      </w:r>
      <w:r>
        <w:rPr>
          <w:rFonts w:hint="eastAsia" w:ascii="宋体" w:hAnsi="宋体" w:eastAsia="宋体" w:cs="宋体"/>
          <w:szCs w:val="21"/>
          <w:lang w:val="en-US" w:eastAsia="zh-CN"/>
        </w:rPr>
        <w:t>书</w:t>
      </w:r>
      <w:r>
        <w:rPr>
          <w:rFonts w:hint="eastAsia" w:ascii="宋体" w:hAnsi="宋体" w:eastAsia="宋体" w:cs="宋体"/>
          <w:szCs w:val="21"/>
        </w:rPr>
        <w:t>）。</w:t>
      </w:r>
    </w:p>
    <w:p w14:paraId="68F80B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Cs w:val="21"/>
          <w:lang w:val="en-US" w:eastAsia="zh-CN"/>
        </w:rPr>
        <w:t>8.</w:t>
      </w:r>
      <w:r>
        <w:rPr>
          <w:rFonts w:hint="eastAsia" w:ascii="宋体" w:hAnsi="宋体" w:eastAsia="宋体" w:cs="宋体"/>
          <w:szCs w:val="21"/>
        </w:rPr>
        <w:t>本次招标不接受联合体投标</w:t>
      </w:r>
      <w:r>
        <w:rPr>
          <w:rFonts w:hint="eastAsia" w:ascii="宋体" w:hAnsi="宋体" w:eastAsia="宋体" w:cs="宋体"/>
          <w:szCs w:val="21"/>
          <w:lang w:eastAsia="zh-CN"/>
        </w:rPr>
        <w:t>。</w:t>
      </w:r>
    </w:p>
    <w:p w14:paraId="58573AD7">
      <w:pPr>
        <w:spacing w:line="360" w:lineRule="auto"/>
        <w:rPr>
          <w:rFonts w:ascii="宋体" w:hAnsi="宋体"/>
          <w:b/>
          <w:szCs w:val="21"/>
          <w:highlight w:val="none"/>
        </w:rPr>
      </w:pPr>
      <w:bookmarkStart w:id="0" w:name="_Toc358563805"/>
      <w:bookmarkStart w:id="1" w:name="_Toc358534849"/>
      <w:bookmarkStart w:id="2" w:name="_Toc358534729"/>
      <w:bookmarkStart w:id="3" w:name="_Toc358202146"/>
      <w:bookmarkStart w:id="4" w:name="_Toc358534657"/>
      <w:r>
        <w:rPr>
          <w:rFonts w:hint="eastAsia" w:ascii="宋体" w:hAnsi="宋体"/>
          <w:b/>
          <w:szCs w:val="21"/>
          <w:highlight w:val="none"/>
          <w:lang w:val="en-US" w:eastAsia="zh-CN"/>
        </w:rPr>
        <w:t>四</w:t>
      </w:r>
      <w:r>
        <w:rPr>
          <w:rFonts w:hint="eastAsia" w:ascii="宋体" w:hAnsi="宋体"/>
          <w:b/>
          <w:szCs w:val="21"/>
          <w:highlight w:val="none"/>
        </w:rPr>
        <w:t>、获取招标文件</w:t>
      </w:r>
    </w:p>
    <w:bookmarkEnd w:id="0"/>
    <w:bookmarkEnd w:id="1"/>
    <w:bookmarkEnd w:id="2"/>
    <w:bookmarkEnd w:id="3"/>
    <w:bookmarkEnd w:id="4"/>
    <w:p w14:paraId="7E7E087C">
      <w:pPr>
        <w:widowControl/>
        <w:spacing w:line="360" w:lineRule="auto"/>
        <w:ind w:firstLine="315" w:firstLineChars="1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凡有意参加投标并符合条件的投标人，请于202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日（北京时间，下同），登录中招联合招标采购平台（http://www.365trade.com.cn），供应商注册→查找商机→项目名称查询→我要参与→加入购物车→招标文件下载。未在招标文件售卖截止时间前支付招标文件费用的供应商无法获得下载招标文件权限，且不具备参与本项目投标的资格。（已在该平台注册过的投标人请直接登录平台进行招标文件购买，未在该平台注册的投标人请先注册，平台注册为一次性免费注册，注册成功后，可以及时参与平台上所有发布的招标项目。）</w:t>
      </w:r>
    </w:p>
    <w:p w14:paraId="2F608D10">
      <w:pPr>
        <w:widowControl/>
        <w:spacing w:line="360" w:lineRule="auto"/>
        <w:ind w:firstLine="315" w:firstLineChars="1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投标人针对投标人注册、报名、北京CA证书办理、网上应答操作、不见面服务的具体事宜等相关业务的咨询，请直接拨打中招联合招标采购平台咨询电话400 903 3175进行咨询；平台将确保下载者的购买信息在开标前对平台公司有关工作人员保密；如下载者主动与平台公司工作人员联系咨询事宜，则视为下载者主动放弃信息保密的权利，平台公司将不承担任何责任。</w:t>
      </w:r>
    </w:p>
    <w:p w14:paraId="7D102B2A">
      <w:pPr>
        <w:widowControl/>
        <w:spacing w:line="360" w:lineRule="auto"/>
        <w:ind w:firstLine="315" w:firstLineChars="1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3招标文件售价：500元，售后不退。</w:t>
      </w:r>
    </w:p>
    <w:p w14:paraId="61B8BC22">
      <w:pPr>
        <w:widowControl/>
        <w:spacing w:line="360" w:lineRule="auto"/>
        <w:ind w:firstLine="315" w:firstLineChars="1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4招标平台服务费400元。（注：平台服务费发票由平台公司出具，投标人需要发票的，可通过“发票管理”下载平台服务费电子发票。）</w:t>
      </w:r>
    </w:p>
    <w:p w14:paraId="04153E1B">
      <w:pPr>
        <w:widowControl/>
        <w:spacing w:line="360" w:lineRule="auto"/>
        <w:ind w:firstLine="315" w:firstLineChars="15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5须上传资料：营业执照、法定代表人身份证明或法定代表人授权委托书、被委托人身份证。</w:t>
      </w:r>
    </w:p>
    <w:p w14:paraId="59B5D08B">
      <w:pPr>
        <w:spacing w:line="360" w:lineRule="auto"/>
        <w:ind w:right="-283" w:rightChars="-135"/>
        <w:rPr>
          <w:rFonts w:ascii="宋体" w:hAnsi="宋体"/>
          <w:szCs w:val="21"/>
          <w:highlight w:val="none"/>
        </w:rPr>
      </w:pPr>
      <w:r>
        <w:rPr>
          <w:rFonts w:hint="eastAsia" w:ascii="宋体" w:hAnsi="宋体"/>
          <w:b/>
          <w:szCs w:val="21"/>
          <w:highlight w:val="none"/>
          <w:lang w:val="en-US" w:eastAsia="zh-CN"/>
        </w:rPr>
        <w:t>五</w:t>
      </w:r>
      <w:r>
        <w:rPr>
          <w:rFonts w:hint="eastAsia" w:ascii="宋体" w:hAnsi="宋体"/>
          <w:b/>
          <w:szCs w:val="21"/>
          <w:highlight w:val="none"/>
        </w:rPr>
        <w:t>、</w:t>
      </w:r>
      <w:r>
        <w:rPr>
          <w:rFonts w:hint="eastAsia" w:ascii="宋体" w:hAnsi="宋体" w:cs="宋体"/>
          <w:b/>
          <w:color w:val="auto"/>
          <w:szCs w:val="21"/>
          <w:highlight w:val="none"/>
        </w:rPr>
        <w:t>投标文件的递交</w:t>
      </w:r>
    </w:p>
    <w:p w14:paraId="2FEB6CEC">
      <w:pPr>
        <w:spacing w:line="360" w:lineRule="auto"/>
        <w:ind w:right="-283" w:rightChars="-135"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投标文件应为加密的电子投标文件。投标文件递交的截止时间(投标截止时间，下同)为202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时30分，投标人应在投标截止时间前通过互联网使用北京CA数字证书登录中招联合招标采购平台(www.365trade.com.cn），将加密的电子投标文件（中招联合电子招投标平台投标文件制作工具制作生成的*.zfile格式的加密版投标文件）上传。逾期上传或者未上传投标文件的，视为无效投标。</w:t>
      </w:r>
    </w:p>
    <w:p w14:paraId="2FA47D3B">
      <w:pPr>
        <w:spacing w:line="360" w:lineRule="auto"/>
        <w:ind w:right="-283" w:rightChars="-135"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项目采用“远程不见面”开标方式，远程开标大厅网址为www.365trade.com.cn，投标人无需到现场参加开标会议。投标人应当在投标截止时间前，登录远程开标大厅，在线准时参加开标活动并使用CA证书进行答疑澄清、签字等。不见面服务的具体事宜请直接拨打中招联合招标采购平台统一服务热线400 903 3175进行咨询。</w:t>
      </w:r>
    </w:p>
    <w:p w14:paraId="55EA7B6C">
      <w:pPr>
        <w:spacing w:line="360" w:lineRule="auto"/>
        <w:ind w:right="-283" w:rightChars="-135"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投标人通过“环境检测”下载并安装检测工具，安装完成后启动检测工具，逐一安装检测工具中的插件，打开从中招联合招标采购平台上下载的后缀名为.zzlh的电子招标文件，按提示进行电子投标文件的制作，并使用CA数字证书对制作好的电子投标文件进行加密并导出加密的电子投标文件。</w:t>
      </w:r>
    </w:p>
    <w:p w14:paraId="65378C0A">
      <w:pPr>
        <w:spacing w:line="360" w:lineRule="auto"/>
        <w:ind w:right="-283" w:rightChars="-135" w:firstLine="420" w:firstLineChars="200"/>
        <w:rPr>
          <w:rFonts w:ascii="宋体" w:hAnsi="宋体"/>
          <w:szCs w:val="21"/>
          <w:highlight w:val="none"/>
        </w:rPr>
      </w:pPr>
      <w:r>
        <w:rPr>
          <w:rFonts w:hint="eastAsia" w:ascii="宋体" w:hAnsi="宋体" w:eastAsia="宋体" w:cs="宋体"/>
          <w:color w:val="auto"/>
          <w:sz w:val="21"/>
          <w:szCs w:val="21"/>
          <w:highlight w:val="none"/>
        </w:rPr>
        <w:t>②投标人必须在制作电子投标文件之前完成CA证书的办理，并使用CA证书进行加密后才能投标；否则将无法正常投标。CA证书具体办理流程参见中招联合招标采购平台账户中“北京CA申请”→“CA申请帮助”→“CA办理指南”查看，也可拨打中招联合招标采购平台统一服务热线进行咨询。（已办理过北京CA的投标人请插入CA，打开BJCA证书助手，检查CA有效期，避免因CA过期而影响投标。详情咨询服务热线400 903 3175）</w:t>
      </w:r>
    </w:p>
    <w:p w14:paraId="62211834">
      <w:pPr>
        <w:spacing w:line="360" w:lineRule="auto"/>
        <w:rPr>
          <w:rFonts w:ascii="宋体" w:hAnsi="宋体"/>
          <w:b/>
          <w:szCs w:val="21"/>
          <w:highlight w:val="none"/>
        </w:rPr>
      </w:pPr>
      <w:r>
        <w:rPr>
          <w:rFonts w:hint="eastAsia" w:ascii="宋体" w:hAnsi="宋体"/>
          <w:b/>
          <w:szCs w:val="21"/>
          <w:highlight w:val="none"/>
          <w:lang w:val="en-US" w:eastAsia="zh-CN"/>
        </w:rPr>
        <w:t>六</w:t>
      </w:r>
      <w:r>
        <w:rPr>
          <w:rFonts w:hint="eastAsia" w:ascii="宋体" w:hAnsi="宋体"/>
          <w:b/>
          <w:szCs w:val="21"/>
          <w:highlight w:val="none"/>
        </w:rPr>
        <w:t>、发布公告的媒介及招标公告期限</w:t>
      </w:r>
    </w:p>
    <w:p w14:paraId="45D45644">
      <w:pPr>
        <w:spacing w:line="360" w:lineRule="auto"/>
        <w:ind w:right="-283" w:rightChars="-135" w:firstLine="420" w:firstLineChars="200"/>
        <w:rPr>
          <w:rFonts w:ascii="宋体" w:hAnsi="宋体"/>
          <w:szCs w:val="21"/>
          <w:highlight w:val="none"/>
        </w:rPr>
      </w:pPr>
      <w:r>
        <w:rPr>
          <w:rFonts w:hint="eastAsia" w:ascii="宋体" w:hAnsi="宋体"/>
          <w:szCs w:val="21"/>
          <w:highlight w:val="none"/>
        </w:rPr>
        <w:t>本次招标公告同时在《中国招标投标公共服务平台》、《中招联合招标采购平台》上发布</w:t>
      </w:r>
      <w:r>
        <w:rPr>
          <w:rFonts w:hint="eastAsia" w:ascii="宋体" w:hAnsi="宋体"/>
          <w:szCs w:val="21"/>
          <w:highlight w:val="none"/>
          <w:lang w:eastAsia="zh-CN"/>
        </w:rPr>
        <w:t>。</w:t>
      </w:r>
    </w:p>
    <w:p w14:paraId="4CEF9A23">
      <w:pPr>
        <w:spacing w:line="360" w:lineRule="auto"/>
        <w:rPr>
          <w:rFonts w:ascii="宋体" w:hAnsi="宋体"/>
          <w:color w:val="444444"/>
          <w:szCs w:val="21"/>
          <w:highlight w:val="none"/>
        </w:rPr>
      </w:pPr>
      <w:bookmarkStart w:id="5" w:name="_Toc358534658"/>
      <w:bookmarkStart w:id="6" w:name="_Toc358563806"/>
      <w:bookmarkStart w:id="7" w:name="_Toc358202147"/>
      <w:bookmarkStart w:id="8" w:name="_Toc358534850"/>
      <w:bookmarkStart w:id="9" w:name="_Toc358534730"/>
      <w:r>
        <w:rPr>
          <w:rFonts w:hint="eastAsia" w:ascii="宋体" w:hAnsi="宋体"/>
          <w:b/>
          <w:szCs w:val="21"/>
          <w:highlight w:val="none"/>
          <w:lang w:val="en-US" w:eastAsia="zh-CN"/>
        </w:rPr>
        <w:t>七</w:t>
      </w:r>
      <w:r>
        <w:rPr>
          <w:rFonts w:hint="eastAsia" w:ascii="宋体" w:hAnsi="宋体"/>
          <w:b/>
          <w:szCs w:val="21"/>
          <w:highlight w:val="none"/>
        </w:rPr>
        <w:t>、</w:t>
      </w:r>
      <w:bookmarkEnd w:id="5"/>
      <w:bookmarkEnd w:id="6"/>
      <w:bookmarkEnd w:id="7"/>
      <w:bookmarkEnd w:id="8"/>
      <w:bookmarkEnd w:id="9"/>
      <w:r>
        <w:rPr>
          <w:rFonts w:hint="eastAsia" w:ascii="宋体" w:hAnsi="宋体" w:eastAsia="宋体" w:cs="宋体"/>
          <w:b/>
          <w:bCs/>
          <w:szCs w:val="21"/>
        </w:rPr>
        <w:t>联系方式</w:t>
      </w:r>
    </w:p>
    <w:p w14:paraId="0DD085F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招标人</w:t>
      </w:r>
      <w:r>
        <w:rPr>
          <w:rFonts w:hint="eastAsia" w:ascii="宋体" w:hAnsi="宋体" w:eastAsia="宋体" w:cs="宋体"/>
          <w:szCs w:val="21"/>
          <w:highlight w:val="none"/>
        </w:rPr>
        <w:t>信息</w:t>
      </w:r>
    </w:p>
    <w:p w14:paraId="6AA8AF83">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30" w:firstLineChars="3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名称：</w:t>
      </w:r>
      <w:r>
        <w:rPr>
          <w:rFonts w:hint="eastAsia" w:ascii="宋体" w:hAnsi="宋体" w:cs="宋体"/>
          <w:szCs w:val="21"/>
          <w:highlight w:val="none"/>
          <w:lang w:val="en-US" w:eastAsia="zh-CN"/>
        </w:rPr>
        <w:t>中国建筑第七工程局有限公司</w:t>
      </w:r>
    </w:p>
    <w:p w14:paraId="6D4DDFB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30" w:firstLineChars="3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地址：</w:t>
      </w:r>
      <w:r>
        <w:rPr>
          <w:rFonts w:hint="eastAsia" w:ascii="宋体" w:hAnsi="宋体" w:cs="宋体"/>
          <w:szCs w:val="21"/>
          <w:highlight w:val="none"/>
          <w:lang w:val="en-US" w:eastAsia="zh-CN"/>
        </w:rPr>
        <w:t>郑州市经开区第十五大街267号</w:t>
      </w:r>
    </w:p>
    <w:p w14:paraId="3F5F026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联系人：杜杰峰</w:t>
      </w:r>
    </w:p>
    <w:p w14:paraId="5A96BCC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30" w:firstLineChars="3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联系方式：15537573672</w:t>
      </w:r>
    </w:p>
    <w:p w14:paraId="1F6E171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cs="宋体"/>
          <w:szCs w:val="21"/>
          <w:highlight w:val="none"/>
          <w:lang w:eastAsia="zh-CN"/>
        </w:rPr>
        <w:t>招标代理机构</w:t>
      </w:r>
      <w:r>
        <w:rPr>
          <w:rFonts w:hint="eastAsia" w:ascii="宋体" w:hAnsi="宋体" w:eastAsia="宋体" w:cs="宋体"/>
          <w:szCs w:val="21"/>
          <w:highlight w:val="none"/>
        </w:rPr>
        <w:t>信息</w:t>
      </w:r>
      <w:r>
        <w:rPr>
          <w:rFonts w:hint="eastAsia" w:ascii="宋体" w:hAnsi="宋体" w:cs="宋体"/>
          <w:szCs w:val="21"/>
          <w:highlight w:val="none"/>
          <w:lang w:val="en-US" w:eastAsia="zh-CN"/>
        </w:rPr>
        <w:t xml:space="preserve"> </w:t>
      </w:r>
    </w:p>
    <w:p w14:paraId="2B11600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30" w:firstLineChars="300"/>
        <w:jc w:val="left"/>
        <w:textAlignment w:val="auto"/>
        <w:rPr>
          <w:rFonts w:hint="default" w:ascii="宋体" w:hAnsi="宋体" w:eastAsia="宋体" w:cs="宋体"/>
          <w:szCs w:val="21"/>
          <w:highlight w:val="none"/>
          <w:lang w:val="en-US"/>
        </w:rPr>
      </w:pPr>
      <w:r>
        <w:rPr>
          <w:rFonts w:hint="eastAsia" w:ascii="宋体" w:hAnsi="宋体" w:eastAsia="宋体" w:cs="宋体"/>
          <w:szCs w:val="21"/>
          <w:highlight w:val="none"/>
        </w:rPr>
        <w:t>名称：</w:t>
      </w:r>
      <w:r>
        <w:rPr>
          <w:rFonts w:hint="eastAsia"/>
          <w:color w:val="auto"/>
          <w:sz w:val="21"/>
          <w:szCs w:val="21"/>
          <w:highlight w:val="none"/>
        </w:rPr>
        <w:t>河南省中安民诚工程咨询有限公司</w:t>
      </w:r>
    </w:p>
    <w:p w14:paraId="2FAF7E47">
      <w:pPr>
        <w:spacing w:line="360" w:lineRule="auto"/>
        <w:ind w:firstLine="630" w:firstLineChars="300"/>
        <w:rPr>
          <w:rFonts w:hint="eastAsia" w:ascii="宋体" w:hAnsi="宋体" w:eastAsia="宋体" w:cs="宋体"/>
          <w:color w:val="000000"/>
          <w:szCs w:val="21"/>
        </w:rPr>
      </w:pPr>
      <w:r>
        <w:rPr>
          <w:rFonts w:hint="eastAsia" w:ascii="宋体" w:hAnsi="宋体" w:eastAsia="宋体" w:cs="宋体"/>
          <w:color w:val="000000"/>
          <w:szCs w:val="21"/>
        </w:rPr>
        <w:t xml:space="preserve">地址：郑州市郑东新区平安大道与东风渠交叉口西北角商业区1101号（魏庄党群服务中心隔壁） </w:t>
      </w:r>
    </w:p>
    <w:p w14:paraId="09EE6DAE">
      <w:pPr>
        <w:spacing w:line="360" w:lineRule="auto"/>
        <w:ind w:firstLine="630" w:firstLineChars="300"/>
        <w:rPr>
          <w:rFonts w:hint="default" w:ascii="宋体" w:hAnsi="宋体" w:eastAsia="宋体" w:cs="宋体"/>
          <w:color w:val="000000"/>
          <w:szCs w:val="21"/>
          <w:lang w:val="en-US" w:eastAsia="zh-CN"/>
        </w:rPr>
      </w:pPr>
      <w:r>
        <w:rPr>
          <w:rFonts w:hint="eastAsia" w:ascii="宋体" w:hAnsi="宋体" w:eastAsia="宋体" w:cs="宋体"/>
          <w:color w:val="000000"/>
          <w:szCs w:val="21"/>
        </w:rPr>
        <w:t>联系人：</w:t>
      </w:r>
      <w:r>
        <w:rPr>
          <w:rFonts w:hint="eastAsia"/>
          <w:color w:val="auto"/>
          <w:sz w:val="21"/>
          <w:szCs w:val="21"/>
          <w:highlight w:val="none"/>
        </w:rPr>
        <w:t>赵娜，赵俊涛，王建辉，孙敏，马斌</w:t>
      </w:r>
    </w:p>
    <w:p w14:paraId="7B7929E7">
      <w:pPr>
        <w:spacing w:line="360" w:lineRule="auto"/>
        <w:ind w:firstLine="630" w:firstLineChars="300"/>
        <w:rPr>
          <w:rFonts w:hint="eastAsia" w:ascii="宋体" w:hAnsi="宋体" w:eastAsia="宋体" w:cs="宋体"/>
          <w:color w:val="000000"/>
          <w:szCs w:val="21"/>
          <w:lang w:val="en-US" w:eastAsia="zh-CN"/>
        </w:rPr>
      </w:pPr>
      <w:r>
        <w:rPr>
          <w:rFonts w:hint="eastAsia" w:ascii="宋体" w:hAnsi="宋体" w:eastAsia="宋体" w:cs="宋体"/>
          <w:color w:val="000000"/>
          <w:szCs w:val="21"/>
        </w:rPr>
        <w:t>联系方式：</w:t>
      </w:r>
      <w:r>
        <w:rPr>
          <w:rFonts w:hint="eastAsia" w:ascii="宋体" w:hAnsi="宋体" w:cs="宋体"/>
          <w:color w:val="000000"/>
          <w:szCs w:val="21"/>
          <w:lang w:eastAsia="zh-CN"/>
        </w:rPr>
        <w:t>0371-63797988</w:t>
      </w:r>
    </w:p>
    <w:p w14:paraId="7E3228C7">
      <w:pPr>
        <w:spacing w:line="360" w:lineRule="auto"/>
        <w:ind w:firstLine="472" w:firstLineChars="225"/>
        <w:jc w:val="left"/>
        <w:rPr>
          <w:rFonts w:hint="eastAsia" w:ascii="宋体" w:hAnsi="宋体" w:eastAsia="宋体" w:cs="宋体"/>
          <w:bCs/>
          <w:szCs w:val="21"/>
        </w:rPr>
      </w:pPr>
      <w:r>
        <w:rPr>
          <w:rFonts w:hint="eastAsia" w:ascii="宋体" w:hAnsi="宋体" w:eastAsia="宋体" w:cs="宋体"/>
          <w:bCs/>
          <w:szCs w:val="21"/>
        </w:rPr>
        <w:t>3、项目联系方式</w:t>
      </w:r>
    </w:p>
    <w:p w14:paraId="3998EF22">
      <w:pPr>
        <w:spacing w:line="360" w:lineRule="auto"/>
        <w:ind w:firstLine="630" w:firstLineChars="300"/>
        <w:rPr>
          <w:rFonts w:hint="default" w:ascii="宋体" w:hAnsi="宋体" w:eastAsia="宋体" w:cs="宋体"/>
          <w:color w:val="000000"/>
          <w:szCs w:val="21"/>
          <w:lang w:val="en-US" w:eastAsia="zh-CN"/>
        </w:rPr>
      </w:pPr>
      <w:r>
        <w:rPr>
          <w:rFonts w:hint="eastAsia" w:ascii="宋体" w:hAnsi="宋体" w:eastAsia="宋体" w:cs="宋体"/>
          <w:color w:val="000000"/>
          <w:szCs w:val="21"/>
        </w:rPr>
        <w:t>联系人：</w:t>
      </w:r>
      <w:r>
        <w:rPr>
          <w:rFonts w:hint="eastAsia"/>
          <w:color w:val="auto"/>
          <w:sz w:val="21"/>
          <w:szCs w:val="21"/>
          <w:highlight w:val="none"/>
        </w:rPr>
        <w:t>赵娜，赵俊涛，王建辉，孙敏，马斌</w:t>
      </w:r>
    </w:p>
    <w:p w14:paraId="0933FEC3">
      <w:pPr>
        <w:spacing w:line="360" w:lineRule="auto"/>
        <w:ind w:firstLine="630" w:firstLineChars="300"/>
        <w:rPr>
          <w:rFonts w:hint="eastAsia" w:ascii="宋体" w:hAnsi="宋体" w:eastAsia="宋体" w:cs="宋体"/>
          <w:color w:val="000000"/>
          <w:szCs w:val="21"/>
          <w:lang w:val="en-US" w:eastAsia="zh-CN"/>
        </w:rPr>
      </w:pPr>
      <w:r>
        <w:rPr>
          <w:rFonts w:hint="eastAsia" w:ascii="宋体" w:hAnsi="宋体" w:eastAsia="宋体" w:cs="宋体"/>
          <w:color w:val="000000"/>
          <w:szCs w:val="21"/>
        </w:rPr>
        <w:t>联系方式：</w:t>
      </w:r>
      <w:r>
        <w:rPr>
          <w:rFonts w:hint="eastAsia" w:ascii="宋体" w:hAnsi="宋体" w:eastAsia="宋体" w:cs="宋体"/>
          <w:color w:val="000000"/>
          <w:szCs w:val="21"/>
          <w:lang w:eastAsia="zh-CN"/>
        </w:rPr>
        <w:t>0371-63797988</w:t>
      </w:r>
    </w:p>
    <w:p w14:paraId="4B178EFD">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B645B"/>
    <w:rsid w:val="379B6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2026-03-02T08:07:00Z</dcterms:created>
  <dc:creator>南瓜</dc:creator>
  <cp:lastModifiedBy>南瓜</cp:lastModifiedBy>
  <dcterms:modified xsi:type="dcterms:W3CDTF">2026-03-02T08:07:45Z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DAB46CBC739842A08440105F0250933F_11</vt:lpwstr>
  </property>
  <property fmtid="{D5CDD505-2E9C-101B-9397-08002B2CF9AE}" pid="4" name="KSOTemplateDocerSaveRecord">
    <vt:lpwstr>eyJoZGlkIjoiMDZhNTIzMGJhZGEzYTMyMDJhNmY1ZDBiMmY3Y2RiOGEiLCJ1c2VySWQiOiIzMzMwMzczMjcifQ==</vt:lpwstr>
  </property>
</Properties>
</file>