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49EC9">
      <w:pPr>
        <w:adjustRightInd w:val="0"/>
        <w:snapToGrid w:val="0"/>
        <w:spacing w:line="560" w:lineRule="atLeast"/>
        <w:jc w:val="center"/>
        <w:rPr>
          <w:rFonts w:hint="eastAsia" w:ascii="方正公文小标宋" w:hAnsi="方正公文小标宋" w:eastAsia="方正公文小标宋" w:cs="方正公文小标宋"/>
          <w:sz w:val="40"/>
          <w:szCs w:val="40"/>
          <w:highlight w:val="none"/>
        </w:rPr>
      </w:pPr>
      <w:r>
        <w:rPr>
          <w:rFonts w:hint="eastAsia" w:ascii="方正公文小标宋" w:hAnsi="方正公文小标宋" w:eastAsia="方正公文小标宋" w:cs="方正公文小标宋"/>
          <w:sz w:val="40"/>
          <w:szCs w:val="40"/>
          <w:highlight w:val="none"/>
        </w:rPr>
        <w:t>黑龙江省烟草公司伊春市公司2026-2027年度电梯维护服务项目询价公告</w:t>
      </w:r>
    </w:p>
    <w:p w14:paraId="260FCB00">
      <w:pPr>
        <w:tabs>
          <w:tab w:val="left" w:pos="7159"/>
        </w:tabs>
        <w:adjustRightInd w:val="0"/>
        <w:snapToGrid w:val="0"/>
        <w:spacing w:line="560" w:lineRule="atLeast"/>
        <w:jc w:val="left"/>
        <w:rPr>
          <w:rFonts w:asciiTheme="minorEastAsia" w:hAnsiTheme="minorEastAsia" w:eastAsiaTheme="minorEastAsia" w:cstheme="minorEastAsia"/>
          <w:sz w:val="24"/>
          <w:highlight w:val="none"/>
        </w:rPr>
      </w:pPr>
    </w:p>
    <w:p w14:paraId="4101BF28">
      <w:pPr>
        <w:adjustRightInd w:val="0"/>
        <w:snapToGrid w:val="0"/>
        <w:spacing w:line="360" w:lineRule="auto"/>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现就黑龙江省烟草公司伊春市公司2026-2027年度电梯维护服务</w:t>
      </w:r>
      <w:r>
        <w:rPr>
          <w:rFonts w:hint="eastAsia" w:asciiTheme="minorEastAsia" w:hAnsiTheme="minorEastAsia" w:eastAsiaTheme="minorEastAsia" w:cstheme="minorEastAsia"/>
          <w:bCs/>
          <w:kern w:val="0"/>
          <w:sz w:val="28"/>
          <w:szCs w:val="28"/>
          <w:highlight w:val="none"/>
        </w:rPr>
        <w:t>项目</w:t>
      </w:r>
      <w:r>
        <w:rPr>
          <w:rFonts w:hint="eastAsia" w:asciiTheme="minorEastAsia" w:hAnsiTheme="minorEastAsia" w:eastAsiaTheme="minorEastAsia" w:cstheme="minorEastAsia"/>
          <w:sz w:val="28"/>
          <w:szCs w:val="28"/>
          <w:highlight w:val="none"/>
        </w:rPr>
        <w:t>组织公开采购。资金来源为企业自筹，出资比例100%，采购方式为询价，欢迎潜在供应商就本项目要求积极响应。</w:t>
      </w:r>
    </w:p>
    <w:p w14:paraId="622EAF35">
      <w:pPr>
        <w:tabs>
          <w:tab w:val="left" w:pos="7159"/>
        </w:tabs>
        <w:adjustRightInd w:val="0"/>
        <w:snapToGrid w:val="0"/>
        <w:spacing w:line="360" w:lineRule="auto"/>
        <w:ind w:firstLine="562" w:firstLineChars="200"/>
        <w:jc w:val="left"/>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一、项目概况与范围</w:t>
      </w:r>
    </w:p>
    <w:p w14:paraId="710B307B">
      <w:pPr>
        <w:adjustRightInd w:val="0"/>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1、项目名称：黑龙江省烟草公司伊春市公司2026-2027年度电梯维护服务</w:t>
      </w:r>
    </w:p>
    <w:p w14:paraId="28FFA9C9">
      <w:pPr>
        <w:snapToGrid w:val="0"/>
        <w:spacing w:line="360" w:lineRule="auto"/>
        <w:ind w:firstLine="560"/>
        <w:jc w:val="left"/>
        <w:rPr>
          <w:rFonts w:ascii="仿宋" w:hAnsi="仿宋" w:eastAsia="仿宋" w:cs="仿宋"/>
          <w:sz w:val="24"/>
          <w:highlight w:val="none"/>
        </w:rPr>
      </w:pPr>
      <w:r>
        <w:rPr>
          <w:rFonts w:hint="eastAsia" w:asciiTheme="minorEastAsia" w:hAnsiTheme="minorEastAsia" w:eastAsiaTheme="minorEastAsia" w:cstheme="minorEastAsia"/>
          <w:sz w:val="28"/>
          <w:szCs w:val="28"/>
          <w:highlight w:val="none"/>
        </w:rPr>
        <w:t>2、项目概况：按《电梯使用管理与维护保养规则》（TSG T5002-2017）要求，需要对本单位电梯</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1000KG、6层、生产厂家：奥的斯、购买日期：2024年12月</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进行每半月、每季度、每半年及年度维保，对电梯各系统（如门机</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曳引、控制、安全装置）进行全面检查、清洁、润滑和调整。</w:t>
      </w:r>
    </w:p>
    <w:p w14:paraId="5587C986">
      <w:pPr>
        <w:adjustRightInd w:val="0"/>
        <w:snapToGrid w:val="0"/>
        <w:spacing w:line="360" w:lineRule="auto"/>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3、最高限价：</w:t>
      </w:r>
      <w:r>
        <w:rPr>
          <w:rFonts w:hint="eastAsia" w:asciiTheme="minorEastAsia" w:hAnsiTheme="minorEastAsia" w:eastAsiaTheme="minorEastAsia" w:cstheme="minorEastAsia"/>
          <w:sz w:val="28"/>
          <w:szCs w:val="28"/>
          <w:highlight w:val="none"/>
          <w:lang w:val="en-US" w:eastAsia="zh-CN"/>
        </w:rPr>
        <w:t>0.76万</w:t>
      </w:r>
      <w:r>
        <w:rPr>
          <w:rFonts w:hint="eastAsia" w:asciiTheme="minorEastAsia" w:hAnsiTheme="minorEastAsia" w:eastAsiaTheme="minorEastAsia" w:cstheme="minorEastAsia"/>
          <w:sz w:val="28"/>
          <w:szCs w:val="28"/>
          <w:highlight w:val="none"/>
        </w:rPr>
        <w:t>元</w:t>
      </w:r>
    </w:p>
    <w:p w14:paraId="3DF48F50">
      <w:pPr>
        <w:adjustRightInd w:val="0"/>
        <w:snapToGrid w:val="0"/>
        <w:spacing w:line="360" w:lineRule="auto"/>
        <w:ind w:firstLine="560" w:firstLineChars="200"/>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4、计划合同履约期：</w:t>
      </w:r>
      <w:r>
        <w:rPr>
          <w:rFonts w:hint="eastAsia" w:asciiTheme="minorEastAsia" w:hAnsiTheme="minorEastAsia" w:eastAsiaTheme="minorEastAsia" w:cstheme="minorEastAsia"/>
          <w:sz w:val="28"/>
          <w:szCs w:val="28"/>
          <w:highlight w:val="none"/>
          <w:lang w:val="en-US" w:eastAsia="zh-CN"/>
        </w:rPr>
        <w:t>2026年4月-2027年12月</w:t>
      </w:r>
    </w:p>
    <w:p w14:paraId="4B23BCD0">
      <w:pPr>
        <w:adjustRightInd w:val="0"/>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5、服务地点：黑龙江省烟草公司伊春市公司</w:t>
      </w:r>
    </w:p>
    <w:p w14:paraId="276FB6EC">
      <w:pPr>
        <w:adjustRightInd w:val="0"/>
        <w:snapToGrid w:val="0"/>
        <w:spacing w:line="360" w:lineRule="auto"/>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标段划分：本项目不划分标段</w:t>
      </w:r>
    </w:p>
    <w:p w14:paraId="001CFC0A">
      <w:pPr>
        <w:tabs>
          <w:tab w:val="left" w:pos="7159"/>
        </w:tabs>
        <w:adjustRightInd w:val="0"/>
        <w:snapToGrid w:val="0"/>
        <w:spacing w:line="360" w:lineRule="auto"/>
        <w:ind w:firstLine="562" w:firstLineChars="200"/>
        <w:jc w:val="left"/>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二、供应商资格要求</w:t>
      </w:r>
    </w:p>
    <w:p w14:paraId="3B554F5A">
      <w:pPr>
        <w:wordWrap w:val="0"/>
        <w:adjustRightInd w:val="0"/>
        <w:snapToGrid w:val="0"/>
        <w:spacing w:line="360" w:lineRule="auto"/>
        <w:ind w:firstLine="560" w:firstLineChars="200"/>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1.响应人必须具备有效的《特种设备安装改造维修许可证》（电梯），许可项目包含电梯维修（或维保）</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p>
    <w:p w14:paraId="28691292">
      <w:pPr>
        <w:wordWrap w:val="0"/>
        <w:adjustRightInd w:val="0"/>
        <w:snapToGrid w:val="0"/>
        <w:spacing w:line="360" w:lineRule="auto"/>
        <w:ind w:firstLine="560" w:firstLineChars="200"/>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2.本次询价要求响应人必须是在中华人民共和国境内注册的具有独立法人资格的法人及其他组织，并具有行政主管部门颁发的有效营业执照</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p>
    <w:p w14:paraId="5936F0A3">
      <w:pPr>
        <w:wordWrap w:val="0"/>
        <w:adjustRightInd w:val="0"/>
        <w:snapToGrid w:val="0"/>
        <w:spacing w:line="360" w:lineRule="auto"/>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3.具有有效的开户许可证（基本账户信息），并在人员、设备、资金等方面具有相应的履约能力，可开具增值税专用发票</w:t>
      </w:r>
      <w:r>
        <w:rPr>
          <w:rFonts w:hint="eastAsia" w:asciiTheme="minorEastAsia" w:hAnsiTheme="minorEastAsia" w:eastAsiaTheme="minorEastAsia" w:cstheme="minorEastAsia"/>
          <w:sz w:val="28"/>
          <w:szCs w:val="28"/>
          <w:highlight w:val="none"/>
          <w:lang w:val="en-US" w:eastAsia="zh-CN"/>
        </w:rPr>
        <w:t>或者普通发票；</w:t>
      </w:r>
    </w:p>
    <w:p w14:paraId="4847FA98">
      <w:pPr>
        <w:wordWrap w:val="0"/>
        <w:adjustRightInd w:val="0"/>
        <w:snapToGrid w:val="0"/>
        <w:spacing w:line="360" w:lineRule="auto"/>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4.拟参加本项目的响应人及法定代表人未被列入失信被执行人、重大税收违法失信主体，以信用中国、中国执行信息公开网官方网站查询结果为准，被列入上述名单的响应人不得参加本项目；</w:t>
      </w:r>
    </w:p>
    <w:p w14:paraId="25C2B416">
      <w:pPr>
        <w:wordWrap w:val="0"/>
        <w:adjustRightInd w:val="0"/>
        <w:snapToGrid w:val="0"/>
        <w:spacing w:line="360" w:lineRule="auto"/>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5.拟参加本项目的响应人及法定代表人无行贿犯罪记录，以中国裁判文书网官方网站查询结果为准，被列入上述名单的响应人不得参加本项目；</w:t>
      </w:r>
    </w:p>
    <w:p w14:paraId="40C258E7">
      <w:pPr>
        <w:wordWrap w:val="0"/>
        <w:adjustRightInd w:val="0"/>
        <w:snapToGrid w:val="0"/>
        <w:spacing w:line="360" w:lineRule="auto"/>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6.拟参加本项目的响应人未被“国家企业信用信息公示系统”列入严重违法失信名单，被列入上述名单的响应人不得参加本项目；</w:t>
      </w:r>
    </w:p>
    <w:p w14:paraId="5AB55251">
      <w:pPr>
        <w:wordWrap w:val="0"/>
        <w:adjustRightInd w:val="0"/>
        <w:snapToGrid w:val="0"/>
        <w:spacing w:line="360" w:lineRule="auto"/>
        <w:ind w:firstLine="560" w:firstLineChars="200"/>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rPr>
        <w:t>7.响应人未被列入“烟草行业存在行贿行为供应商名单</w:t>
      </w:r>
      <w:r>
        <w:rPr>
          <w:rFonts w:hint="eastAsia" w:asciiTheme="minorEastAsia" w:hAnsiTheme="minorEastAsia" w:eastAsiaTheme="minorEastAsia" w:cstheme="minorEastAsia"/>
          <w:sz w:val="28"/>
          <w:szCs w:val="28"/>
          <w:highlight w:val="none"/>
          <w:lang w:eastAsia="zh-CN"/>
        </w:rPr>
        <w:t>”和</w:t>
      </w:r>
      <w:r>
        <w:rPr>
          <w:rFonts w:hint="eastAsia" w:asciiTheme="minorEastAsia" w:hAnsiTheme="minorEastAsia" w:eastAsiaTheme="minorEastAsia" w:cstheme="minorEastAsia"/>
          <w:sz w:val="28"/>
          <w:szCs w:val="28"/>
          <w:highlight w:val="none"/>
        </w:rPr>
        <w:t>黑龙江省烟草行业存在不良行为供应商名单的禁入期限内，如发现有上述情况，视为响应无效</w:t>
      </w:r>
      <w:r>
        <w:rPr>
          <w:rFonts w:hint="eastAsia" w:asciiTheme="minorEastAsia" w:hAnsiTheme="minorEastAsia" w:eastAsiaTheme="minorEastAsia" w:cstheme="minorEastAsia"/>
          <w:sz w:val="28"/>
          <w:szCs w:val="28"/>
          <w:highlight w:val="none"/>
          <w:lang w:eastAsia="zh-CN"/>
        </w:rPr>
        <w:t>；</w:t>
      </w:r>
    </w:p>
    <w:p w14:paraId="13D09544">
      <w:pPr>
        <w:wordWrap w:val="0"/>
        <w:adjustRightInd w:val="0"/>
        <w:snapToGrid w:val="0"/>
        <w:spacing w:line="360" w:lineRule="auto"/>
        <w:ind w:firstLine="560" w:firstLineChars="200"/>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rPr>
        <w:t>8.拟参加本项目的响应人与采购人存在利害关系可能影响采购公正性的法人、其他组织或者个人，不得参加；单位负责人为同一人或者存在控股、参股、管理关系的不同单位，不得参加同一标段或者未划分标段的同一项目</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违反本规定，相关响应均将被否决</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采购人将在天眼查上查询供应商工商信息、股权穿透图、主要人员、股东信息及企业关系、变更记录、分支机构（如有）</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如有关联或违反本规定，相关响应均将被否决</w:t>
      </w:r>
      <w:r>
        <w:rPr>
          <w:rFonts w:hint="eastAsia" w:asciiTheme="minorEastAsia" w:hAnsiTheme="minorEastAsia" w:eastAsiaTheme="minorEastAsia" w:cstheme="minorEastAsia"/>
          <w:sz w:val="28"/>
          <w:szCs w:val="28"/>
          <w:highlight w:val="none"/>
          <w:lang w:eastAsia="zh-CN"/>
        </w:rPr>
        <w:t>；</w:t>
      </w:r>
    </w:p>
    <w:p w14:paraId="676322BE">
      <w:pPr>
        <w:wordWrap w:val="0"/>
        <w:adjustRightInd w:val="0"/>
        <w:snapToGrid w:val="0"/>
        <w:spacing w:line="360" w:lineRule="auto"/>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9.本项目不接受联合体响应；</w:t>
      </w:r>
    </w:p>
    <w:p w14:paraId="2211CC38">
      <w:pPr>
        <w:wordWrap w:val="0"/>
        <w:adjustRightInd w:val="0"/>
        <w:snapToGrid w:val="0"/>
        <w:spacing w:line="360" w:lineRule="auto"/>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10.本项目采用资格后审方式</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主要资格审查标准、内容等详见询价文件，只有资格审查合格的响应人才有可能被授予合同。</w:t>
      </w:r>
    </w:p>
    <w:p w14:paraId="0BC3D81E">
      <w:pPr>
        <w:tabs>
          <w:tab w:val="left" w:pos="7159"/>
        </w:tabs>
        <w:adjustRightInd w:val="0"/>
        <w:snapToGrid w:val="0"/>
        <w:spacing w:line="360" w:lineRule="auto"/>
        <w:ind w:firstLine="562" w:firstLineChars="200"/>
        <w:jc w:val="left"/>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三、询价文件的获取</w:t>
      </w:r>
    </w:p>
    <w:p w14:paraId="04427B02">
      <w:pPr>
        <w:wordWrap w:val="0"/>
        <w:adjustRightInd w:val="0"/>
        <w:snapToGrid w:val="0"/>
        <w:spacing w:line="360" w:lineRule="auto"/>
        <w:ind w:left="279" w:leftChars="133" w:firstLine="280" w:firstLineChars="1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1.有意参加询价的响应人，请在</w:t>
      </w:r>
      <w:r>
        <w:rPr>
          <w:rFonts w:hint="eastAsia" w:asciiTheme="minorEastAsia" w:hAnsiTheme="minorEastAsia" w:eastAsiaTheme="minorEastAsia" w:cstheme="minorEastAsia"/>
          <w:sz w:val="28"/>
          <w:szCs w:val="28"/>
          <w:highlight w:val="none"/>
          <w:lang w:eastAsia="zh-CN"/>
        </w:rPr>
        <w:t>2026</w:t>
      </w:r>
      <w:r>
        <w:rPr>
          <w:rFonts w:hint="eastAsia" w:asciiTheme="minorEastAsia" w:hAnsiTheme="minorEastAsia" w:eastAsiaTheme="minorEastAsia" w:cstheme="minorEastAsia"/>
          <w:sz w:val="28"/>
          <w:szCs w:val="28"/>
          <w:highlight w:val="none"/>
        </w:rPr>
        <w:t>年</w:t>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月</w:t>
      </w:r>
      <w:r>
        <w:rPr>
          <w:rFonts w:hint="eastAsia" w:asciiTheme="minorEastAsia" w:hAnsiTheme="minorEastAsia" w:eastAsiaTheme="minorEastAsia" w:cstheme="minorEastAsia"/>
          <w:sz w:val="28"/>
          <w:szCs w:val="28"/>
          <w:highlight w:val="none"/>
          <w:lang w:val="en-US" w:eastAsia="zh-CN"/>
        </w:rPr>
        <w:t>17</w:t>
      </w:r>
      <w:r>
        <w:rPr>
          <w:rFonts w:hint="eastAsia" w:asciiTheme="minorEastAsia" w:hAnsiTheme="minorEastAsia" w:eastAsiaTheme="minorEastAsia" w:cstheme="minorEastAsia"/>
          <w:sz w:val="28"/>
          <w:szCs w:val="28"/>
          <w:highlight w:val="none"/>
        </w:rPr>
        <w:t>日9时至</w:t>
      </w:r>
      <w:r>
        <w:rPr>
          <w:rFonts w:hint="eastAsia" w:asciiTheme="minorEastAsia" w:hAnsiTheme="minorEastAsia" w:eastAsiaTheme="minorEastAsia" w:cstheme="minorEastAsia"/>
          <w:sz w:val="28"/>
          <w:szCs w:val="28"/>
          <w:highlight w:val="none"/>
          <w:lang w:eastAsia="zh-CN"/>
        </w:rPr>
        <w:t>2026</w:t>
      </w:r>
      <w:r>
        <w:rPr>
          <w:rFonts w:hint="eastAsia" w:asciiTheme="minorEastAsia" w:hAnsiTheme="minorEastAsia" w:eastAsiaTheme="minorEastAsia" w:cstheme="minorEastAsia"/>
          <w:sz w:val="28"/>
          <w:szCs w:val="28"/>
          <w:highlight w:val="none"/>
        </w:rPr>
        <w:t>年</w:t>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月</w:t>
      </w:r>
      <w:r>
        <w:rPr>
          <w:rFonts w:hint="eastAsia" w:asciiTheme="minorEastAsia" w:hAnsiTheme="minorEastAsia" w:eastAsiaTheme="minorEastAsia" w:cstheme="minorEastAsia"/>
          <w:sz w:val="28"/>
          <w:szCs w:val="28"/>
          <w:highlight w:val="none"/>
          <w:lang w:val="en-US" w:eastAsia="zh-CN"/>
        </w:rPr>
        <w:t>24</w:t>
      </w:r>
      <w:r>
        <w:rPr>
          <w:rFonts w:hint="eastAsia" w:asciiTheme="minorEastAsia" w:hAnsiTheme="minorEastAsia" w:eastAsiaTheme="minorEastAsia" w:cstheme="minorEastAsia"/>
          <w:sz w:val="28"/>
          <w:szCs w:val="28"/>
          <w:highlight w:val="none"/>
        </w:rPr>
        <w:t>日17时</w:t>
      </w:r>
      <w:r>
        <w:rPr>
          <w:rFonts w:hint="eastAsia" w:asciiTheme="minorEastAsia" w:hAnsiTheme="minorEastAsia" w:eastAsiaTheme="minorEastAsia" w:cstheme="minorEastAsia"/>
          <w:sz w:val="28"/>
          <w:szCs w:val="28"/>
          <w:highlight w:val="none"/>
          <w:lang w:eastAsia="zh-CN"/>
        </w:rPr>
        <w:t>，将</w:t>
      </w:r>
      <w:r>
        <w:rPr>
          <w:rFonts w:hint="eastAsia" w:asciiTheme="minorEastAsia" w:hAnsiTheme="minorEastAsia" w:eastAsiaTheme="minorEastAsia" w:cstheme="minorEastAsia"/>
          <w:sz w:val="28"/>
          <w:szCs w:val="28"/>
          <w:highlight w:val="none"/>
        </w:rPr>
        <w:t>以下资料的扫描件发送至</w:t>
      </w:r>
      <w:r>
        <w:rPr>
          <w:rFonts w:hint="eastAsia" w:asciiTheme="minorEastAsia" w:hAnsiTheme="minorEastAsia" w:eastAsiaTheme="minorEastAsia" w:cstheme="minorEastAsia"/>
          <w:sz w:val="28"/>
          <w:szCs w:val="28"/>
          <w:highlight w:val="none"/>
          <w:lang w:val="en-US" w:eastAsia="zh-CN"/>
        </w:rPr>
        <w:t>245250072@qq.</w:t>
      </w:r>
      <w:r>
        <w:rPr>
          <w:rFonts w:hint="eastAsia" w:asciiTheme="minorEastAsia" w:hAnsiTheme="minorEastAsia" w:eastAsiaTheme="minorEastAsia" w:cstheme="minorEastAsia"/>
          <w:sz w:val="28"/>
          <w:szCs w:val="28"/>
          <w:highlight w:val="none"/>
        </w:rPr>
        <w:t>com邮箱，并及时电话告知采购人（</w:t>
      </w:r>
      <w:r>
        <w:rPr>
          <w:rFonts w:hint="eastAsia" w:asciiTheme="minorEastAsia" w:hAnsiTheme="minorEastAsia" w:eastAsiaTheme="minorEastAsia" w:cstheme="minorEastAsia"/>
          <w:sz w:val="28"/>
          <w:szCs w:val="28"/>
          <w:highlight w:val="none"/>
          <w:lang w:val="en-US" w:eastAsia="zh-CN"/>
        </w:rPr>
        <w:t>张女士/0458-3383016</w:t>
      </w:r>
      <w:r>
        <w:rPr>
          <w:rFonts w:hint="eastAsia" w:asciiTheme="minorEastAsia" w:hAnsiTheme="minorEastAsia" w:eastAsiaTheme="minorEastAsia" w:cstheme="minorEastAsia"/>
          <w:sz w:val="28"/>
          <w:szCs w:val="28"/>
          <w:highlight w:val="none"/>
        </w:rPr>
        <w:t>）进行报名：</w:t>
      </w:r>
    </w:p>
    <w:p w14:paraId="5A6DF1D6">
      <w:pPr>
        <w:adjustRightInd w:val="0"/>
        <w:snapToGrid w:val="0"/>
        <w:spacing w:line="360" w:lineRule="auto"/>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（1）法定代表人身份证明及身份证扫描件（加盖公章）；</w:t>
      </w:r>
    </w:p>
    <w:p w14:paraId="67E52401">
      <w:pPr>
        <w:adjustRightInd w:val="0"/>
        <w:snapToGrid w:val="0"/>
        <w:spacing w:line="360" w:lineRule="auto"/>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（2）法人授权委托书（加盖公章及法人签字）及委托代理人身份证扫描件（加盖公章）；</w:t>
      </w:r>
    </w:p>
    <w:p w14:paraId="104E6DC2">
      <w:pPr>
        <w:adjustRightInd w:val="0"/>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（3）营业执照或组织资质证书扫描件（加盖公章）；</w:t>
      </w:r>
    </w:p>
    <w:p w14:paraId="0A10849F">
      <w:pPr>
        <w:pStyle w:val="2"/>
        <w:ind w:firstLine="560" w:firstLineChars="200"/>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（4）《特种设备安装改造维修许可证》（电梯）扫描件（加盖公章）。</w:t>
      </w:r>
    </w:p>
    <w:p w14:paraId="4F19DD4F">
      <w:pPr>
        <w:adjustRightInd w:val="0"/>
        <w:snapToGrid w:val="0"/>
        <w:spacing w:line="360" w:lineRule="auto"/>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2.询价文件采取电子邮件发放，对于符合报名条件的响应人，将通过同一报名邮箱发放询价文件，对于不符合报名条件的响应人，将不对其发放询价文件。对于已获得询价文件的响应人，采购人不承诺其</w:t>
      </w:r>
      <w:r>
        <w:rPr>
          <w:rFonts w:hint="eastAsia" w:asciiTheme="minorEastAsia" w:hAnsiTheme="minorEastAsia" w:eastAsiaTheme="minorEastAsia" w:cstheme="minorEastAsia"/>
          <w:sz w:val="28"/>
          <w:szCs w:val="28"/>
          <w:highlight w:val="none"/>
          <w:lang w:eastAsia="zh-CN"/>
        </w:rPr>
        <w:t>满足</w:t>
      </w:r>
      <w:r>
        <w:rPr>
          <w:rFonts w:hint="eastAsia" w:asciiTheme="minorEastAsia" w:hAnsiTheme="minorEastAsia" w:eastAsiaTheme="minorEastAsia" w:cstheme="minorEastAsia"/>
          <w:sz w:val="28"/>
          <w:szCs w:val="28"/>
          <w:highlight w:val="none"/>
        </w:rPr>
        <w:t>响应人资格要求，响应人应将第二部分“供应商资格要求”的相关证明文件编制在响应文件内递交，最终评判以询价小组的评审为准。</w:t>
      </w:r>
    </w:p>
    <w:p w14:paraId="710C8554">
      <w:pPr>
        <w:pStyle w:val="2"/>
        <w:spacing w:after="0" w:line="360" w:lineRule="auto"/>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    3.</w:t>
      </w:r>
      <w:r>
        <w:rPr>
          <w:rFonts w:hint="eastAsia" w:asciiTheme="minorEastAsia" w:hAnsiTheme="minorEastAsia" w:eastAsiaTheme="minorEastAsia" w:cstheme="minorEastAsia"/>
          <w:sz w:val="28"/>
          <w:szCs w:val="28"/>
          <w:highlight w:val="none"/>
        </w:rPr>
        <w:t>响应人准备和参加询价活动发生的所有费用自理。</w:t>
      </w:r>
    </w:p>
    <w:p w14:paraId="61AB130D">
      <w:pPr>
        <w:tabs>
          <w:tab w:val="left" w:pos="7159"/>
        </w:tabs>
        <w:adjustRightInd w:val="0"/>
        <w:snapToGrid w:val="0"/>
        <w:spacing w:line="360" w:lineRule="auto"/>
        <w:ind w:firstLine="562" w:firstLineChars="200"/>
        <w:jc w:val="left"/>
        <w:rPr>
          <w:rFonts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sz w:val="28"/>
          <w:szCs w:val="28"/>
          <w:highlight w:val="none"/>
        </w:rPr>
        <w:t>四、响应文件的递交</w:t>
      </w:r>
    </w:p>
    <w:p w14:paraId="5D346424">
      <w:pPr>
        <w:adjustRightInd w:val="0"/>
        <w:snapToGrid w:val="0"/>
        <w:spacing w:line="360" w:lineRule="auto"/>
        <w:ind w:firstLine="560" w:firstLineChars="200"/>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1.递交截止时间：</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2026</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时。</w:t>
      </w:r>
    </w:p>
    <w:p w14:paraId="50E745B1">
      <w:pPr>
        <w:adjustRightInd w:val="0"/>
        <w:snapToGrid w:val="0"/>
        <w:spacing w:line="360" w:lineRule="auto"/>
        <w:ind w:firstLine="504" w:firstLineChars="180"/>
        <w:rPr>
          <w:rFonts w:asciiTheme="minorEastAsia" w:hAnsiTheme="minorEastAsia" w:eastAsiaTheme="minorEastAsia" w:cstheme="minorEastAsia"/>
          <w:bCs/>
          <w:kern w:val="0"/>
          <w:sz w:val="28"/>
          <w:szCs w:val="28"/>
          <w:highlight w:val="none"/>
        </w:rPr>
      </w:pPr>
      <w:r>
        <w:rPr>
          <w:rFonts w:hint="eastAsia" w:asciiTheme="minorEastAsia" w:hAnsiTheme="minorEastAsia" w:eastAsiaTheme="minorEastAsia" w:cstheme="minorEastAsia"/>
          <w:sz w:val="28"/>
          <w:szCs w:val="28"/>
          <w:highlight w:val="none"/>
        </w:rPr>
        <w:t>2.递交方式：</w:t>
      </w:r>
      <w:r>
        <w:rPr>
          <w:rFonts w:hint="eastAsia" w:asciiTheme="minorEastAsia" w:hAnsiTheme="minorEastAsia" w:eastAsiaTheme="minorEastAsia" w:cstheme="minorEastAsia"/>
          <w:bCs/>
          <w:kern w:val="0"/>
          <w:sz w:val="28"/>
          <w:szCs w:val="28"/>
          <w:highlight w:val="none"/>
        </w:rPr>
        <w:t>响应文件同时接受现场及邮寄递交。</w:t>
      </w:r>
    </w:p>
    <w:p w14:paraId="33268498">
      <w:pPr>
        <w:adjustRightInd w:val="0"/>
        <w:snapToGrid w:val="0"/>
        <w:spacing w:line="360" w:lineRule="auto"/>
        <w:ind w:firstLine="504" w:firstLineChars="18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kern w:val="0"/>
          <w:sz w:val="28"/>
          <w:szCs w:val="28"/>
          <w:highlight w:val="none"/>
        </w:rPr>
        <w:t>现场及邮寄递交的响应文件应装入文件袋内密封，密封袋开口用密封条密封，封口处应有供应商公章或密封章，未完好密封的响应文件将被拒收。</w:t>
      </w:r>
      <w:r>
        <w:rPr>
          <w:rFonts w:hint="eastAsia" w:asciiTheme="minorEastAsia" w:hAnsiTheme="minorEastAsia" w:eastAsiaTheme="minorEastAsia" w:cstheme="minorEastAsia"/>
          <w:bCs/>
          <w:kern w:val="0"/>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递交地点：</w:t>
      </w:r>
      <w:r>
        <w:rPr>
          <w:rFonts w:hint="eastAsia" w:asciiTheme="minorEastAsia" w:hAnsiTheme="minorEastAsia" w:eastAsiaTheme="minorEastAsia" w:cstheme="minorEastAsia"/>
          <w:bCs/>
          <w:kern w:val="0"/>
          <w:sz w:val="28"/>
          <w:szCs w:val="28"/>
          <w:highlight w:val="none"/>
        </w:rPr>
        <w:t>黑龙江省伊春市伊美区通山路189号507室。</w:t>
      </w:r>
    </w:p>
    <w:p w14:paraId="33542160">
      <w:pPr>
        <w:adjustRightInd w:val="0"/>
        <w:snapToGrid w:val="0"/>
        <w:spacing w:line="360" w:lineRule="auto"/>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3.递交要求：响应文件必须在截止时间前递交至采购人指定地址，逾期送达的响应文件采购人不予受理。</w:t>
      </w:r>
    </w:p>
    <w:p w14:paraId="64BEBB5D">
      <w:pPr>
        <w:tabs>
          <w:tab w:val="left" w:pos="7159"/>
        </w:tabs>
        <w:adjustRightInd w:val="0"/>
        <w:snapToGrid w:val="0"/>
        <w:spacing w:line="360" w:lineRule="auto"/>
        <w:ind w:firstLine="562" w:firstLineChars="200"/>
        <w:jc w:val="left"/>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五、开启时间及地点</w:t>
      </w:r>
    </w:p>
    <w:p w14:paraId="28A20762">
      <w:pPr>
        <w:adjustRightInd w:val="0"/>
        <w:snapToGrid w:val="0"/>
        <w:spacing w:line="360" w:lineRule="auto"/>
        <w:ind w:firstLine="560" w:firstLineChars="200"/>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sz w:val="28"/>
          <w:szCs w:val="28"/>
          <w:highlight w:val="none"/>
        </w:rPr>
        <w:t>开启时间：</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2026</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递交截止后</w:t>
      </w:r>
    </w:p>
    <w:p w14:paraId="1EB048D0">
      <w:pPr>
        <w:tabs>
          <w:tab w:val="left" w:pos="7159"/>
        </w:tabs>
        <w:adjustRightInd w:val="0"/>
        <w:snapToGrid w:val="0"/>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开启地点：黑龙江省烟草公司伊春市公司三楼会议室</w:t>
      </w:r>
    </w:p>
    <w:p w14:paraId="3839450B">
      <w:pPr>
        <w:tabs>
          <w:tab w:val="left" w:pos="7159"/>
        </w:tabs>
        <w:adjustRightInd w:val="0"/>
        <w:snapToGrid w:val="0"/>
        <w:spacing w:line="360" w:lineRule="auto"/>
        <w:ind w:firstLine="562" w:firstLineChars="200"/>
        <w:jc w:val="left"/>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六、 其他</w:t>
      </w:r>
    </w:p>
    <w:p w14:paraId="537AF738">
      <w:pPr>
        <w:tabs>
          <w:tab w:val="left" w:pos="7159"/>
        </w:tabs>
        <w:adjustRightInd w:val="0"/>
        <w:snapToGrid w:val="0"/>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本次询价公告同时在中招联合招标采购网、中国招标投标公共服务平台、中国烟草总公司黑龙江省公司</w:t>
      </w:r>
      <w:r>
        <w:rPr>
          <w:rFonts w:hint="eastAsia" w:asciiTheme="minorEastAsia" w:hAnsiTheme="minorEastAsia" w:eastAsiaTheme="minorEastAsia" w:cstheme="minorEastAsia"/>
          <w:sz w:val="28"/>
          <w:szCs w:val="28"/>
          <w:highlight w:val="none"/>
          <w:lang w:val="en-US" w:eastAsia="zh-CN"/>
        </w:rPr>
        <w:t>官网</w:t>
      </w:r>
      <w:r>
        <w:rPr>
          <w:rFonts w:hint="eastAsia" w:asciiTheme="minorEastAsia" w:hAnsiTheme="minorEastAsia" w:eastAsiaTheme="minorEastAsia" w:cstheme="minorEastAsia"/>
          <w:sz w:val="28"/>
          <w:szCs w:val="28"/>
          <w:highlight w:val="none"/>
        </w:rPr>
        <w:t>上发布。</w:t>
      </w:r>
    </w:p>
    <w:p w14:paraId="7CBF136A">
      <w:pPr>
        <w:tabs>
          <w:tab w:val="left" w:pos="7159"/>
        </w:tabs>
        <w:adjustRightInd w:val="0"/>
        <w:snapToGrid w:val="0"/>
        <w:spacing w:line="360" w:lineRule="auto"/>
        <w:ind w:firstLine="562" w:firstLineChars="200"/>
        <w:jc w:val="left"/>
        <w:rPr>
          <w:rFonts w:hint="eastAsia" w:asciiTheme="minorEastAsia" w:hAnsiTheme="minorEastAsia" w:eastAsiaTheme="minorEastAsia" w:cstheme="minorEastAsia"/>
          <w:b/>
          <w:bCs/>
          <w:sz w:val="28"/>
          <w:szCs w:val="28"/>
          <w:highlight w:val="none"/>
          <w:lang w:val="zh-CN" w:eastAsia="zh-CN"/>
        </w:rPr>
      </w:pPr>
      <w:r>
        <w:rPr>
          <w:rFonts w:hint="eastAsia" w:asciiTheme="minorEastAsia" w:hAnsiTheme="minorEastAsia" w:eastAsiaTheme="minorEastAsia" w:cstheme="minorEastAsia"/>
          <w:b/>
          <w:bCs/>
          <w:sz w:val="28"/>
          <w:szCs w:val="28"/>
          <w:highlight w:val="none"/>
        </w:rPr>
        <w:t>七、</w:t>
      </w:r>
      <w:r>
        <w:rPr>
          <w:rFonts w:hint="eastAsia" w:asciiTheme="minorEastAsia" w:hAnsiTheme="minorEastAsia" w:eastAsiaTheme="minorEastAsia" w:cstheme="minorEastAsia"/>
          <w:b/>
          <w:bCs/>
          <w:sz w:val="28"/>
          <w:szCs w:val="28"/>
          <w:highlight w:val="none"/>
          <w:lang w:val="zh-CN" w:eastAsia="zh-CN"/>
        </w:rPr>
        <w:t>受理供应商质疑投诉程序及监督部门</w:t>
      </w:r>
    </w:p>
    <w:p w14:paraId="60A6A4EA">
      <w:pPr>
        <w:tabs>
          <w:tab w:val="left" w:pos="7159"/>
        </w:tabs>
        <w:adjustRightInd w:val="0"/>
        <w:snapToGrid w:val="0"/>
        <w:spacing w:line="360" w:lineRule="auto"/>
        <w:ind w:firstLine="560" w:firstLineChars="200"/>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响应人对本项目如有异议，请以书面方式并加盖异议人公章、法人或授权委托人签字后（由委托人签字的，还应提供有效的法人授权委托书及本人有效身份证件</w:t>
      </w:r>
      <w:r>
        <w:rPr>
          <w:rFonts w:hint="eastAsia" w:asciiTheme="minorEastAsia" w:hAnsiTheme="minorEastAsia" w:eastAsiaTheme="minorEastAsia" w:cstheme="minorEastAsia"/>
          <w:sz w:val="28"/>
          <w:szCs w:val="28"/>
          <w:highlight w:val="none"/>
          <w:lang w:eastAsia="zh-CN"/>
        </w:rPr>
        <w:t>，同时，</w:t>
      </w:r>
      <w:r>
        <w:rPr>
          <w:rFonts w:hint="eastAsia" w:asciiTheme="minorEastAsia" w:hAnsiTheme="minorEastAsia" w:eastAsiaTheme="minorEastAsia" w:cstheme="minorEastAsia"/>
          <w:sz w:val="28"/>
          <w:szCs w:val="28"/>
          <w:highlight w:val="none"/>
        </w:rPr>
        <w:t>异议</w:t>
      </w:r>
      <w:r>
        <w:rPr>
          <w:rFonts w:hint="eastAsia" w:asciiTheme="minorEastAsia" w:hAnsiTheme="minorEastAsia" w:eastAsiaTheme="minorEastAsia" w:cstheme="minorEastAsia"/>
          <w:sz w:val="28"/>
          <w:szCs w:val="28"/>
          <w:highlight w:val="none"/>
          <w:lang w:eastAsia="zh-CN"/>
        </w:rPr>
        <w:t>书应包含异议人</w:t>
      </w:r>
      <w:r>
        <w:rPr>
          <w:rFonts w:hint="eastAsia" w:asciiTheme="minorEastAsia" w:hAnsiTheme="minorEastAsia" w:eastAsiaTheme="minorEastAsia" w:cstheme="minorEastAsia"/>
          <w:sz w:val="28"/>
          <w:szCs w:val="28"/>
          <w:highlight w:val="none"/>
        </w:rPr>
        <w:t>基本信息、异议事项、异议依据、相关证明材料、署名</w:t>
      </w:r>
      <w:r>
        <w:rPr>
          <w:rFonts w:hint="eastAsia" w:asciiTheme="minorEastAsia" w:hAnsiTheme="minorEastAsia" w:eastAsiaTheme="minorEastAsia" w:cstheme="minorEastAsia"/>
          <w:sz w:val="28"/>
          <w:szCs w:val="28"/>
          <w:highlight w:val="none"/>
          <w:lang w:eastAsia="zh-CN"/>
        </w:rPr>
        <w:t>等内容）</w:t>
      </w:r>
      <w:r>
        <w:rPr>
          <w:rFonts w:hint="eastAsia" w:asciiTheme="minorEastAsia" w:hAnsiTheme="minorEastAsia" w:eastAsiaTheme="minorEastAsia" w:cstheme="minorEastAsia"/>
          <w:sz w:val="28"/>
          <w:szCs w:val="28"/>
          <w:highlight w:val="none"/>
        </w:rPr>
        <w:t>向监督部门</w:t>
      </w:r>
      <w:r>
        <w:rPr>
          <w:rFonts w:hint="eastAsia" w:asciiTheme="minorEastAsia" w:hAnsiTheme="minorEastAsia" w:eastAsiaTheme="minorEastAsia" w:cstheme="minorEastAsia"/>
          <w:sz w:val="28"/>
          <w:szCs w:val="28"/>
          <w:highlight w:val="none"/>
          <w:lang w:eastAsia="zh-CN"/>
        </w:rPr>
        <w:t>或采购人</w:t>
      </w:r>
      <w:r>
        <w:rPr>
          <w:rFonts w:hint="eastAsia" w:asciiTheme="minorEastAsia" w:hAnsiTheme="minorEastAsia" w:eastAsiaTheme="minorEastAsia" w:cstheme="minorEastAsia"/>
          <w:sz w:val="28"/>
          <w:szCs w:val="28"/>
          <w:highlight w:val="none"/>
        </w:rPr>
        <w:t>提出</w:t>
      </w:r>
      <w:r>
        <w:rPr>
          <w:rFonts w:hint="eastAsia" w:asciiTheme="minorEastAsia" w:hAnsiTheme="minorEastAsia" w:eastAsiaTheme="minorEastAsia" w:cstheme="minorEastAsia"/>
          <w:sz w:val="28"/>
          <w:szCs w:val="28"/>
          <w:highlight w:val="none"/>
          <w:lang w:val="en-US" w:eastAsia="zh-CN"/>
        </w:rPr>
        <w:t>。</w:t>
      </w:r>
    </w:p>
    <w:p w14:paraId="33ECC17B">
      <w:pPr>
        <w:tabs>
          <w:tab w:val="left" w:pos="7159"/>
        </w:tabs>
        <w:adjustRightInd w:val="0"/>
        <w:snapToGrid w:val="0"/>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监督部门：黑龙江省烟草公司伊春市公司规范管理办公室 </w:t>
      </w:r>
    </w:p>
    <w:p w14:paraId="76A9D3DB">
      <w:pPr>
        <w:tabs>
          <w:tab w:val="left" w:pos="7159"/>
        </w:tabs>
        <w:adjustRightInd w:val="0"/>
        <w:snapToGrid w:val="0"/>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系</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 xml:space="preserve">人：巴先生 </w:t>
      </w:r>
    </w:p>
    <w:p w14:paraId="4CFDA1EA">
      <w:pPr>
        <w:tabs>
          <w:tab w:val="left" w:pos="7159"/>
        </w:tabs>
        <w:adjustRightInd w:val="0"/>
        <w:snapToGrid w:val="0"/>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联系电话：0458-3383083</w:t>
      </w:r>
    </w:p>
    <w:p w14:paraId="7FD3A280">
      <w:pPr>
        <w:tabs>
          <w:tab w:val="left" w:pos="7159"/>
        </w:tabs>
        <w:adjustRightInd w:val="0"/>
        <w:snapToGrid w:val="0"/>
        <w:spacing w:line="360" w:lineRule="auto"/>
        <w:ind w:firstLine="560" w:firstLineChars="200"/>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eastAsia="zh-CN"/>
        </w:rPr>
        <w:t>电子邮箱：</w:t>
      </w:r>
      <w:r>
        <w:rPr>
          <w:rFonts w:hint="eastAsia" w:asciiTheme="minorEastAsia" w:hAnsiTheme="minorEastAsia" w:eastAsiaTheme="minorEastAsia" w:cstheme="minorEastAsia"/>
          <w:sz w:val="28"/>
          <w:szCs w:val="28"/>
          <w:highlight w:val="none"/>
          <w:lang w:val="en-US" w:eastAsia="zh-CN"/>
        </w:rPr>
        <w:t>492506967@qq.com</w:t>
      </w:r>
    </w:p>
    <w:p w14:paraId="35F0056A">
      <w:pPr>
        <w:tabs>
          <w:tab w:val="left" w:pos="7159"/>
        </w:tabs>
        <w:adjustRightInd w:val="0"/>
        <w:snapToGrid w:val="0"/>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地    址：黑龙江省伊春市伊美区通山路189号</w:t>
      </w:r>
    </w:p>
    <w:p w14:paraId="0B39031D">
      <w:pPr>
        <w:tabs>
          <w:tab w:val="left" w:pos="7159"/>
        </w:tabs>
        <w:adjustRightInd w:val="0"/>
        <w:snapToGrid w:val="0"/>
        <w:spacing w:line="360" w:lineRule="auto"/>
        <w:ind w:firstLine="562" w:firstLineChars="200"/>
        <w:jc w:val="left"/>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lang w:val="en-US" w:eastAsia="zh-CN"/>
        </w:rPr>
        <w:t>八、</w:t>
      </w:r>
      <w:r>
        <w:rPr>
          <w:rFonts w:hint="eastAsia" w:asciiTheme="minorEastAsia" w:hAnsiTheme="minorEastAsia" w:eastAsiaTheme="minorEastAsia" w:cstheme="minorEastAsia"/>
          <w:b/>
          <w:bCs/>
          <w:sz w:val="28"/>
          <w:szCs w:val="28"/>
          <w:highlight w:val="none"/>
        </w:rPr>
        <w:t>联系方式</w:t>
      </w:r>
    </w:p>
    <w:p w14:paraId="0E7DF91E">
      <w:pPr>
        <w:tabs>
          <w:tab w:val="left" w:pos="6014"/>
        </w:tabs>
        <w:adjustRightInd w:val="0"/>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采 购 人：黑龙江省烟草公司伊春市公司</w:t>
      </w:r>
    </w:p>
    <w:p w14:paraId="1EFB51CE">
      <w:pPr>
        <w:tabs>
          <w:tab w:val="left" w:pos="6014"/>
        </w:tabs>
        <w:adjustRightInd w:val="0"/>
        <w:snapToGrid w:val="0"/>
        <w:spacing w:line="360" w:lineRule="auto"/>
        <w:ind w:firstLine="560" w:firstLineChars="200"/>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rPr>
        <w:t>地    址：</w:t>
      </w:r>
      <w:r>
        <w:rPr>
          <w:rFonts w:hint="eastAsia" w:asciiTheme="minorEastAsia" w:hAnsiTheme="minorEastAsia" w:eastAsiaTheme="minorEastAsia" w:cstheme="minorEastAsia"/>
          <w:sz w:val="28"/>
          <w:szCs w:val="28"/>
          <w:highlight w:val="none"/>
          <w:lang w:val="en-US" w:eastAsia="zh-CN"/>
        </w:rPr>
        <w:t>黑龙江省伊春市伊美区通山路189号</w:t>
      </w:r>
    </w:p>
    <w:p w14:paraId="7F9018C6">
      <w:pPr>
        <w:tabs>
          <w:tab w:val="left" w:pos="6014"/>
        </w:tabs>
        <w:adjustRightInd w:val="0"/>
        <w:snapToGrid w:val="0"/>
        <w:spacing w:line="360" w:lineRule="auto"/>
        <w:ind w:firstLine="560" w:firstLineChars="200"/>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联 系 人：</w:t>
      </w:r>
      <w:r>
        <w:rPr>
          <w:rFonts w:hint="eastAsia" w:asciiTheme="minorEastAsia" w:hAnsiTheme="minorEastAsia" w:eastAsiaTheme="minorEastAsia" w:cstheme="minorEastAsia"/>
          <w:sz w:val="28"/>
          <w:szCs w:val="28"/>
          <w:highlight w:val="none"/>
          <w:lang w:val="en-US" w:eastAsia="zh-CN"/>
        </w:rPr>
        <w:t>张女士</w:t>
      </w:r>
    </w:p>
    <w:p w14:paraId="76118E6A">
      <w:pPr>
        <w:adjustRightInd w:val="0"/>
        <w:snapToGrid w:val="0"/>
        <w:spacing w:line="360" w:lineRule="auto"/>
        <w:ind w:firstLine="560" w:firstLineChars="200"/>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电    话：</w:t>
      </w:r>
      <w:r>
        <w:rPr>
          <w:rFonts w:hint="eastAsia" w:asciiTheme="minorEastAsia" w:hAnsiTheme="minorEastAsia" w:eastAsiaTheme="minorEastAsia" w:cstheme="minorEastAsia"/>
          <w:sz w:val="28"/>
          <w:szCs w:val="28"/>
          <w:highlight w:val="none"/>
          <w:lang w:val="en-US" w:eastAsia="zh-CN"/>
        </w:rPr>
        <w:t>0458-3383016</w:t>
      </w:r>
    </w:p>
    <w:p w14:paraId="66175D69">
      <w:pPr>
        <w:adjustRightInd w:val="0"/>
        <w:snapToGrid w:val="0"/>
        <w:spacing w:line="560" w:lineRule="atLeast"/>
        <w:rPr>
          <w:rFonts w:asciiTheme="minorEastAsia" w:hAnsiTheme="minorEastAsia" w:eastAsiaTheme="minorEastAsia" w:cstheme="minorEastAsia"/>
          <w:highlight w:val="none"/>
        </w:rPr>
      </w:pPr>
    </w:p>
    <w:p w14:paraId="1FC661C4">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BCAC1BB-B0A1-4EE2-80D3-3C7F7A7D109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embedRegular r:id="rId2" w:fontKey="{938B0A98-A332-40DE-8A60-5ABB43CE65B0}"/>
  </w:font>
  <w:font w:name="仿宋">
    <w:panose1 w:val="02010609060101010101"/>
    <w:charset w:val="86"/>
    <w:family w:val="modern"/>
    <w:pitch w:val="default"/>
    <w:sig w:usb0="800002BF" w:usb1="38CF7CFA" w:usb2="00000016" w:usb3="00000000" w:csb0="00040001" w:csb1="00000000"/>
    <w:embedRegular r:id="rId3" w:fontKey="{532C81E7-EF9F-4620-B51C-04418C3AFFF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B76AC"/>
    <w:rsid w:val="32EB5856"/>
    <w:rsid w:val="4EC57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Date"/>
    <w:basedOn w:val="1"/>
    <w:next w:val="1"/>
    <w:qFormat/>
    <w:uiPriority w:val="0"/>
    <w:pPr>
      <w:ind w:left="100" w:leftChars="25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Mr.Wang</dc:creator>
  <cp:lastModifiedBy>NTKO</cp:lastModifiedBy>
  <dcterms:modified xsi:type="dcterms:W3CDTF">2026-03-16T05:59:57Z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FD6CB0CB39FF4151BA6531D1B8F434E2</vt:lpwstr>
  </property>
  <property fmtid="{D5CDD505-2E9C-101B-9397-08002B2CF9AE}" pid="4" name="KSOTemplateDocerSaveRecord">
    <vt:lpwstr>eyJoZGlkIjoiYTQyMjA5OWU4YWI2NTA0MjY2NDI1NjYxYWVlNGFlMTAiLCJ1c2VySWQiOiIzMDE0NzY3NzcifQ==</vt:lpwstr>
  </property>
</Properties>
</file>