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76A03">
      <w:pPr>
        <w:spacing w:line="220" w:lineRule="atLeast"/>
        <w:jc w:val="center"/>
        <w:rPr>
          <w:rFonts w:hint="default" w:ascii="Times New Roman" w:hAnsi="Times New Roman" w:eastAsia="方正公文小标宋" w:cs="Times New Roman"/>
          <w:sz w:val="32"/>
          <w:szCs w:val="32"/>
        </w:rPr>
      </w:pPr>
      <w:r>
        <w:rPr>
          <w:rFonts w:hint="default" w:ascii="Times New Roman" w:hAnsi="Times New Roman" w:eastAsia="方正公文小标宋" w:cs="Times New Roman"/>
          <w:sz w:val="32"/>
          <w:szCs w:val="32"/>
        </w:rPr>
        <w:t>执法船艇采购项目采购需求</w:t>
      </w:r>
    </w:p>
    <w:p w14:paraId="5C16D59C">
      <w:pPr>
        <w:spacing w:line="220" w:lineRule="atLeast"/>
        <w:jc w:val="center"/>
        <w:rPr>
          <w:rFonts w:hint="default" w:ascii="Times New Roman" w:hAnsi="Times New Roman" w:eastAsia="仿宋" w:cs="Times New Roman"/>
          <w:b/>
          <w:sz w:val="22"/>
          <w:szCs w:val="22"/>
          <w:lang w:eastAsia="zh-CN"/>
        </w:rPr>
      </w:pPr>
      <w:r>
        <w:rPr>
          <w:rFonts w:hint="default" w:ascii="Times New Roman" w:hAnsi="Times New Roman" w:eastAsia="方正公文小标宋" w:cs="Times New Roman"/>
          <w:sz w:val="32"/>
          <w:szCs w:val="32"/>
        </w:rPr>
        <w:t>市场调研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eastAsia="zh-CN"/>
        </w:rPr>
        <w:t>报名表</w:t>
      </w:r>
    </w:p>
    <w:p w14:paraId="63EC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各供应商：</w:t>
      </w:r>
    </w:p>
    <w:p w14:paraId="52DED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我司广东国瑞招标采购有限公司，根据《政府采购需求管理办法》（财库〔2021〕22号），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就某单位执法船艇采购项目</w:t>
      </w:r>
      <w:r>
        <w:rPr>
          <w:rFonts w:hint="default" w:ascii="Times New Roman" w:hAnsi="Times New Roman" w:cs="Times New Roman"/>
          <w:sz w:val="24"/>
          <w:szCs w:val="24"/>
        </w:rPr>
        <w:t>进行公开市场调研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。本次调研旨在全面了解当前市场潜在供应商情况及服务能力，为日后优化采购需求，开展采购工作做准备。本次调研不构成采购承诺，不代表采购合同的授予，但结果将可能影响后续招标策略。贵司提供的信息仅用于项目内部研究，不作商业用途，信息严格保密。欢迎各供应商积极参与调研！</w:t>
      </w:r>
    </w:p>
    <w:p w14:paraId="5DD799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24"/>
          <w:szCs w:val="24"/>
          <w:lang w:eastAsia="zh-CN"/>
        </w:rPr>
        <w:t>项目简介</w:t>
      </w:r>
    </w:p>
    <w:tbl>
      <w:tblPr>
        <w:tblStyle w:val="4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6840"/>
      </w:tblGrid>
      <w:tr w14:paraId="4B7E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1" w:type="pct"/>
            <w:noWrap w:val="0"/>
            <w:vAlign w:val="center"/>
          </w:tcPr>
          <w:p w14:paraId="61CEC66B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采购标的</w:t>
            </w:r>
            <w:bookmarkEnd w:id="0"/>
          </w:p>
        </w:tc>
        <w:tc>
          <w:tcPr>
            <w:tcW w:w="4108" w:type="pct"/>
            <w:noWrap w:val="0"/>
            <w:vAlign w:val="center"/>
          </w:tcPr>
          <w:p w14:paraId="00AAC36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执法船艇采购</w:t>
            </w:r>
          </w:p>
        </w:tc>
      </w:tr>
      <w:tr w14:paraId="1B30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91" w:type="pct"/>
            <w:noWrap w:val="0"/>
            <w:vAlign w:val="center"/>
          </w:tcPr>
          <w:p w14:paraId="2D26BFE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</w:rPr>
              <w:t>项目预算</w:t>
            </w:r>
          </w:p>
        </w:tc>
        <w:tc>
          <w:tcPr>
            <w:tcW w:w="4108" w:type="pct"/>
            <w:noWrap w:val="0"/>
            <w:vAlign w:val="center"/>
          </w:tcPr>
          <w:p w14:paraId="63976604">
            <w:pPr>
              <w:tabs>
                <w:tab w:val="left" w:pos="576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本项目总预算及最高限价以采购人调研后确认为准</w:t>
            </w:r>
          </w:p>
        </w:tc>
      </w:tr>
    </w:tbl>
    <w:p w14:paraId="1172F5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sz w:val="24"/>
          <w:szCs w:val="24"/>
        </w:rPr>
        <w:t>调查供应商基本信息</w:t>
      </w:r>
    </w:p>
    <w:tbl>
      <w:tblPr>
        <w:tblStyle w:val="5"/>
        <w:tblW w:w="4858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6001"/>
      </w:tblGrid>
      <w:tr w14:paraId="3D7A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76" w:type="pct"/>
            <w:vAlign w:val="center"/>
          </w:tcPr>
          <w:p w14:paraId="57F0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  <w:t>单位名称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3623" w:type="pct"/>
            <w:vAlign w:val="center"/>
          </w:tcPr>
          <w:p w14:paraId="4A729D34">
            <w:pPr>
              <w:autoSpaceDE w:val="0"/>
              <w:autoSpaceDN w:val="0"/>
              <w:spacing w:line="276" w:lineRule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</w:pPr>
          </w:p>
        </w:tc>
      </w:tr>
      <w:tr w14:paraId="5ABA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76" w:type="pct"/>
            <w:vAlign w:val="center"/>
          </w:tcPr>
          <w:p w14:paraId="50C56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  <w:t>经营范围</w:t>
            </w:r>
          </w:p>
        </w:tc>
        <w:tc>
          <w:tcPr>
            <w:tcW w:w="3623" w:type="pct"/>
            <w:vAlign w:val="center"/>
          </w:tcPr>
          <w:p w14:paraId="70AAF676">
            <w:pPr>
              <w:autoSpaceDE w:val="0"/>
              <w:autoSpaceDN w:val="0"/>
              <w:spacing w:line="276" w:lineRule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</w:pPr>
          </w:p>
        </w:tc>
      </w:tr>
      <w:tr w14:paraId="3AB4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76" w:type="pct"/>
            <w:vAlign w:val="center"/>
          </w:tcPr>
          <w:p w14:paraId="3CA9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sz w:val="24"/>
                <w:szCs w:val="24"/>
                <w:lang w:eastAsia="zh-CN"/>
              </w:rPr>
              <w:t>资质证书</w:t>
            </w:r>
          </w:p>
        </w:tc>
        <w:tc>
          <w:tcPr>
            <w:tcW w:w="3623" w:type="pct"/>
            <w:vAlign w:val="center"/>
          </w:tcPr>
          <w:p w14:paraId="5565804D">
            <w:pPr>
              <w:autoSpaceDE w:val="0"/>
              <w:autoSpaceDN w:val="0"/>
              <w:spacing w:line="276" w:lineRule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</w:pPr>
          </w:p>
        </w:tc>
      </w:tr>
      <w:tr w14:paraId="0C37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76" w:type="pct"/>
            <w:vAlign w:val="center"/>
          </w:tcPr>
          <w:p w14:paraId="0FC9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同类业绩</w:t>
            </w:r>
          </w:p>
          <w:p w14:paraId="58EC6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（需另附证明材料）</w:t>
            </w:r>
          </w:p>
        </w:tc>
        <w:tc>
          <w:tcPr>
            <w:tcW w:w="3623" w:type="pct"/>
            <w:vAlign w:val="center"/>
          </w:tcPr>
          <w:p w14:paraId="627C8091">
            <w:pPr>
              <w:autoSpaceDE w:val="0"/>
              <w:autoSpaceDN w:val="0"/>
              <w:spacing w:line="276" w:lineRule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</w:pPr>
          </w:p>
        </w:tc>
      </w:tr>
      <w:tr w14:paraId="02EE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76" w:type="pct"/>
            <w:vAlign w:val="center"/>
          </w:tcPr>
          <w:p w14:paraId="1743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  <w:t>联系人</w:t>
            </w:r>
          </w:p>
        </w:tc>
        <w:tc>
          <w:tcPr>
            <w:tcW w:w="3623" w:type="pct"/>
            <w:vAlign w:val="center"/>
          </w:tcPr>
          <w:p w14:paraId="50D3C538">
            <w:pPr>
              <w:autoSpaceDE w:val="0"/>
              <w:autoSpaceDN w:val="0"/>
              <w:spacing w:line="276" w:lineRule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</w:pPr>
          </w:p>
        </w:tc>
      </w:tr>
      <w:tr w14:paraId="6958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76" w:type="pct"/>
            <w:vAlign w:val="center"/>
          </w:tcPr>
          <w:p w14:paraId="43F6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  <w:t>联系电话</w:t>
            </w:r>
          </w:p>
        </w:tc>
        <w:tc>
          <w:tcPr>
            <w:tcW w:w="3623" w:type="pct"/>
            <w:vAlign w:val="center"/>
          </w:tcPr>
          <w:p w14:paraId="555F73F3">
            <w:pPr>
              <w:autoSpaceDE w:val="0"/>
              <w:autoSpaceDN w:val="0"/>
              <w:spacing w:line="276" w:lineRule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</w:pPr>
          </w:p>
        </w:tc>
      </w:tr>
      <w:tr w14:paraId="1786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76" w:type="pct"/>
            <w:vAlign w:val="center"/>
          </w:tcPr>
          <w:p w14:paraId="71D91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  <w:t>电子邮箱</w:t>
            </w:r>
          </w:p>
        </w:tc>
        <w:tc>
          <w:tcPr>
            <w:tcW w:w="3623" w:type="pct"/>
            <w:vAlign w:val="center"/>
          </w:tcPr>
          <w:p w14:paraId="0C28AB6F">
            <w:pPr>
              <w:autoSpaceDE w:val="0"/>
              <w:autoSpaceDN w:val="0"/>
              <w:spacing w:line="276" w:lineRule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</w:pPr>
          </w:p>
        </w:tc>
      </w:tr>
      <w:tr w14:paraId="01AC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1376" w:type="pct"/>
            <w:vAlign w:val="center"/>
          </w:tcPr>
          <w:p w14:paraId="1F4D4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sz w:val="24"/>
                <w:szCs w:val="24"/>
              </w:rPr>
              <w:t>企业类别</w:t>
            </w:r>
          </w:p>
        </w:tc>
        <w:tc>
          <w:tcPr>
            <w:tcW w:w="3623" w:type="pct"/>
            <w:vAlign w:val="center"/>
          </w:tcPr>
          <w:p w14:paraId="086A56A2">
            <w:pPr>
              <w:autoSpaceDE w:val="0"/>
              <w:autoSpaceDN w:val="0"/>
              <w:spacing w:line="276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napToGrid w:val="0"/>
                <w:color w:val="auto"/>
                <w:sz w:val="24"/>
                <w:szCs w:val="24"/>
              </w:rPr>
              <w:t>本项目所属行业为“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napToGrid w:val="0"/>
                <w:color w:val="auto"/>
                <w:sz w:val="24"/>
                <w:szCs w:val="24"/>
                <w:u w:val="single"/>
                <w:lang w:eastAsia="zh-CN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napToGrid w:val="0"/>
                <w:color w:val="auto"/>
                <w:sz w:val="24"/>
                <w:szCs w:val="24"/>
              </w:rPr>
              <w:t>”，企业类型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napToGrid w:val="0"/>
                <w:color w:val="auto"/>
                <w:sz w:val="24"/>
                <w:szCs w:val="24"/>
                <w:lang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napToGrid w:val="0"/>
                <w:color w:val="auto"/>
                <w:sz w:val="24"/>
                <w:szCs w:val="24"/>
              </w:rPr>
              <w:t>（打“√”）：（□大型企业/□中型企业/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napToGrid w:val="0"/>
                <w:color w:val="auto"/>
                <w:sz w:val="24"/>
                <w:szCs w:val="24"/>
              </w:rPr>
              <w:t>小型企业/□微型企业）</w:t>
            </w:r>
          </w:p>
          <w:p w14:paraId="01F9A90B">
            <w:pPr>
              <w:autoSpaceDE w:val="0"/>
              <w:autoSpaceDN w:val="0"/>
              <w:spacing w:line="276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sz w:val="24"/>
                <w:szCs w:val="24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sz w:val="24"/>
                <w:szCs w:val="24"/>
              </w:rPr>
              <w:t>据《工业和信息化部、国家统计局、国家发展和改革委员会、财政部关于印发中小企业划型标准规定的通知》（工信部联企业〔2011〕300号）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。工业：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</w:tbl>
    <w:p w14:paraId="4D42545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9347DD8-EA73-46BF-BEDD-ECE1467ECD6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4ACE498-BC31-40D3-B68E-E140A73AC25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B56B88B-E34F-4897-9D73-42A2790559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3360490-AA2A-4AC5-8248-66B74850C2D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6239D"/>
    <w:multiLevelType w:val="singleLevel"/>
    <w:tmpl w:val="53F6239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仿宋" w:hAnsi="仿宋" w:eastAsia="仿宋" w:cs="仿宋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0796F"/>
    <w:rsid w:val="0D5C5DF1"/>
    <w:rsid w:val="15332FE8"/>
    <w:rsid w:val="170D4E5D"/>
    <w:rsid w:val="30F85105"/>
    <w:rsid w:val="40063D93"/>
    <w:rsid w:val="70120136"/>
    <w:rsid w:val="7474490E"/>
    <w:rsid w:val="7670796F"/>
    <w:rsid w:val="778A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="0" w:afterAutospacing="0" w:line="560" w:lineRule="exact"/>
      <w:jc w:val="center"/>
      <w:outlineLvl w:val="0"/>
    </w:pPr>
    <w:rPr>
      <w:rFonts w:hint="eastAsia" w:ascii="宋体" w:hAnsi="宋体" w:eastAsia="方正公文小标宋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ff773df-91f0-4407-8c5a-0b91ac7ee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562</Characters>
  <Lines>0</Lines>
  <Paragraphs>0</Paragraphs>
  <TotalTime>3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2026-03-29T02:37:00Z</dcterms:created>
  <dc:creator>Yu_GyeongHee</dc:creator>
  <cp:lastModifiedBy>Yu_GyeongHee</cp:lastModifiedBy>
  <dcterms:modified xsi:type="dcterms:W3CDTF">2026-04-07T09:24:50Z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07F60DEC5E124EA791BFD8862E568E5E_13</vt:lpwstr>
  </property>
  <property fmtid="{D5CDD505-2E9C-101B-9397-08002B2CF9AE}" pid="4" name="KSOTemplateDocerSaveRecord">
    <vt:lpwstr>eyJoZGlkIjoiNGUwZWE1M2Y2NTMxZDU4NWM5ZDRlY2U5ZGY4ZmI5NTciLCJ1c2VySWQiOiIyNTg2ODUifQ==</vt:lpwstr>
  </property>
</Properties>
</file>