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E10427">
      <w:pPr>
        <w:spacing w:line="440" w:lineRule="exact"/>
        <w:jc w:val="center"/>
        <w:rPr>
          <w:rFonts w:hint="eastAsia"/>
          <w:b/>
          <w:sz w:val="44"/>
          <w:szCs w:val="44"/>
        </w:rPr>
      </w:pPr>
    </w:p>
    <w:p w14:paraId="198A115A">
      <w:pPr>
        <w:spacing w:line="440" w:lineRule="exact"/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检验中心室间质评物冷链运输服务要求</w:t>
      </w:r>
    </w:p>
    <w:p w14:paraId="79C90228">
      <w:pPr>
        <w:numPr>
          <w:ilvl w:val="0"/>
          <w:numId w:val="1"/>
        </w:numPr>
        <w:spacing w:line="440" w:lineRule="exact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规格参数要求：</w:t>
      </w:r>
    </w:p>
    <w:p w14:paraId="17BE01C8">
      <w:pPr>
        <w:numPr>
          <w:ilvl w:val="0"/>
          <w:numId w:val="2"/>
        </w:numPr>
        <w:spacing w:line="440" w:lineRule="exact"/>
        <w:rPr>
          <w:sz w:val="36"/>
          <w:szCs w:val="36"/>
        </w:rPr>
      </w:pPr>
      <w:r>
        <w:rPr>
          <w:rFonts w:hint="eastAsia"/>
          <w:sz w:val="36"/>
          <w:szCs w:val="36"/>
        </w:rPr>
        <w:t>合同</w:t>
      </w:r>
      <w:r>
        <w:rPr>
          <w:sz w:val="36"/>
          <w:szCs w:val="36"/>
        </w:rPr>
        <w:t>服务期限：</w:t>
      </w:r>
      <w:r>
        <w:rPr>
          <w:rFonts w:hint="eastAsia"/>
          <w:color w:val="FF0000"/>
          <w:sz w:val="36"/>
          <w:szCs w:val="36"/>
        </w:rPr>
        <w:t>3年，投标报价按年度报价</w:t>
      </w:r>
      <w:r>
        <w:rPr>
          <w:rFonts w:hint="eastAsia"/>
          <w:color w:val="FF0000"/>
          <w:sz w:val="36"/>
          <w:szCs w:val="36"/>
          <w:lang w:eastAsia="zh-CN"/>
        </w:rPr>
        <w:t>，</w:t>
      </w:r>
      <w:r>
        <w:rPr>
          <w:rFonts w:hint="eastAsia"/>
          <w:strike w:val="0"/>
          <w:dstrike w:val="0"/>
          <w:color w:val="FF0000"/>
          <w:sz w:val="36"/>
          <w:szCs w:val="36"/>
          <w:lang w:val="en-US" w:eastAsia="zh-CN"/>
        </w:rPr>
        <w:t>合同一年一签</w:t>
      </w:r>
      <w:r>
        <w:rPr>
          <w:rFonts w:hint="eastAsia"/>
          <w:strike w:val="0"/>
          <w:dstrike w:val="0"/>
          <w:color w:val="auto"/>
          <w:sz w:val="36"/>
          <w:szCs w:val="36"/>
          <w:lang w:val="en-US" w:eastAsia="zh-CN"/>
        </w:rPr>
        <w:t>，经我院相关科室进行评估，如上一年提供的服务达到招标文件相应考核及要求后，才可续签，</w:t>
      </w:r>
      <w:r>
        <w:rPr>
          <w:rFonts w:hint="eastAsia"/>
          <w:sz w:val="36"/>
          <w:szCs w:val="36"/>
          <w:lang w:val="en-US" w:eastAsia="zh-CN"/>
        </w:rPr>
        <w:t>如遇运送地点或数量出现较大变更，我院有权利中止合同</w:t>
      </w:r>
      <w:r>
        <w:rPr>
          <w:rFonts w:hint="eastAsia"/>
          <w:sz w:val="36"/>
          <w:szCs w:val="36"/>
        </w:rPr>
        <w:t>。</w:t>
      </w:r>
    </w:p>
    <w:p w14:paraId="5630A9FB">
      <w:pPr>
        <w:numPr>
          <w:ilvl w:val="0"/>
          <w:numId w:val="2"/>
        </w:numPr>
        <w:spacing w:line="440" w:lineRule="exact"/>
        <w:ind w:leftChars="0" w:firstLine="0" w:firstLineChars="0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</w:rPr>
        <w:t>资质</w:t>
      </w:r>
      <w:r>
        <w:rPr>
          <w:sz w:val="36"/>
          <w:szCs w:val="36"/>
        </w:rPr>
        <w:t>要求：</w:t>
      </w:r>
      <w:r>
        <w:rPr>
          <w:rFonts w:hint="eastAsia"/>
          <w:sz w:val="36"/>
          <w:szCs w:val="36"/>
          <w:lang w:val="en-US" w:eastAsia="zh-CN"/>
        </w:rPr>
        <w:t>供应商应具有有效的《道路运输经营许可证》。</w:t>
      </w:r>
    </w:p>
    <w:p w14:paraId="6786EB84">
      <w:pPr>
        <w:numPr>
          <w:ilvl w:val="0"/>
          <w:numId w:val="2"/>
        </w:numPr>
        <w:spacing w:line="440" w:lineRule="exact"/>
        <w:rPr>
          <w:sz w:val="36"/>
          <w:szCs w:val="36"/>
        </w:rPr>
      </w:pPr>
      <w:r>
        <w:rPr>
          <w:rFonts w:hint="eastAsia"/>
          <w:sz w:val="36"/>
          <w:szCs w:val="36"/>
        </w:rPr>
        <w:t>运送范围：新疆自治区内一级、二级、三级医疗单位及所有申请参加室间质量评价单位。最远为南、北疆乡镇级卫生院。</w:t>
      </w:r>
    </w:p>
    <w:p w14:paraId="7FD46A8D">
      <w:pPr>
        <w:numPr>
          <w:ilvl w:val="0"/>
          <w:numId w:val="2"/>
        </w:numPr>
        <w:spacing w:line="440" w:lineRule="exact"/>
        <w:rPr>
          <w:rFonts w:hint="eastAsia"/>
          <w:color w:val="auto"/>
          <w:sz w:val="36"/>
          <w:szCs w:val="36"/>
        </w:rPr>
      </w:pPr>
      <w:r>
        <w:rPr>
          <w:rFonts w:hint="eastAsia"/>
          <w:sz w:val="36"/>
          <w:szCs w:val="36"/>
        </w:rPr>
        <w:t>运送路程：单程运输，路程均为从乌市至全疆各实验室</w:t>
      </w:r>
      <w:r>
        <w:rPr>
          <w:rFonts w:hint="eastAsia"/>
          <w:sz w:val="36"/>
          <w:szCs w:val="36"/>
          <w:lang w:eastAsia="zh-CN"/>
        </w:rPr>
        <w:t>，</w:t>
      </w:r>
      <w:r>
        <w:rPr>
          <w:rFonts w:hint="eastAsia"/>
          <w:color w:val="auto"/>
          <w:sz w:val="36"/>
          <w:szCs w:val="36"/>
          <w:lang w:val="en-US" w:eastAsia="zh-CN"/>
        </w:rPr>
        <w:t>配送地区见附件1</w:t>
      </w:r>
      <w:r>
        <w:rPr>
          <w:rFonts w:hint="eastAsia"/>
          <w:color w:val="auto"/>
          <w:sz w:val="36"/>
          <w:szCs w:val="36"/>
        </w:rPr>
        <w:t>。</w:t>
      </w:r>
    </w:p>
    <w:p w14:paraId="2244F7DF">
      <w:pPr>
        <w:numPr>
          <w:ilvl w:val="0"/>
          <w:numId w:val="2"/>
        </w:numPr>
        <w:spacing w:line="440" w:lineRule="exact"/>
        <w:rPr>
          <w:rFonts w:hint="eastAsia"/>
          <w:color w:val="auto"/>
          <w:sz w:val="36"/>
          <w:szCs w:val="36"/>
        </w:rPr>
      </w:pPr>
      <w:r>
        <w:rPr>
          <w:rFonts w:hint="eastAsia"/>
          <w:sz w:val="36"/>
          <w:szCs w:val="36"/>
        </w:rPr>
        <w:t>运送频次：每年2次，每</w:t>
      </w:r>
      <w:r>
        <w:rPr>
          <w:rFonts w:hint="eastAsia"/>
          <w:color w:val="auto"/>
          <w:sz w:val="36"/>
          <w:szCs w:val="36"/>
        </w:rPr>
        <w:t>次</w:t>
      </w:r>
      <w:r>
        <w:rPr>
          <w:rFonts w:hint="eastAsia"/>
          <w:color w:val="auto"/>
          <w:sz w:val="36"/>
          <w:szCs w:val="36"/>
          <w:lang w:val="en-US" w:eastAsia="zh-CN"/>
        </w:rPr>
        <w:t>1504</w:t>
      </w:r>
      <w:r>
        <w:rPr>
          <w:rFonts w:hint="eastAsia"/>
          <w:color w:val="auto"/>
          <w:sz w:val="36"/>
          <w:szCs w:val="36"/>
        </w:rPr>
        <w:t>家，上半年在</w:t>
      </w:r>
      <w:r>
        <w:rPr>
          <w:rFonts w:hint="eastAsia"/>
          <w:color w:val="auto"/>
          <w:sz w:val="36"/>
          <w:szCs w:val="36"/>
          <w:lang w:val="en-US" w:eastAsia="zh-CN"/>
        </w:rPr>
        <w:t>4</w:t>
      </w:r>
      <w:r>
        <w:rPr>
          <w:rFonts w:hint="eastAsia"/>
          <w:color w:val="auto"/>
          <w:sz w:val="36"/>
          <w:szCs w:val="36"/>
        </w:rPr>
        <w:t>月</w:t>
      </w:r>
      <w:r>
        <w:rPr>
          <w:color w:val="auto"/>
          <w:sz w:val="36"/>
          <w:szCs w:val="36"/>
        </w:rPr>
        <w:t>-</w:t>
      </w:r>
      <w:r>
        <w:rPr>
          <w:rFonts w:hint="eastAsia"/>
          <w:color w:val="auto"/>
          <w:sz w:val="36"/>
          <w:szCs w:val="36"/>
          <w:lang w:val="en-US" w:eastAsia="zh-CN"/>
        </w:rPr>
        <w:t>5</w:t>
      </w:r>
      <w:r>
        <w:rPr>
          <w:rFonts w:hint="eastAsia"/>
          <w:color w:val="auto"/>
          <w:sz w:val="36"/>
          <w:szCs w:val="36"/>
        </w:rPr>
        <w:t>月左右，下半年在9月</w:t>
      </w:r>
      <w:r>
        <w:rPr>
          <w:color w:val="auto"/>
          <w:sz w:val="36"/>
          <w:szCs w:val="36"/>
        </w:rPr>
        <w:t>-10</w:t>
      </w:r>
      <w:r>
        <w:rPr>
          <w:rFonts w:hint="eastAsia"/>
          <w:color w:val="auto"/>
          <w:sz w:val="36"/>
          <w:szCs w:val="36"/>
        </w:rPr>
        <w:t>月。</w:t>
      </w:r>
      <w:r>
        <w:rPr>
          <w:rFonts w:hint="eastAsia"/>
          <w:color w:val="auto"/>
          <w:sz w:val="36"/>
          <w:szCs w:val="36"/>
          <w:lang w:val="en-US" w:eastAsia="zh-CN"/>
        </w:rPr>
        <w:t>因质控需要每次需另行配送约50家左右。</w:t>
      </w:r>
    </w:p>
    <w:p w14:paraId="36665165">
      <w:pPr>
        <w:numPr>
          <w:ilvl w:val="0"/>
          <w:numId w:val="2"/>
        </w:numPr>
        <w:spacing w:line="440" w:lineRule="exact"/>
        <w:rPr>
          <w:sz w:val="36"/>
          <w:szCs w:val="36"/>
        </w:rPr>
      </w:pPr>
      <w:r>
        <w:rPr>
          <w:rFonts w:hint="eastAsia"/>
          <w:sz w:val="36"/>
          <w:szCs w:val="36"/>
          <w:lang w:val="en-US" w:eastAsia="zh-CN"/>
        </w:rPr>
        <w:t>因质控需要，有追加运送频次的情况，需再次配送质控品。每次运送数量以上级部门要求为准。</w:t>
      </w:r>
    </w:p>
    <w:p w14:paraId="4C82683D">
      <w:pPr>
        <w:numPr>
          <w:ilvl w:val="0"/>
          <w:numId w:val="2"/>
        </w:numPr>
        <w:spacing w:line="440" w:lineRule="exact"/>
        <w:rPr>
          <w:sz w:val="36"/>
          <w:szCs w:val="36"/>
        </w:rPr>
      </w:pPr>
      <w:r>
        <w:rPr>
          <w:rFonts w:hint="eastAsia"/>
          <w:sz w:val="36"/>
          <w:szCs w:val="36"/>
        </w:rPr>
        <w:t>质量要求：</w:t>
      </w:r>
      <w:r>
        <w:rPr>
          <w:sz w:val="36"/>
          <w:szCs w:val="36"/>
        </w:rPr>
        <w:br w:type="textWrapping"/>
      </w:r>
      <w:r>
        <w:rPr>
          <w:rFonts w:hint="eastAsia"/>
          <w:sz w:val="36"/>
          <w:szCs w:val="36"/>
          <w:lang w:val="en-US" w:eastAsia="zh-CN"/>
        </w:rPr>
        <w:t>7</w:t>
      </w:r>
      <w:r>
        <w:rPr>
          <w:rFonts w:hint="eastAsia"/>
          <w:sz w:val="36"/>
          <w:szCs w:val="36"/>
        </w:rPr>
        <w:t>.1</w:t>
      </w:r>
      <w:r>
        <w:rPr>
          <w:rFonts w:hint="eastAsia"/>
        </w:rPr>
        <w:t xml:space="preserve"> </w:t>
      </w:r>
      <w:r>
        <w:rPr>
          <w:rFonts w:hint="eastAsia"/>
          <w:sz w:val="36"/>
          <w:szCs w:val="36"/>
        </w:rPr>
        <w:t>运送至每家单位的质控物均需全程温度监测，有温控监测记录。监测记录运送结束后统一留临检中心保存。</w:t>
      </w:r>
      <w:r>
        <w:rPr>
          <w:sz w:val="36"/>
          <w:szCs w:val="36"/>
        </w:rPr>
        <w:br w:type="textWrapping"/>
      </w:r>
      <w:r>
        <w:rPr>
          <w:rFonts w:hint="eastAsia"/>
          <w:sz w:val="36"/>
          <w:szCs w:val="36"/>
          <w:lang w:val="en-US" w:eastAsia="zh-CN"/>
        </w:rPr>
        <w:t>7.</w:t>
      </w:r>
      <w:r>
        <w:rPr>
          <w:rFonts w:hint="eastAsia"/>
          <w:sz w:val="36"/>
          <w:szCs w:val="36"/>
        </w:rPr>
        <w:t>2</w:t>
      </w:r>
      <w:r>
        <w:rPr>
          <w:rFonts w:hint="eastAsia"/>
        </w:rPr>
        <w:t xml:space="preserve"> 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☆</w:t>
      </w:r>
      <w:r>
        <w:rPr>
          <w:rFonts w:hint="eastAsia"/>
          <w:sz w:val="36"/>
          <w:szCs w:val="36"/>
        </w:rPr>
        <w:t>按不同质控品保存温度的要求，全程共有3种温度要求：常温、2~8℃、-20℃，需按照不同温度要求运送至目的地。</w:t>
      </w:r>
      <w:r>
        <w:rPr>
          <w:sz w:val="36"/>
          <w:szCs w:val="36"/>
        </w:rPr>
        <w:br w:type="textWrapping"/>
      </w:r>
      <w:r>
        <w:rPr>
          <w:rFonts w:hint="eastAsia"/>
          <w:sz w:val="36"/>
          <w:szCs w:val="36"/>
          <w:lang w:val="en-US" w:eastAsia="zh-CN"/>
        </w:rPr>
        <w:t>7</w:t>
      </w:r>
      <w:r>
        <w:rPr>
          <w:rFonts w:hint="eastAsia"/>
          <w:sz w:val="36"/>
          <w:szCs w:val="36"/>
        </w:rPr>
        <w:t>.3</w:t>
      </w:r>
      <w:r>
        <w:rPr>
          <w:rFonts w:hint="eastAsia"/>
        </w:rPr>
        <w:t xml:space="preserve"> </w:t>
      </w:r>
      <w:r>
        <w:rPr>
          <w:rFonts w:hint="eastAsia"/>
          <w:sz w:val="36"/>
          <w:szCs w:val="36"/>
        </w:rPr>
        <w:t>质控物包装大部分为玻璃瓶，运送过程需有防碎裂措施。</w:t>
      </w:r>
      <w:r>
        <w:rPr>
          <w:sz w:val="36"/>
          <w:szCs w:val="36"/>
        </w:rPr>
        <w:br w:type="textWrapping"/>
      </w:r>
      <w:r>
        <w:rPr>
          <w:rFonts w:hint="eastAsia"/>
          <w:sz w:val="36"/>
          <w:szCs w:val="36"/>
          <w:lang w:val="en-US" w:eastAsia="zh-CN"/>
        </w:rPr>
        <w:t>7</w:t>
      </w:r>
      <w:r>
        <w:rPr>
          <w:sz w:val="36"/>
          <w:szCs w:val="36"/>
        </w:rPr>
        <w:t>.4</w:t>
      </w:r>
      <w:r>
        <w:rPr>
          <w:rFonts w:hint="eastAsia"/>
        </w:rPr>
        <w:t xml:space="preserve"> </w:t>
      </w:r>
      <w:r>
        <w:rPr>
          <w:rFonts w:hint="eastAsia"/>
          <w:sz w:val="36"/>
          <w:szCs w:val="36"/>
        </w:rPr>
        <w:t>运送前需协助临检中心按项目、按分发单位分装质控物。</w:t>
      </w:r>
      <w:r>
        <w:rPr>
          <w:sz w:val="36"/>
          <w:szCs w:val="36"/>
        </w:rPr>
        <w:br w:type="textWrapping"/>
      </w:r>
      <w:r>
        <w:rPr>
          <w:rFonts w:hint="eastAsia"/>
          <w:sz w:val="36"/>
          <w:szCs w:val="36"/>
          <w:lang w:val="en-US" w:eastAsia="zh-CN"/>
        </w:rPr>
        <w:t>7</w:t>
      </w:r>
      <w:r>
        <w:rPr>
          <w:sz w:val="36"/>
          <w:szCs w:val="36"/>
        </w:rPr>
        <w:t>.5</w:t>
      </w:r>
      <w:r>
        <w:rPr>
          <w:rFonts w:hint="eastAsia"/>
        </w:rPr>
        <w:t xml:space="preserve"> 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☆</w:t>
      </w:r>
      <w:r>
        <w:rPr>
          <w:rFonts w:hint="eastAsia"/>
          <w:sz w:val="36"/>
          <w:szCs w:val="36"/>
        </w:rPr>
        <w:t>时间要求：从装车时间开始计算，2周内送至目的地，运输车辆无要求。</w:t>
      </w:r>
      <w:r>
        <w:rPr>
          <w:rFonts w:hint="eastAsia"/>
          <w:sz w:val="36"/>
          <w:szCs w:val="36"/>
          <w:lang w:eastAsia="zh-CN"/>
        </w:rPr>
        <w:t>（</w:t>
      </w:r>
      <w:r>
        <w:rPr>
          <w:rFonts w:hint="eastAsia"/>
          <w:sz w:val="36"/>
          <w:szCs w:val="36"/>
          <w:lang w:val="en-US" w:eastAsia="zh-CN"/>
        </w:rPr>
        <w:t>需提供承诺函，格式自拟</w:t>
      </w:r>
      <w:r>
        <w:rPr>
          <w:rFonts w:hint="eastAsia"/>
          <w:sz w:val="36"/>
          <w:szCs w:val="36"/>
          <w:lang w:eastAsia="zh-CN"/>
        </w:rPr>
        <w:t>）</w:t>
      </w:r>
      <w:r>
        <w:rPr>
          <w:sz w:val="36"/>
          <w:szCs w:val="36"/>
        </w:rPr>
        <w:br w:type="textWrapping"/>
      </w:r>
      <w:r>
        <w:rPr>
          <w:rFonts w:hint="eastAsia"/>
          <w:sz w:val="36"/>
          <w:szCs w:val="36"/>
          <w:lang w:val="en-US" w:eastAsia="zh-CN"/>
        </w:rPr>
        <w:t>7</w:t>
      </w:r>
      <w:r>
        <w:rPr>
          <w:sz w:val="36"/>
          <w:szCs w:val="36"/>
        </w:rPr>
        <w:t>.6</w:t>
      </w:r>
      <w:r>
        <w:rPr>
          <w:rFonts w:hint="eastAsia"/>
        </w:rPr>
        <w:t xml:space="preserve"> </w:t>
      </w:r>
      <w:r>
        <w:rPr>
          <w:rFonts w:hint="eastAsia"/>
          <w:sz w:val="36"/>
          <w:szCs w:val="36"/>
        </w:rPr>
        <w:t>送达后，接收方人员签字并留签收记录</w:t>
      </w:r>
      <w:r>
        <w:rPr>
          <w:rFonts w:hint="eastAsia"/>
          <w:sz w:val="36"/>
          <w:szCs w:val="36"/>
          <w:lang w:eastAsia="zh-CN"/>
        </w:rPr>
        <w:t>，</w:t>
      </w:r>
      <w:r>
        <w:rPr>
          <w:rFonts w:hint="eastAsia"/>
          <w:sz w:val="36"/>
          <w:szCs w:val="36"/>
          <w:lang w:val="en-US" w:eastAsia="zh-CN"/>
        </w:rPr>
        <w:t>签收记录以扫描件形式</w:t>
      </w:r>
      <w:r>
        <w:rPr>
          <w:rFonts w:hint="eastAsia"/>
          <w:sz w:val="36"/>
          <w:szCs w:val="36"/>
        </w:rPr>
        <w:t>统一留临检中心保存。</w:t>
      </w:r>
    </w:p>
    <w:p w14:paraId="1B6B5E0E">
      <w:pPr>
        <w:spacing w:line="440" w:lineRule="exact"/>
        <w:ind w:left="360"/>
        <w:rPr>
          <w:rFonts w:hint="eastAsia"/>
          <w:strike/>
          <w:dstrike w:val="0"/>
          <w:color w:val="FF0000"/>
          <w:sz w:val="36"/>
          <w:szCs w:val="36"/>
        </w:rPr>
      </w:pPr>
      <w:r>
        <w:rPr>
          <w:rFonts w:hint="eastAsia"/>
          <w:sz w:val="36"/>
          <w:szCs w:val="36"/>
          <w:lang w:val="en-US" w:eastAsia="zh-CN"/>
        </w:rPr>
        <w:t>7</w:t>
      </w:r>
      <w:r>
        <w:rPr>
          <w:sz w:val="36"/>
          <w:szCs w:val="36"/>
        </w:rPr>
        <w:t>.7</w:t>
      </w:r>
      <w:r>
        <w:rPr>
          <w:rFonts w:hint="eastAsia"/>
          <w:sz w:val="36"/>
          <w:szCs w:val="36"/>
        </w:rPr>
        <w:t>因运送方</w:t>
      </w:r>
      <w:r>
        <w:rPr>
          <w:sz w:val="36"/>
          <w:szCs w:val="36"/>
        </w:rPr>
        <w:t>在运输过程中</w:t>
      </w:r>
      <w:r>
        <w:rPr>
          <w:rFonts w:hint="eastAsia"/>
          <w:sz w:val="36"/>
          <w:szCs w:val="36"/>
        </w:rPr>
        <w:t>的过失</w:t>
      </w:r>
      <w:r>
        <w:rPr>
          <w:sz w:val="36"/>
          <w:szCs w:val="36"/>
        </w:rPr>
        <w:t>导致</w:t>
      </w:r>
      <w:r>
        <w:rPr>
          <w:rFonts w:hint="eastAsia"/>
          <w:sz w:val="36"/>
          <w:szCs w:val="36"/>
          <w:lang w:val="en-US" w:eastAsia="zh-CN"/>
        </w:rPr>
        <w:t>丢失、送错、</w:t>
      </w:r>
      <w:r>
        <w:rPr>
          <w:sz w:val="36"/>
          <w:szCs w:val="36"/>
        </w:rPr>
        <w:t>损毁、</w:t>
      </w:r>
      <w:r>
        <w:rPr>
          <w:rFonts w:hint="eastAsia"/>
          <w:sz w:val="36"/>
          <w:szCs w:val="36"/>
        </w:rPr>
        <w:t>失效</w:t>
      </w:r>
      <w:r>
        <w:rPr>
          <w:sz w:val="36"/>
          <w:szCs w:val="36"/>
        </w:rPr>
        <w:t>的</w:t>
      </w:r>
      <w:r>
        <w:rPr>
          <w:rFonts w:hint="eastAsia"/>
          <w:sz w:val="36"/>
          <w:szCs w:val="36"/>
        </w:rPr>
        <w:t>质评物，</w:t>
      </w:r>
      <w:r>
        <w:rPr>
          <w:sz w:val="36"/>
          <w:szCs w:val="36"/>
        </w:rPr>
        <w:t>除照价赔偿外</w:t>
      </w:r>
      <w:r>
        <w:rPr>
          <w:rFonts w:hint="eastAsia"/>
          <w:sz w:val="36"/>
          <w:szCs w:val="36"/>
        </w:rPr>
        <w:t>还应</w:t>
      </w:r>
      <w:r>
        <w:rPr>
          <w:sz w:val="36"/>
          <w:szCs w:val="36"/>
        </w:rPr>
        <w:t>将新</w:t>
      </w:r>
      <w:r>
        <w:rPr>
          <w:rFonts w:hint="eastAsia"/>
          <w:sz w:val="36"/>
          <w:szCs w:val="36"/>
        </w:rPr>
        <w:t>质评物运输</w:t>
      </w:r>
      <w:r>
        <w:rPr>
          <w:sz w:val="36"/>
          <w:szCs w:val="36"/>
        </w:rPr>
        <w:t>至目的地。</w:t>
      </w:r>
    </w:p>
    <w:p w14:paraId="113A330A">
      <w:pPr>
        <w:numPr>
          <w:ilvl w:val="0"/>
          <w:numId w:val="0"/>
        </w:numPr>
        <w:spacing w:line="440" w:lineRule="exact"/>
        <w:ind w:leftChars="0"/>
        <w:rPr>
          <w:rFonts w:hint="default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8.因上级质控要求，单次运送点位超出1504家，且增加的点位不超过160家的，不得另行收取费用。</w:t>
      </w:r>
      <w:r>
        <w:rPr>
          <w:rFonts w:hint="eastAsia"/>
          <w:sz w:val="36"/>
          <w:szCs w:val="36"/>
          <w:lang w:eastAsia="zh-CN"/>
        </w:rPr>
        <w:t>（</w:t>
      </w:r>
      <w:r>
        <w:rPr>
          <w:rFonts w:hint="eastAsia"/>
          <w:sz w:val="36"/>
          <w:szCs w:val="36"/>
          <w:lang w:val="en-US" w:eastAsia="zh-CN"/>
        </w:rPr>
        <w:t>需提供承诺函，格式自拟</w:t>
      </w:r>
      <w:r>
        <w:rPr>
          <w:rFonts w:hint="eastAsia"/>
          <w:sz w:val="36"/>
          <w:szCs w:val="36"/>
          <w:lang w:eastAsia="zh-CN"/>
        </w:rPr>
        <w:t>）</w:t>
      </w:r>
      <w:r>
        <w:rPr>
          <w:sz w:val="36"/>
          <w:szCs w:val="36"/>
        </w:rPr>
        <w:br w:type="textWrapping"/>
      </w:r>
    </w:p>
    <w:p w14:paraId="7327AF96">
      <w:pPr>
        <w:numPr>
          <w:ilvl w:val="0"/>
          <w:numId w:val="0"/>
        </w:numPr>
        <w:spacing w:line="440" w:lineRule="exact"/>
        <w:ind w:leftChars="0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附件1：</w:t>
      </w:r>
    </w:p>
    <w:tbl>
      <w:tblPr>
        <w:tblStyle w:val="6"/>
        <w:tblW w:w="749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3450"/>
        <w:gridCol w:w="2985"/>
      </w:tblGrid>
      <w:tr w14:paraId="53CA9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FDB20">
            <w:pPr>
              <w:widowControl w:val="0"/>
              <w:numPr>
                <w:ilvl w:val="0"/>
                <w:numId w:val="0"/>
              </w:numPr>
              <w:tabs>
                <w:tab w:val="left" w:pos="360"/>
              </w:tabs>
              <w:spacing w:line="440" w:lineRule="exact"/>
              <w:jc w:val="both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68F60">
            <w:pPr>
              <w:widowControl w:val="0"/>
              <w:numPr>
                <w:ilvl w:val="0"/>
                <w:numId w:val="0"/>
              </w:numPr>
              <w:tabs>
                <w:tab w:val="left" w:pos="360"/>
              </w:tabs>
              <w:spacing w:line="440" w:lineRule="exact"/>
              <w:jc w:val="both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配送区域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6B51D">
            <w:pPr>
              <w:widowControl w:val="0"/>
              <w:numPr>
                <w:ilvl w:val="0"/>
                <w:numId w:val="0"/>
              </w:numPr>
              <w:tabs>
                <w:tab w:val="left" w:pos="360"/>
                <w:tab w:val="center" w:pos="1176"/>
              </w:tabs>
              <w:spacing w:line="440" w:lineRule="exact"/>
              <w:jc w:val="both"/>
              <w:rPr>
                <w:rFonts w:hint="default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实验室数量（家）</w:t>
            </w:r>
          </w:p>
        </w:tc>
      </w:tr>
      <w:tr w14:paraId="4E078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E6725">
            <w:pPr>
              <w:widowControl w:val="0"/>
              <w:numPr>
                <w:ilvl w:val="0"/>
                <w:numId w:val="0"/>
              </w:numPr>
              <w:tabs>
                <w:tab w:val="left" w:pos="360"/>
              </w:tabs>
              <w:spacing w:line="440" w:lineRule="exact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1CF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喀什地区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5BB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</w:tr>
      <w:tr w14:paraId="6E5A7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19BB3">
            <w:pPr>
              <w:widowControl w:val="0"/>
              <w:numPr>
                <w:ilvl w:val="0"/>
                <w:numId w:val="0"/>
              </w:numPr>
              <w:tabs>
                <w:tab w:val="left" w:pos="360"/>
              </w:tabs>
              <w:spacing w:line="440" w:lineRule="exact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08B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乌鲁木齐市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17D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73F26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D8859">
            <w:pPr>
              <w:widowControl w:val="0"/>
              <w:numPr>
                <w:ilvl w:val="0"/>
                <w:numId w:val="0"/>
              </w:numPr>
              <w:tabs>
                <w:tab w:val="left" w:pos="360"/>
              </w:tabs>
              <w:spacing w:line="440" w:lineRule="exact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2F5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伊犁哈萨克自治州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A8F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</w:tr>
      <w:tr w14:paraId="013EF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296C8">
            <w:pPr>
              <w:widowControl w:val="0"/>
              <w:numPr>
                <w:ilvl w:val="0"/>
                <w:numId w:val="0"/>
              </w:numPr>
              <w:tabs>
                <w:tab w:val="left" w:pos="360"/>
              </w:tabs>
              <w:spacing w:line="440" w:lineRule="exact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42F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和田地区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056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 w14:paraId="28337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CE23E">
            <w:pPr>
              <w:widowControl w:val="0"/>
              <w:numPr>
                <w:ilvl w:val="0"/>
                <w:numId w:val="0"/>
              </w:numPr>
              <w:tabs>
                <w:tab w:val="left" w:pos="360"/>
              </w:tabs>
              <w:spacing w:line="440" w:lineRule="exact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FD6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昌吉回族自治州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700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</w:tr>
      <w:tr w14:paraId="09D03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0905B">
            <w:pPr>
              <w:widowControl w:val="0"/>
              <w:numPr>
                <w:ilvl w:val="0"/>
                <w:numId w:val="0"/>
              </w:numPr>
              <w:tabs>
                <w:tab w:val="left" w:pos="360"/>
              </w:tabs>
              <w:spacing w:line="440" w:lineRule="exact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2E1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巴音郭楞蒙古自治州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82D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</w:tr>
      <w:tr w14:paraId="1A40C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DAC54">
            <w:pPr>
              <w:widowControl w:val="0"/>
              <w:numPr>
                <w:ilvl w:val="0"/>
                <w:numId w:val="0"/>
              </w:numPr>
              <w:tabs>
                <w:tab w:val="left" w:pos="360"/>
              </w:tabs>
              <w:spacing w:line="440" w:lineRule="exact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A8E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阿克苏地区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F99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</w:tr>
      <w:tr w14:paraId="0B7E1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F7086">
            <w:pPr>
              <w:widowControl w:val="0"/>
              <w:numPr>
                <w:ilvl w:val="0"/>
                <w:numId w:val="0"/>
              </w:numPr>
              <w:tabs>
                <w:tab w:val="left" w:pos="360"/>
              </w:tabs>
              <w:spacing w:line="440" w:lineRule="exact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8A2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阿勒泰地区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6BE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</w:tr>
      <w:tr w14:paraId="7CE8E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62F81">
            <w:pPr>
              <w:widowControl w:val="0"/>
              <w:numPr>
                <w:ilvl w:val="0"/>
                <w:numId w:val="0"/>
              </w:numPr>
              <w:tabs>
                <w:tab w:val="left" w:pos="360"/>
              </w:tabs>
              <w:spacing w:line="440" w:lineRule="exact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18A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塔城地区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712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</w:tr>
      <w:tr w14:paraId="5DAFB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B112A">
            <w:pPr>
              <w:widowControl w:val="0"/>
              <w:numPr>
                <w:ilvl w:val="0"/>
                <w:numId w:val="0"/>
              </w:numPr>
              <w:tabs>
                <w:tab w:val="left" w:pos="360"/>
              </w:tabs>
              <w:spacing w:line="440" w:lineRule="exact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3A4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哈密市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952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</w:tr>
      <w:tr w14:paraId="4E5A6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F3326">
            <w:pPr>
              <w:widowControl w:val="0"/>
              <w:numPr>
                <w:ilvl w:val="0"/>
                <w:numId w:val="0"/>
              </w:numPr>
              <w:tabs>
                <w:tab w:val="left" w:pos="360"/>
              </w:tabs>
              <w:spacing w:line="440" w:lineRule="exact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A9D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博尔塔拉蒙古自治州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924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</w:tr>
      <w:tr w14:paraId="69389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06078">
            <w:pPr>
              <w:widowControl w:val="0"/>
              <w:numPr>
                <w:ilvl w:val="0"/>
                <w:numId w:val="0"/>
              </w:numPr>
              <w:tabs>
                <w:tab w:val="left" w:pos="360"/>
              </w:tabs>
              <w:spacing w:line="440" w:lineRule="exact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152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克拉玛依市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1D0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</w:tr>
      <w:tr w14:paraId="1C912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86870">
            <w:pPr>
              <w:widowControl w:val="0"/>
              <w:numPr>
                <w:ilvl w:val="0"/>
                <w:numId w:val="0"/>
              </w:numPr>
              <w:tabs>
                <w:tab w:val="left" w:pos="360"/>
              </w:tabs>
              <w:spacing w:line="440" w:lineRule="exact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165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克孜勒苏柯尔克孜自治州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D84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</w:tr>
      <w:tr w14:paraId="2CACE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7C791">
            <w:pPr>
              <w:widowControl w:val="0"/>
              <w:numPr>
                <w:ilvl w:val="0"/>
                <w:numId w:val="0"/>
              </w:numPr>
              <w:tabs>
                <w:tab w:val="left" w:pos="360"/>
              </w:tabs>
              <w:spacing w:line="440" w:lineRule="exact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DC9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吐鲁番市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950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 w14:paraId="295DD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5AEB2">
            <w:pPr>
              <w:widowControl w:val="0"/>
              <w:numPr>
                <w:ilvl w:val="0"/>
                <w:numId w:val="0"/>
              </w:numPr>
              <w:tabs>
                <w:tab w:val="left" w:pos="360"/>
              </w:tabs>
              <w:spacing w:line="440" w:lineRule="exact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599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石河子市(省直辖市)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896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</w:tr>
      <w:tr w14:paraId="3E7E4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4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D9DEF">
            <w:pPr>
              <w:widowControl w:val="0"/>
              <w:numPr>
                <w:ilvl w:val="0"/>
                <w:numId w:val="0"/>
              </w:numPr>
              <w:tabs>
                <w:tab w:val="left" w:pos="360"/>
              </w:tabs>
              <w:spacing w:line="440" w:lineRule="exact"/>
              <w:jc w:val="both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合计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B2E34">
            <w:pPr>
              <w:widowControl w:val="0"/>
              <w:numPr>
                <w:ilvl w:val="0"/>
                <w:numId w:val="0"/>
              </w:numPr>
              <w:tabs>
                <w:tab w:val="left" w:pos="360"/>
              </w:tabs>
              <w:spacing w:line="440" w:lineRule="exact"/>
              <w:jc w:val="both"/>
              <w:rPr>
                <w:rFonts w:hint="default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1504</w:t>
            </w:r>
          </w:p>
        </w:tc>
      </w:tr>
    </w:tbl>
    <w:p w14:paraId="41D8ED0D">
      <w:pPr>
        <w:numPr>
          <w:ilvl w:val="0"/>
          <w:numId w:val="0"/>
        </w:numPr>
        <w:spacing w:line="440" w:lineRule="exact"/>
        <w:ind w:leftChars="0"/>
        <w:rPr>
          <w:rFonts w:hint="default"/>
          <w:sz w:val="36"/>
          <w:szCs w:val="36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851" w:right="1133" w:bottom="1276" w:left="1134" w:header="851" w:footer="386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DA12FA">
    <w:pPr>
      <w:pStyle w:val="4"/>
      <w:pBdr>
        <w:top w:val="single" w:color="auto" w:sz="4" w:space="1"/>
      </w:pBdr>
      <w:rPr>
        <w:sz w:val="28"/>
        <w:szCs w:val="28"/>
      </w:rPr>
    </w:pPr>
    <w:r>
      <w:rPr>
        <w:rFonts w:hint="eastAsia"/>
        <w:sz w:val="28"/>
        <w:szCs w:val="28"/>
      </w:rPr>
      <w:t xml:space="preserve">数量：                                    论证时间：                                                              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CE48A9">
    <w:pPr>
      <w:pStyle w:val="5"/>
      <w:jc w:val="both"/>
      <w:rPr>
        <w:sz w:val="28"/>
        <w:szCs w:val="28"/>
      </w:rPr>
    </w:pPr>
    <w:r>
      <w:rPr>
        <w:rFonts w:hint="eastAsia"/>
        <w:sz w:val="28"/>
        <w:szCs w:val="28"/>
      </w:rPr>
      <w:t>申请科室：                    报告号：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F943DC"/>
    <w:multiLevelType w:val="multilevel"/>
    <w:tmpl w:val="70F943DC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755D5171"/>
    <w:multiLevelType w:val="multilevel"/>
    <w:tmpl w:val="755D5171"/>
    <w:lvl w:ilvl="0" w:tentative="0">
      <w:start w:val="1"/>
      <w:numFmt w:val="japaneseCounting"/>
      <w:lvlText w:val="%1．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revisionView w:markup="0"/>
  <w:documentProtection w:enforcement="0"/>
  <w:defaultTabStop w:val="21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A88"/>
    <w:rsid w:val="000013A3"/>
    <w:rsid w:val="000218BB"/>
    <w:rsid w:val="00030065"/>
    <w:rsid w:val="00032C50"/>
    <w:rsid w:val="00032E66"/>
    <w:rsid w:val="0006365F"/>
    <w:rsid w:val="00063780"/>
    <w:rsid w:val="00097B6E"/>
    <w:rsid w:val="000A1F80"/>
    <w:rsid w:val="000E5040"/>
    <w:rsid w:val="000F0F3A"/>
    <w:rsid w:val="000F5C24"/>
    <w:rsid w:val="0010676E"/>
    <w:rsid w:val="00117B31"/>
    <w:rsid w:val="00120728"/>
    <w:rsid w:val="00125A0E"/>
    <w:rsid w:val="00131432"/>
    <w:rsid w:val="00137280"/>
    <w:rsid w:val="00145EBB"/>
    <w:rsid w:val="00146F35"/>
    <w:rsid w:val="00167619"/>
    <w:rsid w:val="001737A7"/>
    <w:rsid w:val="001B66D6"/>
    <w:rsid w:val="001C478F"/>
    <w:rsid w:val="001E0FF5"/>
    <w:rsid w:val="001E3423"/>
    <w:rsid w:val="00214EAA"/>
    <w:rsid w:val="00223538"/>
    <w:rsid w:val="00226737"/>
    <w:rsid w:val="00233865"/>
    <w:rsid w:val="00241465"/>
    <w:rsid w:val="00281266"/>
    <w:rsid w:val="00281880"/>
    <w:rsid w:val="00282325"/>
    <w:rsid w:val="002A1976"/>
    <w:rsid w:val="002C6D16"/>
    <w:rsid w:val="002D7A76"/>
    <w:rsid w:val="0030161B"/>
    <w:rsid w:val="0030527E"/>
    <w:rsid w:val="00320A51"/>
    <w:rsid w:val="003238D9"/>
    <w:rsid w:val="00356F2D"/>
    <w:rsid w:val="003864F0"/>
    <w:rsid w:val="003A355A"/>
    <w:rsid w:val="003A74D9"/>
    <w:rsid w:val="003B42B5"/>
    <w:rsid w:val="003B7781"/>
    <w:rsid w:val="003C16C8"/>
    <w:rsid w:val="003C5518"/>
    <w:rsid w:val="003D24CC"/>
    <w:rsid w:val="003F38DB"/>
    <w:rsid w:val="003F3B63"/>
    <w:rsid w:val="00406D11"/>
    <w:rsid w:val="00423FCF"/>
    <w:rsid w:val="004433AC"/>
    <w:rsid w:val="00476154"/>
    <w:rsid w:val="00495171"/>
    <w:rsid w:val="004A3ADB"/>
    <w:rsid w:val="004B4723"/>
    <w:rsid w:val="004F495D"/>
    <w:rsid w:val="004F70B4"/>
    <w:rsid w:val="005006F7"/>
    <w:rsid w:val="005143E2"/>
    <w:rsid w:val="00520C0E"/>
    <w:rsid w:val="00567EB4"/>
    <w:rsid w:val="00571927"/>
    <w:rsid w:val="005B0167"/>
    <w:rsid w:val="005C3110"/>
    <w:rsid w:val="005D1B3F"/>
    <w:rsid w:val="005E0501"/>
    <w:rsid w:val="005E6D7F"/>
    <w:rsid w:val="00656DB1"/>
    <w:rsid w:val="00657BC3"/>
    <w:rsid w:val="00666486"/>
    <w:rsid w:val="00691A30"/>
    <w:rsid w:val="006A69B9"/>
    <w:rsid w:val="00702D7F"/>
    <w:rsid w:val="00706DB5"/>
    <w:rsid w:val="00733B31"/>
    <w:rsid w:val="00743B8A"/>
    <w:rsid w:val="00756CA8"/>
    <w:rsid w:val="007675E4"/>
    <w:rsid w:val="0077126F"/>
    <w:rsid w:val="007731FF"/>
    <w:rsid w:val="007A4518"/>
    <w:rsid w:val="007A79FE"/>
    <w:rsid w:val="007B6A2C"/>
    <w:rsid w:val="007D061E"/>
    <w:rsid w:val="007E7D46"/>
    <w:rsid w:val="008111F7"/>
    <w:rsid w:val="00825615"/>
    <w:rsid w:val="00862C84"/>
    <w:rsid w:val="00892F2F"/>
    <w:rsid w:val="008B7AA3"/>
    <w:rsid w:val="008C29D2"/>
    <w:rsid w:val="008C70C8"/>
    <w:rsid w:val="009100E9"/>
    <w:rsid w:val="00935524"/>
    <w:rsid w:val="00937D87"/>
    <w:rsid w:val="00983301"/>
    <w:rsid w:val="00983A88"/>
    <w:rsid w:val="009B6278"/>
    <w:rsid w:val="009E0823"/>
    <w:rsid w:val="009E346E"/>
    <w:rsid w:val="009E3F9F"/>
    <w:rsid w:val="009F74CF"/>
    <w:rsid w:val="00A11936"/>
    <w:rsid w:val="00A12844"/>
    <w:rsid w:val="00A26CA6"/>
    <w:rsid w:val="00A701DA"/>
    <w:rsid w:val="00A876CC"/>
    <w:rsid w:val="00A93C0B"/>
    <w:rsid w:val="00AA051B"/>
    <w:rsid w:val="00AA4B2E"/>
    <w:rsid w:val="00AB403E"/>
    <w:rsid w:val="00AE2F13"/>
    <w:rsid w:val="00AE4794"/>
    <w:rsid w:val="00B0609D"/>
    <w:rsid w:val="00B17F52"/>
    <w:rsid w:val="00B40FA2"/>
    <w:rsid w:val="00B55AC0"/>
    <w:rsid w:val="00B67644"/>
    <w:rsid w:val="00B71639"/>
    <w:rsid w:val="00B823EB"/>
    <w:rsid w:val="00BA1299"/>
    <w:rsid w:val="00BA55AE"/>
    <w:rsid w:val="00BD202D"/>
    <w:rsid w:val="00BF2412"/>
    <w:rsid w:val="00C060C1"/>
    <w:rsid w:val="00C41723"/>
    <w:rsid w:val="00C41DC4"/>
    <w:rsid w:val="00C4608A"/>
    <w:rsid w:val="00C53D67"/>
    <w:rsid w:val="00C81744"/>
    <w:rsid w:val="00C821A3"/>
    <w:rsid w:val="00D102EE"/>
    <w:rsid w:val="00D222EA"/>
    <w:rsid w:val="00D33197"/>
    <w:rsid w:val="00D40C9A"/>
    <w:rsid w:val="00D42539"/>
    <w:rsid w:val="00D511FE"/>
    <w:rsid w:val="00DA28FE"/>
    <w:rsid w:val="00DA5730"/>
    <w:rsid w:val="00DD2F26"/>
    <w:rsid w:val="00DD43A2"/>
    <w:rsid w:val="00DD49B1"/>
    <w:rsid w:val="00DD6136"/>
    <w:rsid w:val="00DD76A4"/>
    <w:rsid w:val="00E02B2F"/>
    <w:rsid w:val="00E04962"/>
    <w:rsid w:val="00E12790"/>
    <w:rsid w:val="00E6539E"/>
    <w:rsid w:val="00E76B07"/>
    <w:rsid w:val="00ED1DED"/>
    <w:rsid w:val="00EE4B11"/>
    <w:rsid w:val="00F17D67"/>
    <w:rsid w:val="00F32392"/>
    <w:rsid w:val="00F6309B"/>
    <w:rsid w:val="00F82B75"/>
    <w:rsid w:val="00FA7D59"/>
    <w:rsid w:val="00FB1E84"/>
    <w:rsid w:val="00FC1553"/>
    <w:rsid w:val="00FC7881"/>
    <w:rsid w:val="00FD2EC0"/>
    <w:rsid w:val="00FD500E"/>
    <w:rsid w:val="04926F71"/>
    <w:rsid w:val="0A6435A7"/>
    <w:rsid w:val="21B05AC2"/>
    <w:rsid w:val="27066912"/>
    <w:rsid w:val="35122CCB"/>
    <w:rsid w:val="39331DC9"/>
    <w:rsid w:val="3D3343A8"/>
    <w:rsid w:val="3D516C48"/>
    <w:rsid w:val="482F4A93"/>
    <w:rsid w:val="49017FD3"/>
    <w:rsid w:val="49415E3C"/>
    <w:rsid w:val="4DDE5B4D"/>
    <w:rsid w:val="526D6C59"/>
    <w:rsid w:val="60F17CF0"/>
    <w:rsid w:val="68833924"/>
    <w:rsid w:val="6F300740"/>
    <w:rsid w:val="70036074"/>
    <w:rsid w:val="776E66E3"/>
    <w:rsid w:val="77A91398"/>
    <w:rsid w:val="7EEB2E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qFormat="1"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qFormat="1"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3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8">
    <w:name w:val="Light Shading"/>
    <w:basedOn w:val="6"/>
    <w:qFormat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</w:style>
  <w:style w:type="table" w:styleId="9">
    <w:name w:val="Light Shading Accent 2"/>
    <w:basedOn w:val="6"/>
    <w:qFormat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D3D2"/>
      </w:tcPr>
    </w:tblStylePr>
  </w:style>
  <w:style w:type="table" w:styleId="10">
    <w:name w:val="Light Shading Accent 3"/>
    <w:basedOn w:val="6"/>
    <w:qFormat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6EED5"/>
      </w:tcPr>
    </w:tblStylePr>
  </w:style>
  <w:style w:type="table" w:styleId="11">
    <w:name w:val="Light Shading Accent 4"/>
    <w:basedOn w:val="6"/>
    <w:qFormat/>
    <w:uiPriority w:val="6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8E8"/>
      </w:tcPr>
    </w:tblStylePr>
  </w:style>
  <w:style w:type="table" w:styleId="12">
    <w:name w:val="Light Shading Accent 5"/>
    <w:basedOn w:val="6"/>
    <w:qFormat/>
    <w:uiPriority w:val="6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2EAF1"/>
      </w:tcPr>
    </w:tblStylePr>
  </w:style>
  <w:style w:type="character" w:styleId="14">
    <w:name w:val="Strong"/>
    <w:qFormat/>
    <w:uiPriority w:val="22"/>
    <w:rPr>
      <w:b/>
      <w:bCs/>
    </w:rPr>
  </w:style>
  <w:style w:type="character" w:customStyle="1" w:styleId="15">
    <w:name w:val="批注框文本 Char"/>
    <w:link w:val="3"/>
    <w:semiHidden/>
    <w:qFormat/>
    <w:uiPriority w:val="99"/>
    <w:rPr>
      <w:kern w:val="2"/>
      <w:sz w:val="18"/>
      <w:szCs w:val="18"/>
    </w:rPr>
  </w:style>
  <w:style w:type="character" w:customStyle="1" w:styleId="16">
    <w:name w:val="页脚 Char"/>
    <w:link w:val="4"/>
    <w:qFormat/>
    <w:uiPriority w:val="99"/>
    <w:rPr>
      <w:kern w:val="2"/>
      <w:sz w:val="18"/>
      <w:szCs w:val="18"/>
    </w:rPr>
  </w:style>
  <w:style w:type="character" w:customStyle="1" w:styleId="17">
    <w:name w:val="页眉 Char"/>
    <w:link w:val="5"/>
    <w:qFormat/>
    <w:uiPriority w:val="99"/>
    <w:rPr>
      <w:kern w:val="2"/>
      <w:sz w:val="18"/>
      <w:szCs w:val="18"/>
    </w:rPr>
  </w:style>
  <w:style w:type="table" w:customStyle="1" w:styleId="18">
    <w:name w:val="浅色底纹 - 强调文字颜色 11"/>
    <w:basedOn w:val="6"/>
    <w:qFormat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</w:style>
  <w:style w:type="paragraph" w:styleId="1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893</Words>
  <Characters>962</Characters>
  <Lines>3</Lines>
  <Paragraphs>1</Paragraphs>
  <TotalTime>13</TotalTime>
  <ScaleCrop>false</ScaleCrop>
  <LinksUpToDate>false</LinksUpToDate>
  <CharactersWithSpaces>971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2023-04-01T11:25:00Z</dcterms:created>
  <dc:creator>柳洋</dc:creator>
  <cp:lastModifiedBy>Ai喜杨杨[太阳]</cp:lastModifiedBy>
  <cp:lastPrinted>2026-06-03T09:22:00Z</cp:lastPrinted>
  <dcterms:modified xsi:type="dcterms:W3CDTF">2026-06-03T10:24:31Z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eyJoZGlkIjoiYjM0MDdmY2NiYmE3NzdmYzlmNDVjNzNjZjMwY2EzMDAiLCJ1c2VySWQiOiIyMDMxNjIxNzkifQ==</vt:lpwstr>
  </property>
  <property fmtid="{D5CDD505-2E9C-101B-9397-08002B2CF9AE}" pid="3" name="KSOProductBuildVer">
    <vt:lpwstr>2052-12.1.0.25225</vt:lpwstr>
  </property>
  <property fmtid="{D5CDD505-2E9C-101B-9397-08002B2CF9AE}" pid="4" name="ICV">
    <vt:lpwstr>99B5B412FAA74BAB9A46F3B64688A8EE_13</vt:lpwstr>
  </property>
</Properties>
</file>