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E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2" w:leftChars="-94" w:right="-227" w:rightChars="-108" w:hanging="199" w:hangingChars="55"/>
        <w:jc w:val="center"/>
        <w:textAlignment w:val="auto"/>
        <w:outlineLvl w:val="9"/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中央空调通风系统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清洗服务需求</w:t>
      </w:r>
    </w:p>
    <w:p w14:paraId="09FE5E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 w:val="0"/>
          <w:kern w:val="2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项目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及基本情况</w:t>
      </w:r>
    </w:p>
    <w:p w14:paraId="1AC1F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（一）农银大厦南楼</w:t>
      </w:r>
    </w:p>
    <w:p w14:paraId="0180E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农银大厦南楼</w:t>
      </w:r>
      <w:r>
        <w:rPr>
          <w:rFonts w:hint="eastAsia" w:ascii="仿宋" w:hAnsi="仿宋" w:eastAsia="仿宋" w:cs="仿宋"/>
          <w:sz w:val="32"/>
          <w:szCs w:val="32"/>
        </w:rPr>
        <w:t>位于北京市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东城区建国门内大街乙18号院2号楼，大厦内设置的中央</w:t>
      </w:r>
      <w:r>
        <w:rPr>
          <w:rFonts w:hint="eastAsia" w:ascii="仿宋" w:hAnsi="仿宋" w:eastAsia="仿宋" w:cs="仿宋"/>
          <w:sz w:val="32"/>
          <w:szCs w:val="32"/>
        </w:rPr>
        <w:t>空调通风系统新风管道、送回风管道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7000㎡；</w:t>
      </w:r>
      <w:r>
        <w:rPr>
          <w:rFonts w:hint="eastAsia" w:ascii="仿宋" w:hAnsi="仿宋" w:eastAsia="仿宋" w:cs="仿宋"/>
          <w:sz w:val="32"/>
          <w:szCs w:val="32"/>
        </w:rPr>
        <w:t>新风机组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29台；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送回风口2330个；</w:t>
      </w:r>
      <w:r>
        <w:rPr>
          <w:rFonts w:hint="eastAsia" w:ascii="仿宋" w:hAnsi="仿宋" w:eastAsia="仿宋" w:cs="仿宋"/>
          <w:sz w:val="32"/>
          <w:szCs w:val="32"/>
        </w:rPr>
        <w:t>盘管、VAV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风口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1005台。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设备于2012年投入使用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，根据农银大厦南楼物业服务委托合同约定，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每年需对中央空调通风系统进行清洗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0533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（二）展览路办公楼</w:t>
      </w:r>
    </w:p>
    <w:p w14:paraId="15D6C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展览路办公楼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位于西城区展览馆路5号，办公楼内共有空调通风管路17000m²、风机盘管567台、新风机组22台、出风口762个，根据展览路办公楼物业服务委托合同约定，每年需对中央空调通风系统进行清洗。</w:t>
      </w:r>
    </w:p>
    <w:p w14:paraId="48E74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（三）公主坟办公楼</w:t>
      </w:r>
    </w:p>
    <w:p w14:paraId="2F13F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1"/>
          <w:sz w:val="32"/>
          <w:szCs w:val="32"/>
          <w:lang w:val="en-US" w:eastAsia="zh-CN"/>
        </w:rPr>
        <w:t>公主坟</w:t>
      </w:r>
      <w:r>
        <w:rPr>
          <w:rFonts w:hint="eastAsia" w:ascii="仿宋" w:hAnsi="仿宋" w:eastAsia="仿宋" w:cs="仿宋"/>
          <w:b/>
          <w:bCs/>
          <w:kern w:val="21"/>
          <w:sz w:val="32"/>
          <w:szCs w:val="32"/>
        </w:rPr>
        <w:t>办公楼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</w:rPr>
        <w:t>位于北京市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海淀区复兴路甲23号，大厦设置有大金VRV空调系统设备设施，其中风机盘管490个，送回风风口及过滤网980个，</w:t>
      </w:r>
      <w:r>
        <w:rPr>
          <w:rFonts w:hint="eastAsia" w:ascii="仿宋" w:hAnsi="仿宋" w:eastAsia="仿宋" w:cs="仿宋"/>
          <w:sz w:val="32"/>
          <w:szCs w:val="32"/>
        </w:rPr>
        <w:t>新风机组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25台，</w:t>
      </w:r>
      <w:r>
        <w:rPr>
          <w:rFonts w:hint="eastAsia" w:ascii="仿宋" w:hAnsi="仿宋" w:eastAsia="仿宋" w:cs="仿宋"/>
          <w:sz w:val="32"/>
          <w:szCs w:val="32"/>
        </w:rPr>
        <w:t>新风管道、送回风管道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2400㎡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。设备于2022年投入使用，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公主坟办公楼物业服务委托合同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约定，每年需对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空调通风系统进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行清洗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。</w:t>
      </w:r>
    </w:p>
    <w:p w14:paraId="5862C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（四）怀柔分公司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（党校物业管理部）</w:t>
      </w:r>
    </w:p>
    <w:p w14:paraId="1B01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怀柔分公司（党校物业管理部）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位于怀柔区红螺东路5号，设置有空调系统新风管道、送回风管道2920㎡；新风机组11台；盘管555台、风口1110个，设备分别于1998年、2011年投入使用，每年聘请具有专业资质的清洗服务公司对空调通风系统进行清洗，该项目纳入党校后勤服务外包合同基地维保项目内。</w:t>
      </w:r>
    </w:p>
    <w:p w14:paraId="5D417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Cs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21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 w:val="0"/>
          <w:kern w:val="21"/>
          <w:sz w:val="32"/>
          <w:szCs w:val="32"/>
          <w:highlight w:val="none"/>
        </w:rPr>
        <w:t>项目资质要求</w:t>
      </w:r>
    </w:p>
    <w:p w14:paraId="5B4D7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具有以下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合法有效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的证件：</w:t>
      </w:r>
    </w:p>
    <w:p w14:paraId="04FF9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具有合法有效的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营业执照。</w:t>
      </w:r>
    </w:p>
    <w:p w14:paraId="5EE47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具有合法有效的《中华人民共和国集中空调系统清洗消毒维保企业资质证书》。</w:t>
      </w:r>
    </w:p>
    <w:p w14:paraId="23A9C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3、具有合法有效的《中国设备维修安装企业能力等级证书（制冷空调）》或《设备维修安装运行企业能力等级证书（制冷空调）》。</w:t>
      </w:r>
    </w:p>
    <w:p w14:paraId="2B417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（二）近三年内未被“信用中国”网站（http://www.creditchina.gov.cn）列入失信被执行人、重大税收违法失信主体、政府采购严重违法失信行为记录名单。</w:t>
      </w:r>
    </w:p>
    <w:p w14:paraId="3B027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（三）响应人法定代表人、控股股东或实际控制人与采购</w:t>
      </w:r>
      <w:bookmarkStart w:id="0" w:name="_GoBack"/>
      <w:bookmarkEnd w:id="0"/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人高管人员及使用需求部门、采购部门关键岗位人员无夫妻、直系血亲、三代以内旁系血亲或者近姻亲关系。</w:t>
      </w:r>
    </w:p>
    <w:p w14:paraId="6E234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（四）禁止存在下列关联关系的响应人同时参与本项目采购：（1）存在控股、管理关系；（2）一方直接持有另一方股权，比例超过20%；（3）法定代表人或单位负责人为同一人（以“国家企业信用信息公示系统”显示的“主要人员信息”名单为准）。</w:t>
      </w:r>
    </w:p>
    <w:p w14:paraId="4DC49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（五）未被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中国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农业银行及兴银龙列入禁用供应商名录范围（禁用供应商不得通过代理、更名等方式参与本次采购活动）。</w:t>
      </w:r>
    </w:p>
    <w:p w14:paraId="5D4C4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三、服务内容、标准、时间及所需提交的成果</w:t>
      </w:r>
    </w:p>
    <w:p w14:paraId="79CFEC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（一）服务内容</w:t>
      </w:r>
    </w:p>
    <w:p w14:paraId="00308CC1">
      <w:pPr>
        <w:pStyle w:val="6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中央空调通风系统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清洗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务涉及农银大厦南楼、展览路办公楼、公主坟办公楼物业项目及怀柔分公司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（党校物业管理部）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。</w:t>
      </w:r>
    </w:p>
    <w:p w14:paraId="130A1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2.清洗服务：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乙方每年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中央空调通风系统清洗服务规范进行清洗、消毒、除尘、检修、检测等相关服务工作，</w:t>
      </w:r>
      <w:r>
        <w:rPr>
          <w:rFonts w:hint="eastAsia" w:ascii="仿宋" w:hAnsi="仿宋" w:eastAsia="仿宋" w:cs="仿宋"/>
          <w:b w:val="0"/>
          <w:bCs w:val="0"/>
          <w:kern w:val="21"/>
          <w:sz w:val="32"/>
          <w:szCs w:val="32"/>
          <w:lang w:val="en-US"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中央空调通风系统设备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运行正常、功能完好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79CF7C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清洗过程中做好成品保护工作，施工完成后，将拆卸的吊顶顶板、送回风口、面板等恢复到位，空调全部复原后，进行通电试机、系统调试，检查送风、制冷（制热）、排水、噪音等运行参数，确保设备运行正常、功能完好、无漏水、无异常，达到使用标准。</w:t>
      </w:r>
    </w:p>
    <w:p w14:paraId="5401B1F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清洗工作须达到送风口、回风口、面板、外壳无灰尘、无油污、无霉斑；过滤网干净无堵塞、无破损、无异味；蒸发器、冷凝器翅片无积尘、无絮状物、无霉变；接水盘、排水槽无淤泥、无积水、无异味；整机无明显污渍、水渍、无清洁剂残留。</w:t>
      </w:r>
    </w:p>
    <w:p w14:paraId="5E7F2AB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5.清洗完成后，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具备检测资质的第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三方机构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进行验收，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为农银大厦南楼、公主坟办公楼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出具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合格的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《空气质量检测报告》，为展览路办公楼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出具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合格的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《空气质量检测报告》及《开放式冷塔卫生检测报告》，为怀柔分公司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出具《集中空调通风系统空气、积尘检测报告》及《公共场所空气检测报告》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 w14:paraId="7931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kern w:val="2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kern w:val="21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kern w:val="2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kern w:val="21"/>
          <w:sz w:val="32"/>
          <w:szCs w:val="32"/>
        </w:rPr>
        <w:t>服务标准</w:t>
      </w:r>
      <w:r>
        <w:rPr>
          <w:rFonts w:hint="eastAsia" w:ascii="仿宋" w:hAnsi="仿宋" w:eastAsia="仿宋" w:cs="仿宋"/>
          <w:b/>
          <w:bCs w:val="0"/>
          <w:kern w:val="21"/>
          <w:sz w:val="32"/>
          <w:szCs w:val="32"/>
          <w:lang w:val="en-US" w:eastAsia="zh-CN"/>
        </w:rPr>
        <w:t>及要求</w:t>
      </w:r>
    </w:p>
    <w:p w14:paraId="2C8F439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以下标准按最新版执行</w:t>
      </w:r>
    </w:p>
    <w:p w14:paraId="0BB4ED5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《通风与空调工程施工质量验收规范》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GB-50243-2016；</w:t>
      </w:r>
    </w:p>
    <w:p w14:paraId="6BD0EBE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2.《空调通风系统清洗规范》GB19210--2003；</w:t>
      </w:r>
    </w:p>
    <w:p w14:paraId="1662ABB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《室内空气质</w:t>
      </w:r>
      <w:r>
        <w:rPr>
          <w:rFonts w:hint="eastAsia" w:ascii="仿宋" w:hAnsi="仿宋" w:eastAsia="仿宋" w:cs="仿宋"/>
          <w:kern w:val="0"/>
          <w:sz w:val="32"/>
          <w:szCs w:val="32"/>
        </w:rPr>
        <w:t>量标准》GB/T18883-20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 w14:paraId="1DC752A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4.《北京市集中空调通风系统卫生管理规范》</w:t>
      </w:r>
    </w:p>
    <w:p w14:paraId="5C16AFF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DB11/T485-2020；</w:t>
      </w:r>
    </w:p>
    <w:p w14:paraId="63C1025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5.《通风空调系统清洗消毒技术要求》JG/T400-2025；</w:t>
      </w:r>
    </w:p>
    <w:p w14:paraId="1571ACF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6.《公共场所集中空调通风系统卫生规范》</w:t>
      </w:r>
    </w:p>
    <w:p w14:paraId="35DBF8E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WS10013-2023；</w:t>
      </w:r>
    </w:p>
    <w:p w14:paraId="39CBD35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7.《公共场所集中空调通风系统清洗消毒规范》WS/T10005-2023；</w:t>
      </w:r>
    </w:p>
    <w:p w14:paraId="4B13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 w:val="0"/>
          <w:kern w:val="2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</w:rPr>
        <w:t>物业行业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  <w:lang w:eastAsia="zh-CN"/>
        </w:rPr>
        <w:t>现行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</w:rPr>
        <w:t>的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</w:rPr>
        <w:t>标准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  <w:lang w:eastAsia="zh-CN"/>
        </w:rPr>
        <w:t>进行管理。</w:t>
      </w:r>
    </w:p>
    <w:p w14:paraId="179C5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1"/>
          <w:sz w:val="32"/>
          <w:szCs w:val="32"/>
          <w:highlight w:val="none"/>
          <w:lang w:val="en-US" w:eastAsia="zh-CN" w:bidi="ar-SA"/>
        </w:rPr>
        <w:t>9.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操作人员具有集中空调清洗作业证书以及电工证。</w:t>
      </w:r>
    </w:p>
    <w:p w14:paraId="1AE8D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服务周期</w:t>
      </w:r>
    </w:p>
    <w:p w14:paraId="2160B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1.农银大厦南楼</w:t>
      </w:r>
    </w:p>
    <w:p w14:paraId="5A17A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（1）农银大厦南楼中央空调清洗服务工作计划2026年、2027年、2028年每年清洗1次，共计3次，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每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次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清洗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工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期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0天。</w:t>
      </w:r>
    </w:p>
    <w:p w14:paraId="69BBC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拟计划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2026年、2027年、2028年每年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（5-6月）完成大厦中央空调通风系统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7000㎡</w:t>
      </w:r>
      <w:r>
        <w:rPr>
          <w:rFonts w:hint="eastAsia" w:ascii="仿宋" w:hAnsi="仿宋" w:eastAsia="仿宋" w:cs="仿宋"/>
          <w:sz w:val="32"/>
          <w:szCs w:val="32"/>
        </w:rPr>
        <w:t>管道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；29台</w:t>
      </w:r>
      <w:r>
        <w:rPr>
          <w:rFonts w:hint="eastAsia" w:ascii="仿宋" w:hAnsi="仿宋" w:eastAsia="仿宋" w:cs="仿宋"/>
          <w:sz w:val="32"/>
          <w:szCs w:val="32"/>
        </w:rPr>
        <w:t>新风机组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2330个送回风口；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1005台风机盘管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清洗服务。</w:t>
      </w:r>
    </w:p>
    <w:p w14:paraId="2667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2.展览路办公楼</w:t>
      </w:r>
    </w:p>
    <w:p w14:paraId="5DC1171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展览路办公楼中央空调清洗服务工作计划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于2026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年、202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每年清洗1次，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共计3次，每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次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清洗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工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期为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0天。</w:t>
      </w:r>
    </w:p>
    <w:p w14:paraId="363E6DE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76" w:firstLineChars="200"/>
        <w:textAlignment w:val="auto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拟计划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2026年、2027年、2028年每年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（6-9月）完成办公楼中央空调系统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通风管路17000m²、新风机组22台、风机盘管567台、出风口762个的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清洗工作。</w:t>
      </w:r>
    </w:p>
    <w:p w14:paraId="41B6F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公主坟办公楼</w:t>
      </w:r>
    </w:p>
    <w:p w14:paraId="3CDD7B7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（1）公主坟办公楼中央空调清洗服务工作计划2026年、2027年、2028年每年清洗1次，共计3次，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每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次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清洗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工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期为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0天。</w:t>
      </w:r>
    </w:p>
    <w:p w14:paraId="64A6CBC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拟计划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2026年、2027年、2028年每年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（5-6月）完成办公楼大金空调系统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风机盘管490个，送回风风口及过滤网980个，</w:t>
      </w:r>
      <w:r>
        <w:rPr>
          <w:rFonts w:hint="eastAsia" w:ascii="仿宋" w:hAnsi="仿宋" w:eastAsia="仿宋" w:cs="仿宋"/>
          <w:sz w:val="32"/>
          <w:szCs w:val="32"/>
        </w:rPr>
        <w:t>新风机组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25台，</w:t>
      </w:r>
      <w:r>
        <w:rPr>
          <w:rFonts w:hint="eastAsia" w:ascii="仿宋" w:hAnsi="仿宋" w:eastAsia="仿宋" w:cs="仿宋"/>
          <w:sz w:val="32"/>
          <w:szCs w:val="32"/>
        </w:rPr>
        <w:t>新风管道、送回风管道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2400㎡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清洗工作</w:t>
      </w: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C61B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val="en-US" w:eastAsia="zh-CN"/>
        </w:rPr>
        <w:t>4.怀柔分公司</w:t>
      </w:r>
    </w:p>
    <w:p w14:paraId="66AFD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（1）怀柔分公司（党校物业管理部）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空调清洗服务工作计划2026年、2027年、2028年对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风道、风机盘管每年清洗1次，共3次，送回风风口、过滤网及新风机组每年清洗2次，共6次，每次清洗工期15天。</w:t>
      </w:r>
    </w:p>
    <w:p w14:paraId="2224C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拟计划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2026年、2027年、2028年每年（</w:t>
      </w:r>
      <w:r>
        <w:rPr>
          <w:rFonts w:hint="eastAsia" w:ascii="仿宋" w:hAnsi="仿宋" w:eastAsia="仿宋" w:cs="仿宋"/>
          <w:b w:val="0"/>
          <w:bCs w:val="0"/>
          <w:kern w:val="21"/>
          <w:sz w:val="32"/>
          <w:szCs w:val="32"/>
          <w:lang w:val="en-US" w:eastAsia="zh-CN" w:bidi="ar-SA"/>
        </w:rPr>
        <w:t>4-5月）对怀柔分公司（党校物业管理部）区域内空调风道2920m²、风机盘管555台、送回风风口及过滤网1110个、新风机组11台进行清洗、消毒1次；每年（10-11月）对怀柔分公司（党校物业管理部）区域内送回风风口及过滤网1110个、新风机组11台进行清洗、消毒1次。</w:t>
      </w:r>
    </w:p>
    <w:p w14:paraId="6DCF4BE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中央空调清洗服务工作周期依据甲方实际情况而定，如因经营工作与清洗服务发生冲突，乙方需按甲方要求延长服务周期并不得收取其他任何费用。</w:t>
      </w:r>
    </w:p>
    <w:p w14:paraId="609233C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highlight w:val="none"/>
        </w:rPr>
        <w:t>清洗施工启动时间以甲方通知为准，乙方收到甲方通知后48小时内做好进场施工准备(包含进场施工人员、设备、材料等)向甲方进行报备，甲方确认后方可进场。</w:t>
      </w:r>
    </w:p>
    <w:p w14:paraId="11D11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（四）所需提交的成果</w:t>
      </w:r>
    </w:p>
    <w:p w14:paraId="23D47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1.每次空调清洗工作完成后，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以书面表格形式记录清洗内容、配件消耗、遗留问题等形成清洗工作记录表报于甲方，并由甲方监管人员签字确认，清洗工作记录一式两份，甲、乙双方各保留一份清洗完成后制作并</w:t>
      </w: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提交检查清洗报告，清洗工作记录需如实填写，可作为“</w:t>
      </w:r>
      <w:r>
        <w:rPr>
          <w:rFonts w:hint="eastAsia" w:ascii="仿宋" w:hAnsi="仿宋" w:eastAsia="仿宋" w:cs="仿宋"/>
          <w:bCs w:val="0"/>
          <w:color w:val="auto"/>
          <w:kern w:val="21"/>
          <w:sz w:val="32"/>
          <w:szCs w:val="32"/>
          <w:highlight w:val="none"/>
          <w:lang w:val="en-US" w:eastAsia="zh-CN"/>
        </w:rPr>
        <w:t>采购项目验收表</w:t>
      </w: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”支付依据。</w:t>
      </w:r>
    </w:p>
    <w:p w14:paraId="1AB24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空调清洗工作完成后，制作并</w:t>
      </w: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提交检查清洗报告，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组织三方验收，清洗服务内容</w:t>
      </w:r>
      <w:r>
        <w:rPr>
          <w:rFonts w:hint="eastAsia" w:ascii="仿宋" w:hAnsi="仿宋" w:eastAsia="仿宋" w:cs="仿宋"/>
          <w:kern w:val="0"/>
          <w:sz w:val="32"/>
          <w:szCs w:val="32"/>
        </w:rPr>
        <w:t>需符合集中空调通风系统卫生管理标准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清洗服务过程中相关影像资料提交甲方存档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6AB40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清洗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甲方现场指定不少于3个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检测点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位，由乙方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具备检测资质的第三方机构验收，为农银大厦南楼、公主坟办公楼出具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合格的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《空气质量检测报告》；为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展览路办公楼出具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合格的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《空气质量检测报告》及《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开放式冷塔卫生检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测报告》，报告内检测项目包括但不限于：送风中可吸入颗粒物PM、送风中细菌总数、送风中真菌总数、送风中溶血性链球菌、风管内表面积尘量、风管内表面细菌总数、风管内表面真菌总数、新风量、嗜肺集团团军菌检测等。</w:t>
      </w:r>
    </w:p>
    <w:p w14:paraId="4418F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4.怀柔分公司（党校物业管理部）：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4-5月清洗消毒完成后，由甲方现场指定7个检测点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第三方进行检测并出具1套《公共场所空气检测报告》，检测内容包括：苯、甲苯、二甲苯、空气温度、相对湿度、噪音、风速、一氧化碳、二氧化碳、可吸入颗粒物PM10、室内新风量、细菌总数（空气）、甲醛、氨等；针对集中空调通风系统，由甲方现场指定不少于3个检测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号楼客房、会务楼会议室、中餐厅各1个点），第三方进行检测并出具1套《空气积尘检测报告》，检测内容包括：可吸入颗粒物PM10、细菌总数、真菌总数、β-溶血性链球菌、积尘量等，10-11月清洗消毒后不再出具报告。</w:t>
      </w:r>
    </w:p>
    <w:p w14:paraId="6BA4A93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四、履约保证金</w:t>
      </w:r>
    </w:p>
    <w:p w14:paraId="799DF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（一）履约保证金金额及期限</w:t>
      </w:r>
    </w:p>
    <w:p w14:paraId="0DCB9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甲方与乙方签订本合同5个工作日内，乙方应向甲方支付服务保证金壹万元整，乙方应通过银行转账方式预存至甲方指定账户。乙方承诺若履约保证金不足30%时，应在一个月内向甲方补足服务保证金。</w:t>
      </w:r>
    </w:p>
    <w:p w14:paraId="465CF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（二）履约保证金用途与退还</w:t>
      </w:r>
    </w:p>
    <w:p w14:paraId="3683C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1.履约保证金用于保证乙方及时响应甲方服务需求，并根据甲方需求完成相关清洗服务等。</w:t>
      </w:r>
    </w:p>
    <w:p w14:paraId="45E55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2.在本合同履约期间，若乙方无法及时响应及满足甲方服务需求、未在规定时限内完成清洗工作，未按照甲方相关规章制度执行等情形，甲方有权扣除相应金额的履约保证金。</w:t>
      </w:r>
    </w:p>
    <w:p w14:paraId="4A892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3.服务期满且双方结算全部服务费后，甲方应在15个工作日内向乙方无息退还剩余履约保证金。</w:t>
      </w:r>
    </w:p>
    <w:p w14:paraId="53042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4.因乙方原因，未按合同履约且无法及时响应及满足甲方服务需求，甲方有权扣减相应金额的履约保证金，具体如下：</w:t>
      </w:r>
    </w:p>
    <w:p w14:paraId="22838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未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国家规范标准及合同要求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开展工作，确保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空调系统设备设施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处于完好状态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的，甲方按照每次500元扣减履约保证金。</w:t>
      </w:r>
    </w:p>
    <w:p w14:paraId="23FF6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（2）未按要求每次清洗工作完成后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如实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出具相关检测报告交由甲方的，甲方按照每次500元扣减履约保证金。</w:t>
      </w:r>
    </w:p>
    <w:p w14:paraId="426EE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（3）乙方服务人员未按照甲方相关规章制度、服务标准及其他相关规定落实执行，不服从管理的，按照每次200元扣减履约保证金。</w:t>
      </w:r>
    </w:p>
    <w:p w14:paraId="0814A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（4）在接到通知后，48小时内未能做好清洗作业准备的，甲方按照每次200元扣减履约保证金。</w:t>
      </w:r>
    </w:p>
    <w:p w14:paraId="7830C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（5）乙方过错造成重大责任事故，甲方有权终止合同，因此为甲方带来的经济赔偿责任以及其它法律责任均由乙方承担</w:t>
      </w:r>
    </w:p>
    <w:p w14:paraId="68DB05B7">
      <w:pPr>
        <w:pStyle w:val="3"/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52D92F5C">
      <w:pPr>
        <w:pStyle w:val="3"/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履约保证金扣罚确认单</w:t>
      </w:r>
    </w:p>
    <w:p w14:paraId="0C123D72">
      <w:pPr>
        <w:pStyle w:val="3"/>
        <w:spacing w:line="560" w:lineRule="exact"/>
        <w:ind w:firstLine="5760" w:firstLineChars="24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10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22" w:type="dxa"/>
            <w:noWrap w:val="0"/>
            <w:vAlign w:val="center"/>
          </w:tcPr>
          <w:p w14:paraId="675C5DA2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被扣罚公司/人员：</w:t>
            </w:r>
          </w:p>
        </w:tc>
      </w:tr>
      <w:tr w14:paraId="6F29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3A3464D3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扣罚原因：</w:t>
            </w:r>
          </w:p>
          <w:p w14:paraId="68CCBBFD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1EA91B75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71CE1A12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545B2D3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3767B814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296E817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50B56B32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E278A6B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1330E129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35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2" w:type="dxa"/>
            <w:noWrap w:val="0"/>
            <w:vAlign w:val="center"/>
          </w:tcPr>
          <w:p w14:paraId="3AF92EB5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扣罚金额：</w:t>
            </w:r>
          </w:p>
        </w:tc>
      </w:tr>
      <w:tr w14:paraId="4730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522" w:type="dxa"/>
            <w:noWrap w:val="0"/>
            <w:vAlign w:val="center"/>
          </w:tcPr>
          <w:p w14:paraId="33329BA2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签发部门：                          签字：                      </w:t>
            </w:r>
          </w:p>
          <w:p w14:paraId="5EB382F6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日期：</w:t>
            </w:r>
          </w:p>
        </w:tc>
      </w:tr>
      <w:tr w14:paraId="2EB7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8522" w:type="dxa"/>
            <w:noWrap w:val="0"/>
            <w:vAlign w:val="center"/>
          </w:tcPr>
          <w:p w14:paraId="3C9925DF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服务单位（盖章）：                  签字：                </w:t>
            </w:r>
          </w:p>
          <w:p w14:paraId="4C192CA7">
            <w:pPr>
              <w:pStyle w:val="3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日期：</w:t>
            </w:r>
          </w:p>
        </w:tc>
      </w:tr>
    </w:tbl>
    <w:p w14:paraId="4EC9EDEC">
      <w:pPr>
        <w:pStyle w:val="3"/>
        <w:spacing w:line="560" w:lineRule="exact"/>
        <w:rPr>
          <w:lang w:bidi="ar"/>
        </w:rPr>
      </w:pPr>
      <w:r>
        <w:rPr>
          <w:rFonts w:hint="eastAsia" w:ascii="宋体" w:hAnsi="宋体" w:eastAsia="宋体" w:cs="宋体"/>
          <w:sz w:val="24"/>
        </w:rPr>
        <w:t>备注：此表一式两份，使用部门及服务单位各执一份。</w:t>
      </w:r>
    </w:p>
    <w:p w14:paraId="513AD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E69330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contextualSpacing w:val="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21"/>
          <w:sz w:val="32"/>
          <w:szCs w:val="32"/>
          <w:lang w:val="en-US" w:eastAsia="zh-CN" w:bidi="ar-SA"/>
        </w:rPr>
        <w:t>五、报价要求</w:t>
      </w:r>
    </w:p>
    <w:p w14:paraId="0ABB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按中央空调通风系统每年清洗服务费用计算</w:t>
      </w: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，其中包含：单价、数量、合计及税费等，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年度清洗服务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中央空调通风系统设备空气质量检测等一切费用</w:t>
      </w: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。最终支付费用以合同报价为准，不另行支付合同最终报价外产生的其他费用。</w:t>
      </w:r>
    </w:p>
    <w:p w14:paraId="59EE7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kern w:val="21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kern w:val="21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 w:val="0"/>
          <w:kern w:val="21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 w:val="0"/>
          <w:kern w:val="21"/>
          <w:sz w:val="32"/>
          <w:szCs w:val="32"/>
        </w:rPr>
        <w:t>服务响应及售后服务</w:t>
      </w:r>
    </w:p>
    <w:p w14:paraId="19E0A681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contextualSpacing w:val="0"/>
        <w:jc w:val="left"/>
        <w:textAlignment w:val="auto"/>
        <w:outlineLvl w:val="9"/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  <w:t>在合同履行期间，乙方应始终具有合格的用工主体资格，以及应与派出的项目人员建立合法的雇佣关系并履行相关职责，甲方与乙方及乙方人员不构成劳务派遣关系。</w:t>
      </w:r>
    </w:p>
    <w:p w14:paraId="701505A1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contextualSpacing w:val="0"/>
        <w:jc w:val="left"/>
        <w:textAlignment w:val="auto"/>
        <w:outlineLvl w:val="9"/>
        <w:rPr>
          <w:rFonts w:hint="eastAsia" w:ascii="仿宋" w:hAnsi="仿宋" w:eastAsia="仿宋" w:cs="仿宋"/>
          <w:bCs w:val="0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二）乙方派驻甲方从事清洗工作的人员，须统一穿着乙方规范工装，做到着装整洁、标识清晰，并服从甲方人员管理要求。乙方应建立应急服务响应机制，确保及时响应并妥善处理甲方提出的各类应急服务需求。</w:t>
      </w:r>
    </w:p>
    <w:p w14:paraId="2773514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firstLine="643" w:firstLineChars="200"/>
        <w:textAlignment w:val="auto"/>
        <w:rPr>
          <w:rFonts w:hint="eastAsia" w:ascii="仿宋" w:hAnsi="仿宋" w:eastAsia="仿宋" w:cs="仿宋"/>
          <w:b/>
          <w:bCs w:val="0"/>
          <w:kern w:val="21"/>
          <w:sz w:val="32"/>
          <w:szCs w:val="32"/>
          <w:highlight w:val="yellow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21"/>
          <w:sz w:val="32"/>
          <w:szCs w:val="32"/>
          <w:highlight w:val="none"/>
          <w:lang w:val="en-US" w:eastAsia="zh-CN" w:bidi="ar-SA"/>
        </w:rPr>
        <w:t>七、合同期限</w:t>
      </w:r>
    </w:p>
    <w:p w14:paraId="67C04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（一）农银大厦南楼：自合同签订之日起-2029年4月30日，36个月。</w:t>
      </w:r>
    </w:p>
    <w:p w14:paraId="4B7E7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（二）展览路办公楼：自合同签订之日起-2029年4月30日，35个月。</w:t>
      </w:r>
    </w:p>
    <w:p w14:paraId="179F7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公主坟办公楼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自合同签订之日起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-2029年4月30日，36个月。</w:t>
      </w:r>
    </w:p>
    <w:p w14:paraId="5F357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怀柔分公司（党校物业管理部）：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2026年8月20日-2029年4月30日，32个月零11天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B5F589E">
      <w:pPr>
        <w:pStyle w:val="16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rPr>
          <w:rFonts w:hint="eastAsia" w:ascii="仿宋" w:hAnsi="仿宋" w:eastAsia="仿宋" w:cs="仿宋"/>
          <w:b/>
          <w:bCs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21"/>
          <w:sz w:val="32"/>
          <w:szCs w:val="32"/>
          <w:lang w:val="en-US" w:eastAsia="zh-CN" w:bidi="ar-SA"/>
        </w:rPr>
        <w:t>八、付款要求</w:t>
      </w:r>
    </w:p>
    <w:p w14:paraId="77E7E22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(一)付款方式:乙方按照甲方要求完成年度清洗服务，对农银大厦南楼、公主坟办公楼出具《空气质量检测报告》；展览路办公楼出具《空气质量检测报告》及《开放式冷塔卫生检测报告》；怀柔分公司（党校物业管理部）出具《空气积尘检测报告》及《公共场所空气检测报告》</w:t>
      </w:r>
      <w:r>
        <w:rPr>
          <w:rFonts w:hint="eastAsia" w:ascii="仿宋" w:hAnsi="仿宋" w:eastAsia="仿宋" w:cs="仿宋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经甲方验收合格，提供相应的增值税专用发票、加盖公章的结算明细表及清洗施工的有关影像等资料，向甲方考核评价部门提出付款申请，甲方一次性据实支付当期合同款项。</w:t>
      </w:r>
    </w:p>
    <w:p w14:paraId="00ACE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1"/>
          <w:sz w:val="32"/>
          <w:szCs w:val="32"/>
          <w:lang w:val="en-US" w:eastAsia="zh-CN"/>
        </w:rPr>
        <w:t>(二)合同价款的支付</w:t>
      </w:r>
    </w:p>
    <w:p w14:paraId="12383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乙方按照甲方要求完成相应的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年度清洗服务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  <w:highlight w:val="none"/>
          <w:lang w:val="en-US" w:eastAsia="zh-CN"/>
        </w:rPr>
        <w:t>出具完整的清洗工作记录单并提出书面请款函作为付款申请条件，</w:t>
      </w:r>
      <w:r>
        <w:rPr>
          <w:rFonts w:hint="eastAsia" w:ascii="仿宋" w:hAnsi="仿宋" w:eastAsia="仿宋" w:cs="仿宋"/>
          <w:bCs w:val="0"/>
          <w:color w:val="000000" w:themeColor="text1"/>
          <w:kern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b w:val="0"/>
          <w:bCs/>
          <w:kern w:val="21"/>
          <w:sz w:val="32"/>
          <w:szCs w:val="32"/>
          <w:lang w:val="en-US" w:eastAsia="zh-CN"/>
        </w:rPr>
        <w:t>接到乙方请款函后，根据乙方的服务质量、清洗情况按次的方式给乙方据实结算费用；</w:t>
      </w:r>
      <w:r>
        <w:rPr>
          <w:rFonts w:hint="eastAsia" w:ascii="仿宋" w:hAnsi="仿宋" w:eastAsia="仿宋" w:cs="仿宋"/>
          <w:b w:val="0"/>
          <w:bCs/>
          <w:kern w:val="21"/>
          <w:sz w:val="32"/>
          <w:szCs w:val="32"/>
          <w:highlight w:val="none"/>
          <w:lang w:val="en-US" w:eastAsia="zh-CN"/>
        </w:rPr>
        <w:t>怀柔分公司（党校物业管理部）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每12个月据实结算一次，不满12个月按实际清洗频次据实结算。</w:t>
      </w:r>
    </w:p>
    <w:p w14:paraId="09F826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  <w:highlight w:val="none"/>
          <w:lang w:val="en-US" w:eastAsia="zh-CN"/>
        </w:rPr>
        <w:t>对于发生不能预见、不能避免并不能克服的不可抗力情形，致使直接影响本合同的履行或不能按照本合同项下之约定履行时，遇有不可抗力的一方应当立即书面通知对方，并在发生不可抗力之日起7日内，提供不可抗力详情及合同不能履行或部分不能履行，或需要延期履行理由的有效书面证明，该项证明文件应当由不可抗力发生地的公证机关出具。</w:t>
      </w:r>
    </w:p>
    <w:p w14:paraId="08223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21"/>
          <w:sz w:val="32"/>
          <w:szCs w:val="32"/>
          <w:highlight w:val="none"/>
          <w:lang w:val="en-US" w:eastAsia="zh-CN"/>
        </w:rPr>
        <w:t>九、其他要求</w:t>
      </w:r>
    </w:p>
    <w:p w14:paraId="43D51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合同期限内，因卫生监督管理部门随机抽检不合格产生罚款，由乙方承担全部费用。</w:t>
      </w:r>
    </w:p>
    <w:p w14:paraId="7A6DA851">
      <w:pPr>
        <w:pStyle w:val="6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beforeLines="0" w:afterLines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合同的终止：如甲方因业主方原因导致本合同服务终止的，甲方需提前通知乙方，服务终止时双方按照实际服务完成情况进行结算，甲方向乙方支付服务费后，对乙方不再承担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</w:t>
      </w:r>
      <w:r>
        <w:rPr>
          <w:rFonts w:hint="eastAsia" w:ascii="仿宋" w:hAnsi="仿宋" w:eastAsia="仿宋" w:cs="仿宋"/>
          <w:sz w:val="32"/>
          <w:szCs w:val="32"/>
        </w:rPr>
        <w:t>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22AB13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1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1"/>
        </w:rPr>
        <w:t>（三）甲方有权单方随时终止某一项目服务，不视为甲方违约，甲方不再支付该项目未执行期间的合同款项。</w:t>
      </w:r>
    </w:p>
    <w:p w14:paraId="2640927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:woUserID w:val="1"/>
        </w:rPr>
      </w:pPr>
    </w:p>
    <w:p w14:paraId="6F7160B5">
      <w:pPr>
        <w:pStyle w:val="6"/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beforeLines="0" w:afterLines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设备清单</w:t>
      </w:r>
    </w:p>
    <w:tbl>
      <w:tblPr>
        <w:tblStyle w:val="12"/>
        <w:tblpPr w:leftFromText="180" w:rightFromText="180" w:vertAnchor="text" w:horzAnchor="page" w:tblpXSpec="center" w:tblpY="200"/>
        <w:tblOverlap w:val="never"/>
        <w:tblW w:w="101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46"/>
        <w:gridCol w:w="2786"/>
        <w:gridCol w:w="986"/>
        <w:gridCol w:w="1165"/>
        <w:gridCol w:w="2490"/>
      </w:tblGrid>
      <w:tr w14:paraId="5447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17E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0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农银大厦</w:t>
            </w:r>
          </w:p>
          <w:p w14:paraId="38A9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南楼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C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新风管道、送回风管道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7000㎡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1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（5-6月）</w:t>
            </w:r>
          </w:p>
          <w:p w14:paraId="3E30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清洗1次</w:t>
            </w:r>
          </w:p>
        </w:tc>
      </w:tr>
      <w:tr w14:paraId="57DE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3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8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1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新风机组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1AD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3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送回风口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2330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C98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7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E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8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盘管、VAV及风口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1005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6C9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C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展览路</w:t>
            </w:r>
          </w:p>
          <w:p w14:paraId="1C76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办公楼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2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风道清洗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17000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（6-9月）</w:t>
            </w:r>
          </w:p>
          <w:p w14:paraId="0FE4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清洗1次</w:t>
            </w:r>
          </w:p>
        </w:tc>
      </w:tr>
      <w:tr w14:paraId="0720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C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6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C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风机盘管清洗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567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75C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5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F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送回风口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762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051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B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C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E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新风机组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0B6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4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D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公主坟</w:t>
            </w:r>
          </w:p>
          <w:p w14:paraId="6571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办公楼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2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（5-6月）</w:t>
            </w:r>
          </w:p>
          <w:p w14:paraId="36D2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清洗1次</w:t>
            </w:r>
          </w:p>
        </w:tc>
      </w:tr>
      <w:tr w14:paraId="4F36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2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9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B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 w:val="0"/>
                <w:kern w:val="21"/>
                <w:sz w:val="24"/>
                <w:szCs w:val="24"/>
                <w:lang w:val="en-US" w:eastAsia="zh-CN"/>
              </w:rPr>
              <w:t>送回风风口及过滤网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980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542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A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1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新风机组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8E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4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C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风道清洗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2400㎡</w:t>
            </w:r>
          </w:p>
        </w:tc>
        <w:tc>
          <w:tcPr>
            <w:tcW w:w="2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140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C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怀柔分公司（党校物业管理部）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8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风道清洗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平米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2920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4-5月清洗</w:t>
            </w:r>
          </w:p>
          <w:p w14:paraId="7DF8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消毒1次</w:t>
            </w:r>
          </w:p>
        </w:tc>
      </w:tr>
      <w:tr w14:paraId="5ECA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C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2D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清洗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555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4-5月清洗</w:t>
            </w:r>
          </w:p>
          <w:p w14:paraId="6A26F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消毒1次</w:t>
            </w:r>
          </w:p>
        </w:tc>
      </w:tr>
      <w:tr w14:paraId="63F0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3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1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送回风风口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过滤网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8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B6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4-5月清洗消毒1次，10-11月清洗消毒1次</w:t>
            </w:r>
          </w:p>
        </w:tc>
      </w:tr>
      <w:tr w14:paraId="3554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A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3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新风机组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08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4-5月清洗消毒1次，10-11月清洗消毒1次</w:t>
            </w:r>
          </w:p>
        </w:tc>
      </w:tr>
    </w:tbl>
    <w:p w14:paraId="6E30B25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757" w:bottom="1440" w:left="1757" w:header="851" w:footer="51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F5691">
    <w:pPr>
      <w:pStyle w:val="7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2A88463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06E44"/>
    <w:multiLevelType w:val="singleLevel"/>
    <w:tmpl w:val="67906E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00721F"/>
    <w:rsid w:val="003A4DB8"/>
    <w:rsid w:val="003F23CE"/>
    <w:rsid w:val="0046344A"/>
    <w:rsid w:val="00BE32F3"/>
    <w:rsid w:val="012F5F9F"/>
    <w:rsid w:val="013C444B"/>
    <w:rsid w:val="01495290"/>
    <w:rsid w:val="01B666C0"/>
    <w:rsid w:val="01D46427"/>
    <w:rsid w:val="021653B1"/>
    <w:rsid w:val="025F0357"/>
    <w:rsid w:val="02F05C02"/>
    <w:rsid w:val="03201354"/>
    <w:rsid w:val="03245F26"/>
    <w:rsid w:val="034A3564"/>
    <w:rsid w:val="038C76D9"/>
    <w:rsid w:val="03A8028B"/>
    <w:rsid w:val="03B44E81"/>
    <w:rsid w:val="03F80865"/>
    <w:rsid w:val="040F20B8"/>
    <w:rsid w:val="04243DB5"/>
    <w:rsid w:val="045C4EDD"/>
    <w:rsid w:val="046B5540"/>
    <w:rsid w:val="04FB5771"/>
    <w:rsid w:val="050414F1"/>
    <w:rsid w:val="054372E7"/>
    <w:rsid w:val="0560706F"/>
    <w:rsid w:val="05CD3FD8"/>
    <w:rsid w:val="05D06302"/>
    <w:rsid w:val="05FE23E4"/>
    <w:rsid w:val="061A1C7B"/>
    <w:rsid w:val="062479A3"/>
    <w:rsid w:val="063B17A4"/>
    <w:rsid w:val="066673AC"/>
    <w:rsid w:val="068F73D7"/>
    <w:rsid w:val="06D056F2"/>
    <w:rsid w:val="07682615"/>
    <w:rsid w:val="07D4164E"/>
    <w:rsid w:val="080C4915"/>
    <w:rsid w:val="0811755F"/>
    <w:rsid w:val="08406856"/>
    <w:rsid w:val="08955281"/>
    <w:rsid w:val="08D11CB6"/>
    <w:rsid w:val="08D37B58"/>
    <w:rsid w:val="08D9797B"/>
    <w:rsid w:val="090F385F"/>
    <w:rsid w:val="09776735"/>
    <w:rsid w:val="09C000DC"/>
    <w:rsid w:val="09C0187F"/>
    <w:rsid w:val="09E06940"/>
    <w:rsid w:val="0A334C9D"/>
    <w:rsid w:val="0A474359"/>
    <w:rsid w:val="0A6D18E6"/>
    <w:rsid w:val="0A811B0D"/>
    <w:rsid w:val="0ABE2867"/>
    <w:rsid w:val="0AEA2F37"/>
    <w:rsid w:val="0B1412DE"/>
    <w:rsid w:val="0B1D155E"/>
    <w:rsid w:val="0B4E1717"/>
    <w:rsid w:val="0B4E5BBB"/>
    <w:rsid w:val="0B773748"/>
    <w:rsid w:val="0BB93035"/>
    <w:rsid w:val="0BC63362"/>
    <w:rsid w:val="0C0668B6"/>
    <w:rsid w:val="0C0D15D3"/>
    <w:rsid w:val="0C4B5C57"/>
    <w:rsid w:val="0C50326D"/>
    <w:rsid w:val="0C5B40EC"/>
    <w:rsid w:val="0C6400FF"/>
    <w:rsid w:val="0C934534"/>
    <w:rsid w:val="0C965A60"/>
    <w:rsid w:val="0CAA389A"/>
    <w:rsid w:val="0CDB522D"/>
    <w:rsid w:val="0CDE6ACB"/>
    <w:rsid w:val="0CE307D9"/>
    <w:rsid w:val="0D076022"/>
    <w:rsid w:val="0DBD3B65"/>
    <w:rsid w:val="0DDF3D78"/>
    <w:rsid w:val="0DFC18FF"/>
    <w:rsid w:val="0E792F4F"/>
    <w:rsid w:val="0E8C4A31"/>
    <w:rsid w:val="0E9438E5"/>
    <w:rsid w:val="0E976268"/>
    <w:rsid w:val="0E99714E"/>
    <w:rsid w:val="0EA91D42"/>
    <w:rsid w:val="0EB94B40"/>
    <w:rsid w:val="0ECA73C2"/>
    <w:rsid w:val="0ED85EC8"/>
    <w:rsid w:val="0F185FA9"/>
    <w:rsid w:val="0F1B5DB5"/>
    <w:rsid w:val="0F7F00F1"/>
    <w:rsid w:val="0F963525"/>
    <w:rsid w:val="0F987405"/>
    <w:rsid w:val="0F9B2C15"/>
    <w:rsid w:val="0FE4089C"/>
    <w:rsid w:val="10066A65"/>
    <w:rsid w:val="108316FF"/>
    <w:rsid w:val="108D683E"/>
    <w:rsid w:val="10C36704"/>
    <w:rsid w:val="10C85AC8"/>
    <w:rsid w:val="10D034E8"/>
    <w:rsid w:val="1111121D"/>
    <w:rsid w:val="11292DFE"/>
    <w:rsid w:val="117B0D8C"/>
    <w:rsid w:val="11A117AE"/>
    <w:rsid w:val="11A3008F"/>
    <w:rsid w:val="12282CC2"/>
    <w:rsid w:val="124539C4"/>
    <w:rsid w:val="12751C32"/>
    <w:rsid w:val="12CD1ABC"/>
    <w:rsid w:val="12E12E71"/>
    <w:rsid w:val="131C1E7E"/>
    <w:rsid w:val="133B6A25"/>
    <w:rsid w:val="13491142"/>
    <w:rsid w:val="134A310C"/>
    <w:rsid w:val="13A02D2C"/>
    <w:rsid w:val="13E359DC"/>
    <w:rsid w:val="13F217DA"/>
    <w:rsid w:val="13FA0C3C"/>
    <w:rsid w:val="1402760A"/>
    <w:rsid w:val="14B24AC5"/>
    <w:rsid w:val="14FE5F5C"/>
    <w:rsid w:val="150F0169"/>
    <w:rsid w:val="15204125"/>
    <w:rsid w:val="15205ED3"/>
    <w:rsid w:val="15273C71"/>
    <w:rsid w:val="154D460B"/>
    <w:rsid w:val="15531C45"/>
    <w:rsid w:val="156758B0"/>
    <w:rsid w:val="15DF5D8E"/>
    <w:rsid w:val="15E05662"/>
    <w:rsid w:val="1606331B"/>
    <w:rsid w:val="161A6DC6"/>
    <w:rsid w:val="16201F02"/>
    <w:rsid w:val="162A4619"/>
    <w:rsid w:val="16625582"/>
    <w:rsid w:val="167209B0"/>
    <w:rsid w:val="167D7355"/>
    <w:rsid w:val="16823791"/>
    <w:rsid w:val="16AB2114"/>
    <w:rsid w:val="17242EA0"/>
    <w:rsid w:val="176D73C9"/>
    <w:rsid w:val="17710C68"/>
    <w:rsid w:val="1787048B"/>
    <w:rsid w:val="17D50192"/>
    <w:rsid w:val="18243F2C"/>
    <w:rsid w:val="182E4DAB"/>
    <w:rsid w:val="186B1B2E"/>
    <w:rsid w:val="18AC5CCF"/>
    <w:rsid w:val="18ED07C2"/>
    <w:rsid w:val="190A1700"/>
    <w:rsid w:val="196071E6"/>
    <w:rsid w:val="19647CC3"/>
    <w:rsid w:val="1990114D"/>
    <w:rsid w:val="199E7D0E"/>
    <w:rsid w:val="19AF6D7D"/>
    <w:rsid w:val="19EA4D01"/>
    <w:rsid w:val="1A023D5D"/>
    <w:rsid w:val="1A111C52"/>
    <w:rsid w:val="1A5D3725"/>
    <w:rsid w:val="1AE45BF4"/>
    <w:rsid w:val="1AF220BF"/>
    <w:rsid w:val="1AFE5DEF"/>
    <w:rsid w:val="1B19589E"/>
    <w:rsid w:val="1B3131E2"/>
    <w:rsid w:val="1B3F7C87"/>
    <w:rsid w:val="1B5468D6"/>
    <w:rsid w:val="1B5C39DD"/>
    <w:rsid w:val="1B8D3B96"/>
    <w:rsid w:val="1B9B66CC"/>
    <w:rsid w:val="1C4C342E"/>
    <w:rsid w:val="1CC47A8B"/>
    <w:rsid w:val="1CC73EE0"/>
    <w:rsid w:val="1CFF6D16"/>
    <w:rsid w:val="1D886F73"/>
    <w:rsid w:val="1D8C47CE"/>
    <w:rsid w:val="1D9456B0"/>
    <w:rsid w:val="1DA04055"/>
    <w:rsid w:val="1DBD05B4"/>
    <w:rsid w:val="1DE51893"/>
    <w:rsid w:val="1DEC21D9"/>
    <w:rsid w:val="1DF47EFC"/>
    <w:rsid w:val="1E0033FB"/>
    <w:rsid w:val="1E067C30"/>
    <w:rsid w:val="1E8F40C9"/>
    <w:rsid w:val="1EE241F9"/>
    <w:rsid w:val="1F5F4C80"/>
    <w:rsid w:val="1FB110AC"/>
    <w:rsid w:val="1FE61813"/>
    <w:rsid w:val="20903252"/>
    <w:rsid w:val="20937EA1"/>
    <w:rsid w:val="2099122F"/>
    <w:rsid w:val="209E4495"/>
    <w:rsid w:val="20A40DCE"/>
    <w:rsid w:val="20EC0311"/>
    <w:rsid w:val="2103630C"/>
    <w:rsid w:val="21937A2C"/>
    <w:rsid w:val="219F4FA2"/>
    <w:rsid w:val="223E208E"/>
    <w:rsid w:val="224A458F"/>
    <w:rsid w:val="227E5224"/>
    <w:rsid w:val="22B91715"/>
    <w:rsid w:val="22FA4207"/>
    <w:rsid w:val="23077084"/>
    <w:rsid w:val="232C68AC"/>
    <w:rsid w:val="23863CED"/>
    <w:rsid w:val="241F1A4B"/>
    <w:rsid w:val="24925E82"/>
    <w:rsid w:val="249661B1"/>
    <w:rsid w:val="24973CD7"/>
    <w:rsid w:val="24AF6C86"/>
    <w:rsid w:val="250A44A9"/>
    <w:rsid w:val="255A72E3"/>
    <w:rsid w:val="256F5FCF"/>
    <w:rsid w:val="25D043BC"/>
    <w:rsid w:val="264E1188"/>
    <w:rsid w:val="26555BF8"/>
    <w:rsid w:val="268B161A"/>
    <w:rsid w:val="26924756"/>
    <w:rsid w:val="26B76A6A"/>
    <w:rsid w:val="272F6449"/>
    <w:rsid w:val="274719E5"/>
    <w:rsid w:val="27B16E5E"/>
    <w:rsid w:val="27CA22EE"/>
    <w:rsid w:val="27DE7716"/>
    <w:rsid w:val="27E34DC1"/>
    <w:rsid w:val="280E2503"/>
    <w:rsid w:val="283D01C0"/>
    <w:rsid w:val="28433F5A"/>
    <w:rsid w:val="28B906C0"/>
    <w:rsid w:val="28DF17A9"/>
    <w:rsid w:val="29B570DA"/>
    <w:rsid w:val="29FB0865"/>
    <w:rsid w:val="2A1D6A2D"/>
    <w:rsid w:val="2A202079"/>
    <w:rsid w:val="2A22354D"/>
    <w:rsid w:val="2A261D85"/>
    <w:rsid w:val="2A3F1D7F"/>
    <w:rsid w:val="2A723EB8"/>
    <w:rsid w:val="2A740C26"/>
    <w:rsid w:val="2A77613D"/>
    <w:rsid w:val="2A8E3487"/>
    <w:rsid w:val="2AA44A58"/>
    <w:rsid w:val="2AB949A8"/>
    <w:rsid w:val="2ACF1989"/>
    <w:rsid w:val="2B3B716B"/>
    <w:rsid w:val="2B763DE1"/>
    <w:rsid w:val="2B7B762E"/>
    <w:rsid w:val="2B960845"/>
    <w:rsid w:val="2BB1295D"/>
    <w:rsid w:val="2BBB02AC"/>
    <w:rsid w:val="2BDC5B80"/>
    <w:rsid w:val="2BFE65C2"/>
    <w:rsid w:val="2C4A6A80"/>
    <w:rsid w:val="2C9F7BCD"/>
    <w:rsid w:val="2CA85903"/>
    <w:rsid w:val="2CCD0715"/>
    <w:rsid w:val="2CDC0358"/>
    <w:rsid w:val="2CE55276"/>
    <w:rsid w:val="2D404F0C"/>
    <w:rsid w:val="2D8E17DF"/>
    <w:rsid w:val="2DA01E4F"/>
    <w:rsid w:val="2DAD1E76"/>
    <w:rsid w:val="2DBA2380"/>
    <w:rsid w:val="2DD678F6"/>
    <w:rsid w:val="2E0735F5"/>
    <w:rsid w:val="2E200DB1"/>
    <w:rsid w:val="2E36630F"/>
    <w:rsid w:val="2E61338C"/>
    <w:rsid w:val="2EB817D4"/>
    <w:rsid w:val="2EBA0438"/>
    <w:rsid w:val="2EF1777D"/>
    <w:rsid w:val="2F212B1B"/>
    <w:rsid w:val="2F2D326E"/>
    <w:rsid w:val="2FB00127"/>
    <w:rsid w:val="2FB35E69"/>
    <w:rsid w:val="2FD11CDC"/>
    <w:rsid w:val="30000983"/>
    <w:rsid w:val="306730ED"/>
    <w:rsid w:val="3071362F"/>
    <w:rsid w:val="307C4B2C"/>
    <w:rsid w:val="30847806"/>
    <w:rsid w:val="30CE0A81"/>
    <w:rsid w:val="30D31FF3"/>
    <w:rsid w:val="30DC319E"/>
    <w:rsid w:val="310D77FB"/>
    <w:rsid w:val="311A5A74"/>
    <w:rsid w:val="314825E1"/>
    <w:rsid w:val="314D2F38"/>
    <w:rsid w:val="319E474E"/>
    <w:rsid w:val="31DE272D"/>
    <w:rsid w:val="31F6028F"/>
    <w:rsid w:val="330D3AE3"/>
    <w:rsid w:val="33182487"/>
    <w:rsid w:val="332A4EF6"/>
    <w:rsid w:val="332B3F69"/>
    <w:rsid w:val="332E5807"/>
    <w:rsid w:val="33631954"/>
    <w:rsid w:val="337C0B05"/>
    <w:rsid w:val="33F7703F"/>
    <w:rsid w:val="34200103"/>
    <w:rsid w:val="342F7A89"/>
    <w:rsid w:val="346A286F"/>
    <w:rsid w:val="3477088F"/>
    <w:rsid w:val="3493395A"/>
    <w:rsid w:val="34A46944"/>
    <w:rsid w:val="34DB19BE"/>
    <w:rsid w:val="35485007"/>
    <w:rsid w:val="354A19C0"/>
    <w:rsid w:val="354B08F2"/>
    <w:rsid w:val="35584DBD"/>
    <w:rsid w:val="3599165E"/>
    <w:rsid w:val="35A85D44"/>
    <w:rsid w:val="35B77D36"/>
    <w:rsid w:val="35B9585C"/>
    <w:rsid w:val="35C97A69"/>
    <w:rsid w:val="35E054DE"/>
    <w:rsid w:val="35EA2551"/>
    <w:rsid w:val="3653029E"/>
    <w:rsid w:val="367B6FB5"/>
    <w:rsid w:val="36AC716F"/>
    <w:rsid w:val="36C828CE"/>
    <w:rsid w:val="36DD1A1E"/>
    <w:rsid w:val="36E7464B"/>
    <w:rsid w:val="36ED5D04"/>
    <w:rsid w:val="36F17277"/>
    <w:rsid w:val="37620175"/>
    <w:rsid w:val="37640BB4"/>
    <w:rsid w:val="376E2676"/>
    <w:rsid w:val="379876F3"/>
    <w:rsid w:val="382D0783"/>
    <w:rsid w:val="38741F0E"/>
    <w:rsid w:val="389C3213"/>
    <w:rsid w:val="38A06D94"/>
    <w:rsid w:val="38A74091"/>
    <w:rsid w:val="38A8605B"/>
    <w:rsid w:val="38D86941"/>
    <w:rsid w:val="391C0D1A"/>
    <w:rsid w:val="396B20DA"/>
    <w:rsid w:val="39B50A30"/>
    <w:rsid w:val="39C13443"/>
    <w:rsid w:val="39C3314D"/>
    <w:rsid w:val="3A0E1EEE"/>
    <w:rsid w:val="3A2B0CF2"/>
    <w:rsid w:val="3A7B57D6"/>
    <w:rsid w:val="3A971EE4"/>
    <w:rsid w:val="3B1A3241"/>
    <w:rsid w:val="3B727C81"/>
    <w:rsid w:val="3B860C9D"/>
    <w:rsid w:val="3B9C6B95"/>
    <w:rsid w:val="3B9D5C20"/>
    <w:rsid w:val="3C082654"/>
    <w:rsid w:val="3C601127"/>
    <w:rsid w:val="3C8700A1"/>
    <w:rsid w:val="3C997532"/>
    <w:rsid w:val="3CAA45E2"/>
    <w:rsid w:val="3CB72D11"/>
    <w:rsid w:val="3D247839"/>
    <w:rsid w:val="3D257C7B"/>
    <w:rsid w:val="3D2959BD"/>
    <w:rsid w:val="3D357532"/>
    <w:rsid w:val="3D54507A"/>
    <w:rsid w:val="3D857F76"/>
    <w:rsid w:val="3DA212CB"/>
    <w:rsid w:val="3DAF0766"/>
    <w:rsid w:val="3DB159B2"/>
    <w:rsid w:val="3DD06CC5"/>
    <w:rsid w:val="3DE11DF4"/>
    <w:rsid w:val="3DF064DB"/>
    <w:rsid w:val="3DF77869"/>
    <w:rsid w:val="3E6D088E"/>
    <w:rsid w:val="3F1B484E"/>
    <w:rsid w:val="3F85122F"/>
    <w:rsid w:val="3F9625BE"/>
    <w:rsid w:val="3F964864"/>
    <w:rsid w:val="3FA73360"/>
    <w:rsid w:val="3FAA4098"/>
    <w:rsid w:val="3FC02770"/>
    <w:rsid w:val="3FDE711A"/>
    <w:rsid w:val="3FEE07F8"/>
    <w:rsid w:val="3FF265B7"/>
    <w:rsid w:val="4001677D"/>
    <w:rsid w:val="407A208B"/>
    <w:rsid w:val="40AD06B3"/>
    <w:rsid w:val="40ED6D01"/>
    <w:rsid w:val="41036525"/>
    <w:rsid w:val="41406E31"/>
    <w:rsid w:val="41E76C35"/>
    <w:rsid w:val="420104DF"/>
    <w:rsid w:val="42321E3C"/>
    <w:rsid w:val="424970FA"/>
    <w:rsid w:val="425D7EB7"/>
    <w:rsid w:val="427C0AD7"/>
    <w:rsid w:val="428851A7"/>
    <w:rsid w:val="429954F2"/>
    <w:rsid w:val="438A3C39"/>
    <w:rsid w:val="43924FA4"/>
    <w:rsid w:val="43A7763B"/>
    <w:rsid w:val="43AF64F0"/>
    <w:rsid w:val="43B70399"/>
    <w:rsid w:val="43B82476"/>
    <w:rsid w:val="43DD12AF"/>
    <w:rsid w:val="43DE6DD5"/>
    <w:rsid w:val="43EA7EB3"/>
    <w:rsid w:val="44103433"/>
    <w:rsid w:val="44162367"/>
    <w:rsid w:val="44340482"/>
    <w:rsid w:val="44890AEF"/>
    <w:rsid w:val="44B738AE"/>
    <w:rsid w:val="44BC1D0B"/>
    <w:rsid w:val="44DC1567"/>
    <w:rsid w:val="44DF4BB3"/>
    <w:rsid w:val="456F23DB"/>
    <w:rsid w:val="4594599D"/>
    <w:rsid w:val="45A02594"/>
    <w:rsid w:val="45D6031A"/>
    <w:rsid w:val="4614088C"/>
    <w:rsid w:val="461D0ECF"/>
    <w:rsid w:val="463128F9"/>
    <w:rsid w:val="464253F9"/>
    <w:rsid w:val="46511AE0"/>
    <w:rsid w:val="475A6773"/>
    <w:rsid w:val="47627C1A"/>
    <w:rsid w:val="47A85730"/>
    <w:rsid w:val="47B6609F"/>
    <w:rsid w:val="48221986"/>
    <w:rsid w:val="4839282C"/>
    <w:rsid w:val="4840005F"/>
    <w:rsid w:val="484C6A03"/>
    <w:rsid w:val="48682D91"/>
    <w:rsid w:val="4871646A"/>
    <w:rsid w:val="488717E9"/>
    <w:rsid w:val="48AC74A2"/>
    <w:rsid w:val="48E704DA"/>
    <w:rsid w:val="49107A31"/>
    <w:rsid w:val="4918467E"/>
    <w:rsid w:val="49357497"/>
    <w:rsid w:val="495E079C"/>
    <w:rsid w:val="495F07E9"/>
    <w:rsid w:val="499A2B31"/>
    <w:rsid w:val="49A168DB"/>
    <w:rsid w:val="49A85EBB"/>
    <w:rsid w:val="49AD702E"/>
    <w:rsid w:val="49C05306"/>
    <w:rsid w:val="4A3B288C"/>
    <w:rsid w:val="4A45195C"/>
    <w:rsid w:val="4A7364C9"/>
    <w:rsid w:val="4A7B537E"/>
    <w:rsid w:val="4A8565A9"/>
    <w:rsid w:val="4AB83EDC"/>
    <w:rsid w:val="4AC7411F"/>
    <w:rsid w:val="4AD66A58"/>
    <w:rsid w:val="4B313C8F"/>
    <w:rsid w:val="4B394FF4"/>
    <w:rsid w:val="4B741A92"/>
    <w:rsid w:val="4BC13264"/>
    <w:rsid w:val="4BDE7528"/>
    <w:rsid w:val="4BE60F1D"/>
    <w:rsid w:val="4C0D2006"/>
    <w:rsid w:val="4C147838"/>
    <w:rsid w:val="4C2266A3"/>
    <w:rsid w:val="4C934C01"/>
    <w:rsid w:val="4CAC5CC3"/>
    <w:rsid w:val="4CE30FB8"/>
    <w:rsid w:val="4CEA0599"/>
    <w:rsid w:val="4D396708"/>
    <w:rsid w:val="4D616AAD"/>
    <w:rsid w:val="4DD459B7"/>
    <w:rsid w:val="4DFE254E"/>
    <w:rsid w:val="4E031912"/>
    <w:rsid w:val="4F053468"/>
    <w:rsid w:val="4F140F8D"/>
    <w:rsid w:val="4F22401A"/>
    <w:rsid w:val="4F652159"/>
    <w:rsid w:val="4F6603AB"/>
    <w:rsid w:val="4FCB6460"/>
    <w:rsid w:val="4FD23C92"/>
    <w:rsid w:val="4FE73E92"/>
    <w:rsid w:val="4FEB4D54"/>
    <w:rsid w:val="4FF736F9"/>
    <w:rsid w:val="50081462"/>
    <w:rsid w:val="50146059"/>
    <w:rsid w:val="50327120"/>
    <w:rsid w:val="50713D8D"/>
    <w:rsid w:val="50E33C7D"/>
    <w:rsid w:val="50E84DEF"/>
    <w:rsid w:val="50F639B0"/>
    <w:rsid w:val="51037E7B"/>
    <w:rsid w:val="5132528B"/>
    <w:rsid w:val="515E70FD"/>
    <w:rsid w:val="51703763"/>
    <w:rsid w:val="517227B8"/>
    <w:rsid w:val="51863DD9"/>
    <w:rsid w:val="51DF61F2"/>
    <w:rsid w:val="52021EE1"/>
    <w:rsid w:val="52171E30"/>
    <w:rsid w:val="5238459C"/>
    <w:rsid w:val="52994BCA"/>
    <w:rsid w:val="52D0243C"/>
    <w:rsid w:val="52F1442F"/>
    <w:rsid w:val="531608E8"/>
    <w:rsid w:val="535624E4"/>
    <w:rsid w:val="538E5967"/>
    <w:rsid w:val="538E6122"/>
    <w:rsid w:val="539F3E8B"/>
    <w:rsid w:val="53B67427"/>
    <w:rsid w:val="53E02CBD"/>
    <w:rsid w:val="53F00B8B"/>
    <w:rsid w:val="53F02670"/>
    <w:rsid w:val="53F65A75"/>
    <w:rsid w:val="54176117"/>
    <w:rsid w:val="54297BF9"/>
    <w:rsid w:val="542D75DC"/>
    <w:rsid w:val="545033D7"/>
    <w:rsid w:val="54751090"/>
    <w:rsid w:val="54C17BFA"/>
    <w:rsid w:val="55156098"/>
    <w:rsid w:val="55AC7663"/>
    <w:rsid w:val="55D31F99"/>
    <w:rsid w:val="55FB7F1B"/>
    <w:rsid w:val="56617B1E"/>
    <w:rsid w:val="569D1D6A"/>
    <w:rsid w:val="56E44B68"/>
    <w:rsid w:val="570109B9"/>
    <w:rsid w:val="57087F99"/>
    <w:rsid w:val="5712706A"/>
    <w:rsid w:val="571701DC"/>
    <w:rsid w:val="574865E8"/>
    <w:rsid w:val="57491974"/>
    <w:rsid w:val="575F56A9"/>
    <w:rsid w:val="57727B09"/>
    <w:rsid w:val="58226BEE"/>
    <w:rsid w:val="585048FA"/>
    <w:rsid w:val="585316E8"/>
    <w:rsid w:val="58C63C68"/>
    <w:rsid w:val="58C85C32"/>
    <w:rsid w:val="59545718"/>
    <w:rsid w:val="597A0C6C"/>
    <w:rsid w:val="599B3347"/>
    <w:rsid w:val="59B2243E"/>
    <w:rsid w:val="59C4289D"/>
    <w:rsid w:val="59D93E6F"/>
    <w:rsid w:val="59E20F76"/>
    <w:rsid w:val="59F6057D"/>
    <w:rsid w:val="5A201A9E"/>
    <w:rsid w:val="5A427A02"/>
    <w:rsid w:val="5A696FA1"/>
    <w:rsid w:val="5A6B7798"/>
    <w:rsid w:val="5ABD553F"/>
    <w:rsid w:val="5ABF4E13"/>
    <w:rsid w:val="5B1F1D55"/>
    <w:rsid w:val="5BD4669C"/>
    <w:rsid w:val="5C1703A7"/>
    <w:rsid w:val="5C2E4AD7"/>
    <w:rsid w:val="5C5B0B6B"/>
    <w:rsid w:val="5CBC76CA"/>
    <w:rsid w:val="5CCD24FF"/>
    <w:rsid w:val="5CFD769F"/>
    <w:rsid w:val="5D17314A"/>
    <w:rsid w:val="5D6323CD"/>
    <w:rsid w:val="5D872701"/>
    <w:rsid w:val="5DAD3649"/>
    <w:rsid w:val="5DD21301"/>
    <w:rsid w:val="5E216DBC"/>
    <w:rsid w:val="5E4D68BF"/>
    <w:rsid w:val="5F1E637C"/>
    <w:rsid w:val="5F4973A1"/>
    <w:rsid w:val="5F8E0A77"/>
    <w:rsid w:val="5FAA6092"/>
    <w:rsid w:val="5FAC1D84"/>
    <w:rsid w:val="5FBF7663"/>
    <w:rsid w:val="5FE06600"/>
    <w:rsid w:val="5FE570CA"/>
    <w:rsid w:val="5FF27A39"/>
    <w:rsid w:val="601856F1"/>
    <w:rsid w:val="60545FFD"/>
    <w:rsid w:val="60905DC3"/>
    <w:rsid w:val="610B7004"/>
    <w:rsid w:val="611C24EC"/>
    <w:rsid w:val="612B2D98"/>
    <w:rsid w:val="6172208A"/>
    <w:rsid w:val="62083543"/>
    <w:rsid w:val="62265778"/>
    <w:rsid w:val="62456545"/>
    <w:rsid w:val="6263077A"/>
    <w:rsid w:val="62864FD1"/>
    <w:rsid w:val="62BD2580"/>
    <w:rsid w:val="62CA07F9"/>
    <w:rsid w:val="62CF7BBD"/>
    <w:rsid w:val="62EF64B1"/>
    <w:rsid w:val="63161C90"/>
    <w:rsid w:val="63322987"/>
    <w:rsid w:val="635D166D"/>
    <w:rsid w:val="640815D9"/>
    <w:rsid w:val="641D47E2"/>
    <w:rsid w:val="64267CB1"/>
    <w:rsid w:val="643A375C"/>
    <w:rsid w:val="644A150D"/>
    <w:rsid w:val="64591E34"/>
    <w:rsid w:val="647862F5"/>
    <w:rsid w:val="649B41FB"/>
    <w:rsid w:val="64AF414A"/>
    <w:rsid w:val="64C86FBA"/>
    <w:rsid w:val="64F072CA"/>
    <w:rsid w:val="64FF0C2E"/>
    <w:rsid w:val="659D3FA3"/>
    <w:rsid w:val="65C95579"/>
    <w:rsid w:val="660B715E"/>
    <w:rsid w:val="660E1C4F"/>
    <w:rsid w:val="661204ED"/>
    <w:rsid w:val="661E19B4"/>
    <w:rsid w:val="669D4C13"/>
    <w:rsid w:val="66A24DD7"/>
    <w:rsid w:val="66A355E9"/>
    <w:rsid w:val="66BB1DEB"/>
    <w:rsid w:val="66D7624D"/>
    <w:rsid w:val="6759143B"/>
    <w:rsid w:val="67874F0A"/>
    <w:rsid w:val="67B101D9"/>
    <w:rsid w:val="67F42D8F"/>
    <w:rsid w:val="67FA392E"/>
    <w:rsid w:val="680715DB"/>
    <w:rsid w:val="68352BB8"/>
    <w:rsid w:val="68A613C0"/>
    <w:rsid w:val="68CB6507"/>
    <w:rsid w:val="68EC14C9"/>
    <w:rsid w:val="69180510"/>
    <w:rsid w:val="691B590A"/>
    <w:rsid w:val="691F4A47"/>
    <w:rsid w:val="694B1D9F"/>
    <w:rsid w:val="697119CE"/>
    <w:rsid w:val="698D1839"/>
    <w:rsid w:val="69BB70ED"/>
    <w:rsid w:val="69C66CD0"/>
    <w:rsid w:val="6A102F95"/>
    <w:rsid w:val="6A1E611A"/>
    <w:rsid w:val="6A255B87"/>
    <w:rsid w:val="6A815D12"/>
    <w:rsid w:val="6AD22EE6"/>
    <w:rsid w:val="6AF162E4"/>
    <w:rsid w:val="6AF5108A"/>
    <w:rsid w:val="6B102ADE"/>
    <w:rsid w:val="6B4F58CA"/>
    <w:rsid w:val="6B525585"/>
    <w:rsid w:val="6B84362F"/>
    <w:rsid w:val="6BA5243C"/>
    <w:rsid w:val="6BF51C0E"/>
    <w:rsid w:val="6BFA3EFD"/>
    <w:rsid w:val="6C150D37"/>
    <w:rsid w:val="6C6770B8"/>
    <w:rsid w:val="6C6F75E5"/>
    <w:rsid w:val="6C841A18"/>
    <w:rsid w:val="6C864CAB"/>
    <w:rsid w:val="6D08089B"/>
    <w:rsid w:val="6D4855E0"/>
    <w:rsid w:val="6DA32372"/>
    <w:rsid w:val="6DAF51BB"/>
    <w:rsid w:val="6DEE2A15"/>
    <w:rsid w:val="6E3D25D4"/>
    <w:rsid w:val="6E4D3C50"/>
    <w:rsid w:val="6EC922AC"/>
    <w:rsid w:val="6F0671CF"/>
    <w:rsid w:val="6F4D4C8B"/>
    <w:rsid w:val="6FA3044A"/>
    <w:rsid w:val="6FC32206"/>
    <w:rsid w:val="6FC83301"/>
    <w:rsid w:val="6FDB4045"/>
    <w:rsid w:val="70091063"/>
    <w:rsid w:val="70117A67"/>
    <w:rsid w:val="70205EFC"/>
    <w:rsid w:val="70950698"/>
    <w:rsid w:val="70D86148"/>
    <w:rsid w:val="713E488C"/>
    <w:rsid w:val="717701FE"/>
    <w:rsid w:val="717958C4"/>
    <w:rsid w:val="718B3849"/>
    <w:rsid w:val="71F633B8"/>
    <w:rsid w:val="722C2936"/>
    <w:rsid w:val="723810AB"/>
    <w:rsid w:val="72B36EB1"/>
    <w:rsid w:val="7315161C"/>
    <w:rsid w:val="73781BAB"/>
    <w:rsid w:val="73FE7C5E"/>
    <w:rsid w:val="745F3497"/>
    <w:rsid w:val="746F7452"/>
    <w:rsid w:val="748A603A"/>
    <w:rsid w:val="74912DD2"/>
    <w:rsid w:val="74BD6383"/>
    <w:rsid w:val="74C14349"/>
    <w:rsid w:val="74DE2BD6"/>
    <w:rsid w:val="75046CCD"/>
    <w:rsid w:val="7513602F"/>
    <w:rsid w:val="752C0E9F"/>
    <w:rsid w:val="7564688B"/>
    <w:rsid w:val="759E1D9D"/>
    <w:rsid w:val="75B3511C"/>
    <w:rsid w:val="75FC27A0"/>
    <w:rsid w:val="76191423"/>
    <w:rsid w:val="762F44C4"/>
    <w:rsid w:val="764A782F"/>
    <w:rsid w:val="766B2A54"/>
    <w:rsid w:val="769B62DC"/>
    <w:rsid w:val="772C3023"/>
    <w:rsid w:val="77304C77"/>
    <w:rsid w:val="776C18DD"/>
    <w:rsid w:val="777803CC"/>
    <w:rsid w:val="77F24622"/>
    <w:rsid w:val="78106856"/>
    <w:rsid w:val="781F6A99"/>
    <w:rsid w:val="785B5D23"/>
    <w:rsid w:val="786563DE"/>
    <w:rsid w:val="787C3473"/>
    <w:rsid w:val="78A31478"/>
    <w:rsid w:val="7904460D"/>
    <w:rsid w:val="79112886"/>
    <w:rsid w:val="791F31F5"/>
    <w:rsid w:val="79254583"/>
    <w:rsid w:val="79362659"/>
    <w:rsid w:val="79C63670"/>
    <w:rsid w:val="79E862A0"/>
    <w:rsid w:val="79F26B1E"/>
    <w:rsid w:val="7A595654"/>
    <w:rsid w:val="7A833ACF"/>
    <w:rsid w:val="7A965738"/>
    <w:rsid w:val="7AB37A47"/>
    <w:rsid w:val="7B256ABC"/>
    <w:rsid w:val="7B42766E"/>
    <w:rsid w:val="7B4F4D9B"/>
    <w:rsid w:val="7B547C37"/>
    <w:rsid w:val="7BA4551E"/>
    <w:rsid w:val="7BB87930"/>
    <w:rsid w:val="7BC13093"/>
    <w:rsid w:val="7BC85FE9"/>
    <w:rsid w:val="7C0067A9"/>
    <w:rsid w:val="7C15268D"/>
    <w:rsid w:val="7C5533D1"/>
    <w:rsid w:val="7C5C4760"/>
    <w:rsid w:val="7C5F7DAC"/>
    <w:rsid w:val="7CCB6B17"/>
    <w:rsid w:val="7D20753B"/>
    <w:rsid w:val="7D6A07B6"/>
    <w:rsid w:val="7D893333"/>
    <w:rsid w:val="7D8E0949"/>
    <w:rsid w:val="7D965A4F"/>
    <w:rsid w:val="7DA0067C"/>
    <w:rsid w:val="7DAE2D99"/>
    <w:rsid w:val="7DB12889"/>
    <w:rsid w:val="7DBD122E"/>
    <w:rsid w:val="7E613BEA"/>
    <w:rsid w:val="7ED22AB7"/>
    <w:rsid w:val="7ED24865"/>
    <w:rsid w:val="7EF864D1"/>
    <w:rsid w:val="7F086780"/>
    <w:rsid w:val="7F4E67A9"/>
    <w:rsid w:val="7F78540D"/>
    <w:rsid w:val="7FB6710A"/>
    <w:rsid w:val="7FDC2280"/>
    <w:rsid w:val="7F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楷体_GB2312" w:eastAsia="楷体_GB2312"/>
      <w:sz w:val="28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unhideWhenUsed/>
    <w:qFormat/>
    <w:uiPriority w:val="0"/>
    <w:pPr>
      <w:spacing w:beforeLines="0" w:afterLines="0"/>
    </w:pPr>
    <w:rPr>
      <w:rFonts w:hint="default" w:hAnsi="Courier New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99"/>
    <w:pPr>
      <w:jc w:val="left"/>
    </w:pPr>
    <w:rPr>
      <w:rFonts w:ascii="仿宋_GB2312" w:hAnsi="宋体" w:eastAsia="仿宋_GB2312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4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列表段落1"/>
    <w:basedOn w:val="1"/>
    <w:qFormat/>
    <w:uiPriority w:val="0"/>
    <w:pPr>
      <w:spacing w:before="100" w:beforeAutospacing="1" w:after="100" w:afterAutospacing="1"/>
      <w:ind w:left="720"/>
      <w:contextualSpacing/>
    </w:pPr>
    <w:rPr>
      <w:rFonts w:ascii="Calibri" w:hAnsi="Calibri" w:cs="宋体"/>
      <w:szCs w:val="21"/>
    </w:rPr>
  </w:style>
  <w:style w:type="paragraph" w:customStyle="1" w:styleId="17">
    <w:name w:val="Heading 1"/>
    <w:basedOn w:val="1"/>
    <w:qFormat/>
    <w:uiPriority w:val="1"/>
    <w:pPr>
      <w:spacing w:before="1"/>
      <w:outlineLvl w:val="1"/>
    </w:pPr>
    <w:rPr>
      <w:rFonts w:ascii="黑体" w:hAns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5099</Words>
  <Characters>5557</Characters>
  <Lines>0</Lines>
  <Paragraphs>0</Paragraphs>
  <TotalTime>3</TotalTime>
  <ScaleCrop>false</ScaleCrop>
  <LinksUpToDate>false</LinksUpToDate>
  <CharactersWithSpaces>5640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2025-09-12T01:10:00Z</dcterms:created>
  <dc:creator>Administrator</dc:creator>
  <cp:lastModifiedBy>拾  壹</cp:lastModifiedBy>
  <dcterms:modified xsi:type="dcterms:W3CDTF">2026-05-26T09:13:44Z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eyJoZGlkIjoiY2JiZGE1YzdkODM2MDQxOTQ0ODg0YmMzMDNjYjc4MGUiLCJ1c2VySWQiOiI2NDA3NjYxMzkifQ==</vt:lpwstr>
  </property>
  <property fmtid="{D5CDD505-2E9C-101B-9397-08002B2CF9AE}" pid="4" name="ICV">
    <vt:lpwstr>29D17B607E164479A5795371E1BD0FAC_13</vt:lpwstr>
  </property>
</Properties>
</file>