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66D53" w14:textId="77777777" w:rsidR="00755A64" w:rsidRPr="00AE0C2B" w:rsidRDefault="00755A64" w:rsidP="00755A64">
      <w:pPr>
        <w:widowControl/>
        <w:spacing w:line="360" w:lineRule="auto"/>
        <w:jc w:val="center"/>
        <w:rPr>
          <w:rFonts w:asciiTheme="minorEastAsia" w:eastAsiaTheme="minorEastAsia" w:hAnsiTheme="minorEastAsia" w:cs="宋体" w:hint="eastAsia"/>
          <w:b/>
          <w:bCs/>
          <w:kern w:val="0"/>
          <w:sz w:val="28"/>
          <w:szCs w:val="28"/>
        </w:rPr>
      </w:pPr>
      <w:r>
        <w:rPr>
          <w:rFonts w:asciiTheme="minorEastAsia" w:eastAsiaTheme="minorEastAsia" w:hAnsiTheme="minorEastAsia" w:cs="宋体" w:hint="eastAsia"/>
          <w:b/>
          <w:bCs/>
          <w:kern w:val="0"/>
          <w:sz w:val="28"/>
          <w:szCs w:val="28"/>
        </w:rPr>
        <w:t>中国石油天然气股份有限公司内蒙古呼伦贝尔销售分公司2026年库站水质检测项目</w:t>
      </w:r>
      <w:r w:rsidRPr="00AE0C2B">
        <w:rPr>
          <w:rFonts w:asciiTheme="minorEastAsia" w:eastAsiaTheme="minorEastAsia" w:hAnsiTheme="minorEastAsia" w:cs="宋体" w:hint="eastAsia"/>
          <w:b/>
          <w:bCs/>
          <w:kern w:val="0"/>
          <w:sz w:val="28"/>
          <w:szCs w:val="28"/>
        </w:rPr>
        <w:t>竞争性谈判采购公告</w:t>
      </w:r>
    </w:p>
    <w:p w14:paraId="7C6CE862" w14:textId="77777777" w:rsidR="00755A64" w:rsidRPr="00AE0C2B" w:rsidRDefault="00755A64" w:rsidP="00755A64">
      <w:pPr>
        <w:widowControl/>
        <w:spacing w:line="360" w:lineRule="auto"/>
        <w:jc w:val="left"/>
        <w:rPr>
          <w:rFonts w:asciiTheme="minorEastAsia" w:eastAsiaTheme="minorEastAsia" w:hAnsiTheme="minorEastAsia" w:cs="宋体" w:hint="eastAsia"/>
          <w:b/>
          <w:bCs/>
          <w:kern w:val="0"/>
          <w:sz w:val="24"/>
        </w:rPr>
      </w:pPr>
      <w:r w:rsidRPr="00AE0C2B">
        <w:rPr>
          <w:rFonts w:asciiTheme="minorEastAsia" w:eastAsiaTheme="minorEastAsia" w:hAnsiTheme="minorEastAsia" w:cs="宋体" w:hint="eastAsia"/>
          <w:b/>
          <w:bCs/>
          <w:kern w:val="0"/>
          <w:sz w:val="24"/>
        </w:rPr>
        <w:t>招标项目编号：</w:t>
      </w:r>
      <w:r>
        <w:rPr>
          <w:rFonts w:asciiTheme="minorEastAsia" w:eastAsiaTheme="minorEastAsia" w:hAnsiTheme="minorEastAsia" w:cs="宋体"/>
          <w:b/>
          <w:bCs/>
          <w:kern w:val="0"/>
          <w:sz w:val="24"/>
        </w:rPr>
        <w:t>CT-ZB00264-2026</w:t>
      </w:r>
    </w:p>
    <w:p w14:paraId="791BF2A1" w14:textId="77777777" w:rsidR="00755A64" w:rsidRPr="00AE0C2B" w:rsidRDefault="00755A64" w:rsidP="00755A64">
      <w:pPr>
        <w:pStyle w:val="af0"/>
        <w:spacing w:line="360" w:lineRule="auto"/>
        <w:rPr>
          <w:rFonts w:asciiTheme="minorEastAsia" w:eastAsiaTheme="minorEastAsia" w:hAnsiTheme="minorEastAsia" w:hint="eastAsia"/>
          <w:b/>
          <w:bCs/>
          <w:sz w:val="24"/>
          <w:szCs w:val="24"/>
        </w:rPr>
      </w:pPr>
      <w:r w:rsidRPr="00AE0C2B">
        <w:rPr>
          <w:rFonts w:asciiTheme="minorEastAsia" w:eastAsiaTheme="minorEastAsia" w:hAnsiTheme="minorEastAsia" w:hint="eastAsia"/>
          <w:b/>
          <w:bCs/>
          <w:sz w:val="24"/>
          <w:szCs w:val="24"/>
        </w:rPr>
        <w:t>项目所在地区：内蒙古自治区，</w:t>
      </w:r>
      <w:r>
        <w:rPr>
          <w:rFonts w:asciiTheme="minorEastAsia" w:eastAsiaTheme="minorEastAsia" w:hAnsiTheme="minorEastAsia" w:hint="eastAsia"/>
          <w:b/>
          <w:bCs/>
          <w:sz w:val="24"/>
          <w:szCs w:val="24"/>
        </w:rPr>
        <w:t>呼伦贝尔市，市辖区</w:t>
      </w:r>
    </w:p>
    <w:p w14:paraId="40381495" w14:textId="77777777" w:rsidR="00755A64" w:rsidRPr="00CD7F4C"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一、</w:t>
      </w:r>
      <w:r w:rsidRPr="00CD7F4C">
        <w:rPr>
          <w:rFonts w:ascii="宋体" w:hAnsi="宋体" w:cs="宋体" w:hint="eastAsia"/>
          <w:b/>
          <w:bCs/>
          <w:szCs w:val="21"/>
        </w:rPr>
        <w:t>招标条件</w:t>
      </w:r>
    </w:p>
    <w:p w14:paraId="427A68FA" w14:textId="77777777" w:rsidR="00755A64"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t>本中国石油天然气股份有限公司内蒙古呼伦贝尔销售分公司2026年库站水质检测已由项目</w:t>
      </w:r>
      <w:r w:rsidRPr="00AB776C">
        <w:rPr>
          <w:rFonts w:ascii="宋体" w:hAnsi="宋体" w:cs="宋体" w:hint="eastAsia"/>
          <w:szCs w:val="21"/>
        </w:rPr>
        <w:t>审批/核准/备案机关批准，项目资金来源为自筹资金</w:t>
      </w:r>
      <w:r>
        <w:rPr>
          <w:rFonts w:ascii="宋体" w:hAnsi="宋体" w:cs="宋体" w:hint="eastAsia"/>
          <w:szCs w:val="21"/>
        </w:rPr>
        <w:t>：</w:t>
      </w:r>
      <w:bookmarkStart w:id="0" w:name="OLE_LINK1"/>
      <w:r>
        <w:rPr>
          <w:rFonts w:ascii="宋体" w:hAnsi="宋体" w:cs="宋体" w:hint="eastAsia"/>
          <w:szCs w:val="21"/>
        </w:rPr>
        <w:t>30.24</w:t>
      </w:r>
      <w:bookmarkEnd w:id="0"/>
      <w:r>
        <w:rPr>
          <w:rFonts w:ascii="宋体" w:hAnsi="宋体" w:cs="宋体" w:hint="eastAsia"/>
          <w:szCs w:val="21"/>
        </w:rPr>
        <w:t>万元，招标人为中国石油天然气股份有限公司内蒙古呼伦贝尔销售分公司。本项目已具备招标条件，</w:t>
      </w:r>
      <w:r w:rsidRPr="00AE0C2B">
        <w:rPr>
          <w:rFonts w:ascii="宋体" w:hAnsi="宋体" w:cs="宋体" w:hint="eastAsia"/>
          <w:szCs w:val="21"/>
        </w:rPr>
        <w:t>招标方式为其他。</w:t>
      </w:r>
    </w:p>
    <w:p w14:paraId="6D1A1848" w14:textId="77777777" w:rsidR="00755A64" w:rsidRPr="00CD7F4C"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二、</w:t>
      </w:r>
      <w:r w:rsidRPr="00CD7F4C">
        <w:rPr>
          <w:rFonts w:ascii="宋体" w:hAnsi="宋体" w:cs="宋体" w:hint="eastAsia"/>
          <w:b/>
          <w:bCs/>
          <w:szCs w:val="21"/>
        </w:rPr>
        <w:t>项目概况</w:t>
      </w:r>
      <w:r w:rsidRPr="00AE0C2B">
        <w:rPr>
          <w:rFonts w:ascii="宋体" w:hAnsi="宋体" w:cs="宋体" w:hint="eastAsia"/>
          <w:b/>
          <w:bCs/>
          <w:szCs w:val="21"/>
        </w:rPr>
        <w:t>和范围</w:t>
      </w:r>
    </w:p>
    <w:p w14:paraId="1D227DB7" w14:textId="77777777" w:rsidR="00755A64"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t>规模：</w:t>
      </w:r>
      <w:r w:rsidRPr="00024E1F">
        <w:rPr>
          <w:rFonts w:ascii="宋体" w:hAnsi="宋体" w:cs="宋体"/>
          <w:szCs w:val="21"/>
        </w:rPr>
        <w:t>共计52座加油站和2座油库，控制单价均为5600元/座/年，控制总价为302400元（含税）。</w:t>
      </w:r>
    </w:p>
    <w:p w14:paraId="4F3D9D30" w14:textId="77777777" w:rsidR="00755A64" w:rsidRDefault="00755A64" w:rsidP="00755A64">
      <w:pPr>
        <w:adjustRightInd w:val="0"/>
        <w:snapToGrid w:val="0"/>
        <w:spacing w:after="0" w:line="360" w:lineRule="auto"/>
        <w:jc w:val="left"/>
      </w:pPr>
      <w:r>
        <w:rPr>
          <w:rFonts w:hint="eastAsia"/>
        </w:rPr>
        <w:t>范围：</w:t>
      </w:r>
      <w:r w:rsidRPr="00AB776C">
        <w:rPr>
          <w:rFonts w:hint="eastAsia"/>
        </w:rPr>
        <w:t>本招标项目划分为</w:t>
      </w:r>
      <w:r>
        <w:rPr>
          <w:rFonts w:hint="eastAsia"/>
        </w:rPr>
        <w:t>1</w:t>
      </w:r>
      <w:r w:rsidRPr="00AB776C">
        <w:rPr>
          <w:rFonts w:hint="eastAsia"/>
        </w:rPr>
        <w:t>个标段，本次招标为其中的：</w:t>
      </w:r>
    </w:p>
    <w:p w14:paraId="09C40DC3" w14:textId="77777777" w:rsidR="00755A64" w:rsidRPr="00AB776C"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t xml:space="preserve">2026年库站水质检测 </w:t>
      </w:r>
    </w:p>
    <w:p w14:paraId="4150A4B7"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三、投标人资格要求：</w:t>
      </w:r>
    </w:p>
    <w:p w14:paraId="4DCBE722"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【1】2026年库站水质检测的投标人资格能力要求：</w:t>
      </w:r>
    </w:p>
    <w:p w14:paraId="226ED759"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（一）资质要求：</w:t>
      </w:r>
    </w:p>
    <w:p w14:paraId="11483C90" w14:textId="77777777" w:rsidR="00755A64"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t>（1）</w:t>
      </w:r>
      <w:r w:rsidRPr="00DB67E3">
        <w:rPr>
          <w:rFonts w:ascii="宋体" w:hAnsi="宋体" w:cs="宋体" w:hint="eastAsia"/>
          <w:szCs w:val="21"/>
        </w:rPr>
        <w:t>具有独立承担民事责任的能力</w:t>
      </w:r>
      <w:r>
        <w:rPr>
          <w:rFonts w:ascii="宋体" w:hAnsi="宋体" w:cs="宋体" w:hint="eastAsia"/>
          <w:szCs w:val="21"/>
        </w:rPr>
        <w:t>。（提供营业执照等证明材料）</w:t>
      </w:r>
    </w:p>
    <w:p w14:paraId="1B4821E1" w14:textId="77777777" w:rsidR="00755A64"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（2）</w:t>
      </w:r>
      <w:r w:rsidRPr="004A2BAF">
        <w:rPr>
          <w:rFonts w:ascii="宋体" w:hAnsi="宋体" w:cs="宋体"/>
          <w:szCs w:val="21"/>
        </w:rPr>
        <w:t>具有有效的</w:t>
      </w:r>
      <w:r w:rsidRPr="00024E1F">
        <w:rPr>
          <w:rFonts w:ascii="宋体" w:hAnsi="宋体" w:cs="宋体"/>
          <w:szCs w:val="21"/>
        </w:rPr>
        <w:t>检验检测机构资质认定证书</w:t>
      </w:r>
      <w:r w:rsidRPr="00857633">
        <w:rPr>
          <w:rFonts w:ascii="宋体" w:hAnsi="宋体" w:cs="宋体" w:hint="eastAsia"/>
          <w:szCs w:val="21"/>
        </w:rPr>
        <w:t>。（提供资质证书）</w:t>
      </w:r>
    </w:p>
    <w:p w14:paraId="394865BE"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（二）履约能力要求</w:t>
      </w:r>
    </w:p>
    <w:p w14:paraId="2973FBEC" w14:textId="77777777" w:rsidR="00755A64" w:rsidRDefault="00755A64" w:rsidP="00755A64">
      <w:pPr>
        <w:adjustRightInd w:val="0"/>
        <w:snapToGrid w:val="0"/>
        <w:spacing w:after="0" w:line="360" w:lineRule="auto"/>
        <w:jc w:val="left"/>
        <w:rPr>
          <w:rFonts w:ascii="宋体" w:hAnsi="宋体" w:cs="宋体" w:hint="eastAsia"/>
          <w:szCs w:val="21"/>
        </w:rPr>
      </w:pPr>
      <w:r w:rsidRPr="00E77A94">
        <w:rPr>
          <w:rFonts w:ascii="宋体" w:hAnsi="宋体" w:cs="宋体" w:hint="eastAsia"/>
          <w:szCs w:val="21"/>
        </w:rPr>
        <w:t>（1）具有履行合同所必需的设备和专业技术能力；良好售后服务能力；良好经营业绩；近三年无重大质量问题、事故。（提供承诺书）。</w:t>
      </w:r>
    </w:p>
    <w:p w14:paraId="619454AA" w14:textId="77777777" w:rsidR="00755A64"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t>（2）近三年（2023年1月1日-至公告发出之日）承担并完成过类似业绩项目。（提供合同关键页，以签订日期为准。）</w:t>
      </w:r>
    </w:p>
    <w:p w14:paraId="1280E5FC"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（三）财务要求：</w:t>
      </w:r>
    </w:p>
    <w:p w14:paraId="7603C16C" w14:textId="77777777" w:rsidR="00755A64"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t>（1）</w:t>
      </w:r>
      <w:r w:rsidRPr="00E807D5">
        <w:rPr>
          <w:rFonts w:ascii="宋体" w:hAnsi="宋体" w:cs="宋体" w:hint="eastAsia"/>
          <w:szCs w:val="21"/>
        </w:rPr>
        <w:t>具有良好的商业信誉和健全的财务会计制度</w:t>
      </w:r>
      <w:r>
        <w:rPr>
          <w:rFonts w:ascii="宋体" w:hAnsi="宋体" w:cs="宋体" w:hint="eastAsia"/>
          <w:szCs w:val="21"/>
        </w:rPr>
        <w:t>（提供银行资信证明、经审计的财务报告或承诺书）。</w:t>
      </w:r>
    </w:p>
    <w:p w14:paraId="09203404" w14:textId="77777777" w:rsidR="00755A64" w:rsidRDefault="00755A64" w:rsidP="00755A64">
      <w:pPr>
        <w:adjustRightInd w:val="0"/>
        <w:snapToGrid w:val="0"/>
        <w:spacing w:after="0" w:line="360" w:lineRule="auto"/>
        <w:jc w:val="left"/>
        <w:rPr>
          <w:rFonts w:ascii="宋体" w:hAnsi="宋体" w:cs="宋体" w:hint="eastAsia"/>
          <w:szCs w:val="21"/>
        </w:rPr>
      </w:pPr>
      <w:r w:rsidRPr="000A4442">
        <w:rPr>
          <w:rFonts w:ascii="宋体" w:hAnsi="宋体" w:cs="宋体" w:hint="eastAsia"/>
          <w:szCs w:val="21"/>
        </w:rPr>
        <w:t>（2）</w:t>
      </w:r>
      <w:proofErr w:type="gramStart"/>
      <w:r w:rsidRPr="000A4442">
        <w:rPr>
          <w:rFonts w:ascii="宋体" w:hAnsi="宋体" w:cs="宋体" w:hint="eastAsia"/>
          <w:szCs w:val="21"/>
        </w:rPr>
        <w:t>无以下</w:t>
      </w:r>
      <w:proofErr w:type="gramEnd"/>
      <w:r w:rsidRPr="000A4442">
        <w:rPr>
          <w:rFonts w:ascii="宋体" w:hAnsi="宋体" w:cs="宋体" w:hint="eastAsia"/>
          <w:szCs w:val="21"/>
        </w:rPr>
        <w:t>情形：责令停产停业、暂扣或者吊销许可证、暂扣或者吊销执照、进入清算程序、被宣告破产或其他丧失履约能力的情形；</w:t>
      </w:r>
      <w:r>
        <w:rPr>
          <w:rFonts w:ascii="宋体" w:hAnsi="宋体" w:cs="宋体" w:hint="eastAsia"/>
          <w:szCs w:val="21"/>
        </w:rPr>
        <w:t>（提供承诺书）</w:t>
      </w:r>
    </w:p>
    <w:p w14:paraId="33782098" w14:textId="77777777" w:rsidR="00755A64"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t>（3）</w:t>
      </w:r>
      <w:r w:rsidRPr="00DB67E3">
        <w:rPr>
          <w:rFonts w:ascii="宋体" w:hAnsi="宋体" w:cs="宋体" w:hint="eastAsia"/>
          <w:szCs w:val="21"/>
        </w:rPr>
        <w:t>有依法缴纳税收和社会保障资金的良好记录</w:t>
      </w:r>
      <w:r>
        <w:rPr>
          <w:rFonts w:ascii="宋体" w:hAnsi="宋体" w:cs="宋体" w:hint="eastAsia"/>
          <w:szCs w:val="21"/>
        </w:rPr>
        <w:t>（提供证明或承诺书）</w:t>
      </w:r>
    </w:p>
    <w:p w14:paraId="22874854" w14:textId="77777777" w:rsidR="00755A64"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t>（4）能</w:t>
      </w:r>
      <w:r w:rsidRPr="00EA3FFE">
        <w:rPr>
          <w:rFonts w:ascii="宋体" w:hAnsi="宋体" w:cs="宋体" w:hint="eastAsia"/>
          <w:szCs w:val="21"/>
        </w:rPr>
        <w:t>开具增值税专用发票，提供开具增值税专用发票能力的证明。</w:t>
      </w:r>
    </w:p>
    <w:p w14:paraId="3AEE8194"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lastRenderedPageBreak/>
        <w:t>（四）商业信誉（评审时现场查询）：</w:t>
      </w:r>
    </w:p>
    <w:p w14:paraId="6AEDD40B" w14:textId="77777777" w:rsidR="00755A64" w:rsidRPr="00FD7CF4" w:rsidRDefault="00755A64" w:rsidP="00755A64">
      <w:pPr>
        <w:adjustRightInd w:val="0"/>
        <w:snapToGrid w:val="0"/>
        <w:spacing w:after="0" w:line="360" w:lineRule="auto"/>
        <w:jc w:val="left"/>
        <w:rPr>
          <w:rFonts w:ascii="宋体" w:hAnsi="宋体" w:cs="宋体" w:hint="eastAsia"/>
          <w:spacing w:val="-6"/>
          <w:szCs w:val="21"/>
        </w:rPr>
      </w:pPr>
      <w:r>
        <w:rPr>
          <w:rFonts w:ascii="宋体" w:hAnsi="宋体" w:cs="宋体" w:hint="eastAsia"/>
          <w:spacing w:val="-6"/>
          <w:szCs w:val="21"/>
        </w:rPr>
        <w:t>（1）</w:t>
      </w:r>
      <w:r w:rsidRPr="00FD7CF4">
        <w:rPr>
          <w:rFonts w:ascii="宋体" w:hAnsi="宋体" w:cs="宋体" w:hint="eastAsia"/>
          <w:spacing w:val="-6"/>
          <w:szCs w:val="21"/>
        </w:rPr>
        <w:t>投标人未被“国家企业信用信息公示系统”网站（</w:t>
      </w:r>
      <w:bookmarkStart w:id="1" w:name="OLE_LINK5"/>
      <w:r w:rsidRPr="00FD7CF4">
        <w:rPr>
          <w:rFonts w:ascii="宋体" w:hAnsi="宋体" w:cs="宋体" w:hint="eastAsia"/>
          <w:spacing w:val="-6"/>
          <w:szCs w:val="21"/>
        </w:rPr>
        <w:t>www.gsxt.gov.cn</w:t>
      </w:r>
      <w:bookmarkEnd w:id="1"/>
      <w:r w:rsidRPr="00FD7CF4">
        <w:rPr>
          <w:rFonts w:ascii="宋体" w:hAnsi="宋体" w:cs="宋体" w:hint="eastAsia"/>
          <w:spacing w:val="-6"/>
          <w:szCs w:val="21"/>
        </w:rPr>
        <w:t>）列入严重违法失信企业名单</w:t>
      </w:r>
      <w:r>
        <w:rPr>
          <w:rFonts w:ascii="宋体" w:hAnsi="宋体" w:cs="宋体" w:hint="eastAsia"/>
          <w:spacing w:val="-6"/>
          <w:szCs w:val="21"/>
        </w:rPr>
        <w:t>。</w:t>
      </w:r>
    </w:p>
    <w:p w14:paraId="40EC9C90" w14:textId="77777777" w:rsidR="00755A64" w:rsidRPr="00FD7CF4" w:rsidRDefault="00755A64" w:rsidP="00755A64">
      <w:pPr>
        <w:adjustRightInd w:val="0"/>
        <w:snapToGrid w:val="0"/>
        <w:spacing w:after="0" w:line="360" w:lineRule="auto"/>
        <w:jc w:val="left"/>
        <w:rPr>
          <w:rFonts w:ascii="宋体" w:hAnsi="宋体" w:cs="宋体" w:hint="eastAsia"/>
          <w:spacing w:val="-6"/>
          <w:szCs w:val="21"/>
        </w:rPr>
      </w:pPr>
      <w:r>
        <w:rPr>
          <w:rFonts w:ascii="宋体" w:hAnsi="宋体" w:cs="宋体" w:hint="eastAsia"/>
          <w:spacing w:val="-6"/>
          <w:szCs w:val="21"/>
        </w:rPr>
        <w:t>（2）</w:t>
      </w:r>
      <w:r w:rsidRPr="00FD7CF4">
        <w:rPr>
          <w:rFonts w:ascii="宋体" w:hAnsi="宋体" w:cs="宋体" w:hint="eastAsia"/>
          <w:spacing w:val="-6"/>
          <w:szCs w:val="21"/>
        </w:rPr>
        <w:t>投标人未被“信用中国”网站（www.creditchina.gov.cn）列入经营活动异常名单。</w:t>
      </w:r>
    </w:p>
    <w:p w14:paraId="503F0FD0" w14:textId="77777777" w:rsidR="00755A64" w:rsidRPr="00FD7CF4" w:rsidRDefault="00755A64" w:rsidP="00755A64">
      <w:pPr>
        <w:adjustRightInd w:val="0"/>
        <w:snapToGrid w:val="0"/>
        <w:spacing w:after="0" w:line="360" w:lineRule="auto"/>
        <w:jc w:val="left"/>
        <w:rPr>
          <w:rFonts w:ascii="宋体" w:hAnsi="宋体" w:cs="宋体" w:hint="eastAsia"/>
          <w:spacing w:val="-6"/>
          <w:szCs w:val="21"/>
        </w:rPr>
      </w:pPr>
      <w:r>
        <w:rPr>
          <w:rFonts w:ascii="宋体" w:hAnsi="宋体" w:cs="宋体" w:hint="eastAsia"/>
          <w:spacing w:val="-6"/>
          <w:szCs w:val="21"/>
        </w:rPr>
        <w:t>（3）近三年内</w:t>
      </w:r>
      <w:r w:rsidRPr="00FD7CF4">
        <w:rPr>
          <w:rFonts w:ascii="宋体" w:hAnsi="宋体" w:cs="宋体" w:hint="eastAsia"/>
          <w:spacing w:val="-6"/>
          <w:szCs w:val="21"/>
        </w:rPr>
        <w:t>投标人、法定代表人或者负责人无行贿犯罪记录，以中国裁判文书网（https://wenshu.court.gov.</w:t>
      </w:r>
      <w:r>
        <w:rPr>
          <w:rFonts w:ascii="宋体" w:hAnsi="宋体" w:cs="宋体" w:hint="eastAsia"/>
          <w:spacing w:val="-6"/>
          <w:szCs w:val="21"/>
        </w:rPr>
        <w:t>c</w:t>
      </w:r>
      <w:r w:rsidRPr="00FD7CF4">
        <w:rPr>
          <w:rFonts w:ascii="宋体" w:hAnsi="宋体" w:cs="宋体" w:hint="eastAsia"/>
          <w:spacing w:val="-6"/>
          <w:szCs w:val="21"/>
        </w:rPr>
        <w:t>n）的查询结果为准。</w:t>
      </w:r>
    </w:p>
    <w:p w14:paraId="1E4E6DB0" w14:textId="77777777" w:rsidR="00755A64" w:rsidRPr="00FD7CF4" w:rsidRDefault="00755A64" w:rsidP="00755A64">
      <w:pPr>
        <w:adjustRightInd w:val="0"/>
        <w:snapToGrid w:val="0"/>
        <w:spacing w:after="0" w:line="360" w:lineRule="auto"/>
        <w:jc w:val="left"/>
        <w:rPr>
          <w:rFonts w:ascii="宋体" w:hAnsi="宋体" w:cs="宋体" w:hint="eastAsia"/>
          <w:spacing w:val="-6"/>
          <w:szCs w:val="21"/>
        </w:rPr>
      </w:pPr>
      <w:r>
        <w:rPr>
          <w:rFonts w:ascii="宋体" w:hAnsi="宋体" w:cs="宋体" w:hint="eastAsia"/>
          <w:spacing w:val="-6"/>
          <w:szCs w:val="21"/>
        </w:rPr>
        <w:t>（4）</w:t>
      </w:r>
      <w:r w:rsidRPr="00FD7CF4">
        <w:rPr>
          <w:rFonts w:ascii="宋体" w:hAnsi="宋体" w:cs="宋体" w:hint="eastAsia"/>
          <w:spacing w:val="-6"/>
          <w:szCs w:val="21"/>
        </w:rPr>
        <w:t>未被纳入中石油集团公司“三商”黑名单，网站：http://bid.energyahead.cnpc。</w:t>
      </w:r>
    </w:p>
    <w:p w14:paraId="41D2CB95" w14:textId="77777777" w:rsidR="00755A64" w:rsidRPr="00FD7CF4" w:rsidRDefault="00755A64" w:rsidP="00755A64">
      <w:pPr>
        <w:adjustRightInd w:val="0"/>
        <w:snapToGrid w:val="0"/>
        <w:spacing w:after="0" w:line="360" w:lineRule="auto"/>
        <w:jc w:val="left"/>
        <w:rPr>
          <w:rFonts w:ascii="宋体" w:hAnsi="宋体" w:cs="宋体" w:hint="eastAsia"/>
          <w:spacing w:val="-6"/>
          <w:szCs w:val="21"/>
        </w:rPr>
      </w:pPr>
      <w:r w:rsidRPr="00FD7CF4">
        <w:rPr>
          <w:rFonts w:ascii="宋体" w:hAnsi="宋体" w:cs="宋体" w:hint="eastAsia"/>
          <w:spacing w:val="-6"/>
          <w:szCs w:val="21"/>
        </w:rPr>
        <w:t>（</w:t>
      </w:r>
      <w:r>
        <w:rPr>
          <w:rFonts w:ascii="宋体" w:hAnsi="宋体" w:cs="宋体" w:hint="eastAsia"/>
          <w:spacing w:val="-6"/>
          <w:szCs w:val="21"/>
        </w:rPr>
        <w:t>5</w:t>
      </w:r>
      <w:r w:rsidRPr="00FD7CF4">
        <w:rPr>
          <w:rFonts w:ascii="宋体" w:hAnsi="宋体" w:cs="宋体" w:hint="eastAsia"/>
          <w:spacing w:val="-6"/>
          <w:szCs w:val="21"/>
        </w:rPr>
        <w:t>）开标当日未被中国石油招标</w:t>
      </w:r>
      <w:proofErr w:type="gramStart"/>
      <w:r w:rsidRPr="00FD7CF4">
        <w:rPr>
          <w:rFonts w:ascii="宋体" w:hAnsi="宋体" w:cs="宋体" w:hint="eastAsia"/>
          <w:spacing w:val="-6"/>
          <w:szCs w:val="21"/>
        </w:rPr>
        <w:t>投标网</w:t>
      </w:r>
      <w:proofErr w:type="gramEnd"/>
      <w:r w:rsidRPr="00FD7CF4">
        <w:rPr>
          <w:rFonts w:ascii="宋体" w:hAnsi="宋体" w:cs="宋体" w:hint="eastAsia"/>
          <w:spacing w:val="-6"/>
          <w:szCs w:val="21"/>
        </w:rPr>
        <w:t>暂停或取消投标资格的（详见集团公司投标人失信行为信息统计表）。（根据《中国石油天然气集团有限公司投标人失信行为管理办</w:t>
      </w:r>
      <w:r>
        <w:rPr>
          <w:rFonts w:ascii="宋体" w:hAnsi="宋体" w:cs="宋体" w:hint="eastAsia"/>
          <w:spacing w:val="-6"/>
          <w:szCs w:val="21"/>
        </w:rPr>
        <w:t>法</w:t>
      </w:r>
      <w:r w:rsidRPr="00FD7CF4">
        <w:rPr>
          <w:rFonts w:ascii="宋体" w:hAnsi="宋体" w:cs="宋体" w:hint="eastAsia"/>
          <w:spacing w:val="-6"/>
          <w:szCs w:val="21"/>
        </w:rPr>
        <w:t>》的规定，失信分达到8分时，暂停投标人的投标资格半年；失信分达到9分时，暂停投标人的投标资格一年；失信分达到10分暂停投标人的投标资格两年。失信分10.5分及以上，或在暂停期间再次发生失信行为的，取消集团公司范围内的投标资格三年。期满重新获得投标人资格的，失信分不清零，有效期顺延三年）。</w:t>
      </w:r>
    </w:p>
    <w:p w14:paraId="4ED8FA61"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（五）其他要求</w:t>
      </w:r>
      <w:r w:rsidRPr="00FD7CF4">
        <w:rPr>
          <w:rFonts w:ascii="宋体" w:hAnsi="宋体" w:cs="宋体" w:hint="eastAsia"/>
          <w:b/>
          <w:bCs/>
          <w:szCs w:val="21"/>
        </w:rPr>
        <w:t>（评审时现场查询）</w:t>
      </w:r>
    </w:p>
    <w:p w14:paraId="750A409D" w14:textId="77777777" w:rsidR="00755A64" w:rsidRDefault="00755A64" w:rsidP="00755A64">
      <w:pPr>
        <w:adjustRightInd w:val="0"/>
        <w:snapToGrid w:val="0"/>
        <w:spacing w:after="0" w:line="360" w:lineRule="auto"/>
        <w:jc w:val="left"/>
        <w:rPr>
          <w:rFonts w:ascii="宋体" w:hAnsi="宋体" w:cs="宋体" w:hint="eastAsia"/>
          <w:spacing w:val="-6"/>
          <w:szCs w:val="21"/>
        </w:rPr>
      </w:pPr>
      <w:r w:rsidRPr="00461B8B">
        <w:rPr>
          <w:rFonts w:ascii="宋体" w:hAnsi="宋体" w:cs="宋体" w:hint="eastAsia"/>
          <w:spacing w:val="-6"/>
          <w:szCs w:val="21"/>
        </w:rPr>
        <w:t>单位负责人或法定代表人为同一人或者存在控股、管理关系的不同单位，不得同时参加本项目投标。需提供承诺。</w:t>
      </w:r>
    </w:p>
    <w:p w14:paraId="255DBE06" w14:textId="77777777" w:rsidR="00755A64"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t>本项目不允许联合体投标。</w:t>
      </w:r>
    </w:p>
    <w:p w14:paraId="184FB0BE" w14:textId="77777777" w:rsidR="00755A64" w:rsidRPr="00CD7F4C" w:rsidRDefault="00755A64" w:rsidP="00755A64">
      <w:pPr>
        <w:adjustRightInd w:val="0"/>
        <w:snapToGrid w:val="0"/>
        <w:spacing w:after="0" w:line="360" w:lineRule="auto"/>
        <w:jc w:val="left"/>
        <w:rPr>
          <w:rFonts w:ascii="宋体" w:hAnsi="宋体" w:cs="宋体" w:hint="eastAsia"/>
          <w:b/>
          <w:bCs/>
          <w:szCs w:val="21"/>
        </w:rPr>
      </w:pPr>
      <w:r w:rsidRPr="00CD7F4C">
        <w:rPr>
          <w:rFonts w:ascii="宋体" w:hAnsi="宋体" w:cs="宋体" w:hint="eastAsia"/>
          <w:b/>
          <w:bCs/>
          <w:szCs w:val="21"/>
        </w:rPr>
        <w:t>四、招标文件的获取</w:t>
      </w:r>
    </w:p>
    <w:p w14:paraId="443C2438" w14:textId="77777777" w:rsidR="00755A64" w:rsidRPr="00CD7F4C" w:rsidRDefault="00755A64" w:rsidP="00755A64">
      <w:pPr>
        <w:adjustRightInd w:val="0"/>
        <w:snapToGrid w:val="0"/>
        <w:spacing w:after="0" w:line="360" w:lineRule="auto"/>
        <w:jc w:val="left"/>
        <w:rPr>
          <w:rFonts w:ascii="宋体" w:hAnsi="宋体" w:cs="宋体" w:hint="eastAsia"/>
          <w:szCs w:val="21"/>
        </w:rPr>
      </w:pPr>
      <w:r w:rsidRPr="00CD7F4C">
        <w:rPr>
          <w:rFonts w:ascii="宋体" w:hAnsi="宋体" w:cs="宋体" w:hint="eastAsia"/>
          <w:szCs w:val="21"/>
        </w:rPr>
        <w:t>获取时间：</w:t>
      </w:r>
      <w:r w:rsidRPr="0057456D">
        <w:rPr>
          <w:rFonts w:ascii="宋体" w:hAnsi="宋体" w:cs="宋体"/>
          <w:szCs w:val="21"/>
        </w:rPr>
        <w:t>从2026-0</w:t>
      </w:r>
      <w:r>
        <w:rPr>
          <w:rFonts w:ascii="宋体" w:hAnsi="宋体" w:cs="宋体" w:hint="eastAsia"/>
          <w:szCs w:val="21"/>
        </w:rPr>
        <w:t>7</w:t>
      </w:r>
      <w:r w:rsidRPr="0057456D">
        <w:rPr>
          <w:rFonts w:ascii="宋体" w:hAnsi="宋体" w:cs="宋体"/>
          <w:szCs w:val="21"/>
        </w:rPr>
        <w:t>-</w:t>
      </w:r>
      <w:r>
        <w:rPr>
          <w:rFonts w:ascii="宋体" w:hAnsi="宋体" w:cs="宋体" w:hint="eastAsia"/>
          <w:szCs w:val="21"/>
        </w:rPr>
        <w:t xml:space="preserve">13 </w:t>
      </w:r>
      <w:r w:rsidRPr="0057456D">
        <w:rPr>
          <w:rFonts w:ascii="宋体" w:hAnsi="宋体" w:cs="宋体"/>
          <w:szCs w:val="21"/>
        </w:rPr>
        <w:t xml:space="preserve"> 17:00:00到2026-0</w:t>
      </w:r>
      <w:r>
        <w:rPr>
          <w:rFonts w:ascii="宋体" w:hAnsi="宋体" w:cs="宋体" w:hint="eastAsia"/>
          <w:szCs w:val="21"/>
        </w:rPr>
        <w:t>7</w:t>
      </w:r>
      <w:r w:rsidRPr="0057456D">
        <w:rPr>
          <w:rFonts w:ascii="宋体" w:hAnsi="宋体" w:cs="宋体"/>
          <w:szCs w:val="21"/>
        </w:rPr>
        <w:t>-</w:t>
      </w:r>
      <w:r>
        <w:rPr>
          <w:rFonts w:ascii="宋体" w:hAnsi="宋体" w:cs="宋体" w:hint="eastAsia"/>
          <w:szCs w:val="21"/>
        </w:rPr>
        <w:t>15</w:t>
      </w:r>
      <w:r w:rsidRPr="0057456D">
        <w:rPr>
          <w:rFonts w:ascii="宋体" w:hAnsi="宋体" w:cs="宋体"/>
          <w:szCs w:val="21"/>
        </w:rPr>
        <w:t xml:space="preserve"> 17:00:00</w:t>
      </w:r>
    </w:p>
    <w:p w14:paraId="52463EDA" w14:textId="77777777" w:rsidR="00755A64" w:rsidRDefault="00755A64" w:rsidP="00755A64">
      <w:pPr>
        <w:adjustRightInd w:val="0"/>
        <w:snapToGrid w:val="0"/>
        <w:spacing w:after="0" w:line="360" w:lineRule="auto"/>
        <w:jc w:val="left"/>
        <w:rPr>
          <w:rFonts w:ascii="宋体" w:hAnsi="宋体" w:cs="宋体" w:hint="eastAsia"/>
          <w:szCs w:val="21"/>
        </w:rPr>
      </w:pPr>
      <w:r w:rsidRPr="00CD7F4C">
        <w:rPr>
          <w:rFonts w:ascii="宋体" w:hAnsi="宋体" w:cs="宋体" w:hint="eastAsia"/>
          <w:szCs w:val="21"/>
        </w:rPr>
        <w:t>获取方式：登录中</w:t>
      </w:r>
      <w:proofErr w:type="gramStart"/>
      <w:r w:rsidRPr="00CD7F4C">
        <w:rPr>
          <w:rFonts w:ascii="宋体" w:hAnsi="宋体" w:cs="宋体" w:hint="eastAsia"/>
          <w:szCs w:val="21"/>
        </w:rPr>
        <w:t>招联合</w:t>
      </w:r>
      <w:proofErr w:type="gramEnd"/>
      <w:r w:rsidRPr="00CD7F4C">
        <w:rPr>
          <w:rFonts w:ascii="宋体" w:hAnsi="宋体" w:cs="宋体" w:hint="eastAsia"/>
          <w:szCs w:val="21"/>
        </w:rPr>
        <w:t>招标采购平台（http://www.365trade.com.cn）进行报名</w:t>
      </w:r>
    </w:p>
    <w:p w14:paraId="6BE6081C" w14:textId="77777777" w:rsidR="00755A64" w:rsidRPr="00CD7F4C"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五</w:t>
      </w:r>
      <w:r w:rsidRPr="00CD7F4C">
        <w:rPr>
          <w:rFonts w:ascii="宋体" w:hAnsi="宋体" w:cs="宋体" w:hint="eastAsia"/>
          <w:b/>
          <w:bCs/>
          <w:szCs w:val="21"/>
        </w:rPr>
        <w:t>、</w:t>
      </w:r>
      <w:r>
        <w:rPr>
          <w:rFonts w:ascii="宋体" w:hAnsi="宋体" w:cs="宋体" w:hint="eastAsia"/>
          <w:b/>
          <w:bCs/>
          <w:szCs w:val="21"/>
        </w:rPr>
        <w:t>响应文件</w:t>
      </w:r>
      <w:r w:rsidRPr="00315DFB">
        <w:rPr>
          <w:rFonts w:ascii="宋体" w:hAnsi="宋体" w:cs="宋体" w:hint="eastAsia"/>
          <w:b/>
          <w:bCs/>
          <w:szCs w:val="21"/>
        </w:rPr>
        <w:t>的递交</w:t>
      </w:r>
    </w:p>
    <w:p w14:paraId="72D20EFB" w14:textId="77777777" w:rsidR="00755A64" w:rsidRPr="00315DFB" w:rsidRDefault="00755A64" w:rsidP="00755A64">
      <w:pPr>
        <w:adjustRightInd w:val="0"/>
        <w:snapToGrid w:val="0"/>
        <w:spacing w:after="0" w:line="360" w:lineRule="auto"/>
        <w:jc w:val="left"/>
        <w:rPr>
          <w:rFonts w:ascii="宋体" w:hAnsi="宋体" w:cs="宋体" w:hint="eastAsia"/>
          <w:szCs w:val="21"/>
        </w:rPr>
      </w:pPr>
      <w:r w:rsidRPr="00315DFB">
        <w:rPr>
          <w:rFonts w:ascii="宋体" w:hAnsi="宋体" w:cs="宋体" w:hint="eastAsia"/>
          <w:szCs w:val="21"/>
        </w:rPr>
        <w:t>递交截止时间：</w:t>
      </w:r>
      <w:r w:rsidRPr="0057456D">
        <w:rPr>
          <w:rFonts w:ascii="宋体" w:hAnsi="宋体" w:cs="宋体"/>
          <w:szCs w:val="21"/>
        </w:rPr>
        <w:t>2026-0</w:t>
      </w:r>
      <w:r>
        <w:rPr>
          <w:rFonts w:ascii="宋体" w:hAnsi="宋体" w:cs="宋体" w:hint="eastAsia"/>
          <w:szCs w:val="21"/>
        </w:rPr>
        <w:t>7</w:t>
      </w:r>
      <w:r w:rsidRPr="0057456D">
        <w:rPr>
          <w:rFonts w:ascii="宋体" w:hAnsi="宋体" w:cs="宋体"/>
          <w:szCs w:val="21"/>
        </w:rPr>
        <w:t>-</w:t>
      </w:r>
      <w:r>
        <w:rPr>
          <w:rFonts w:ascii="宋体" w:hAnsi="宋体" w:cs="宋体" w:hint="eastAsia"/>
          <w:szCs w:val="21"/>
        </w:rPr>
        <w:t>21</w:t>
      </w:r>
      <w:r w:rsidRPr="0057456D">
        <w:rPr>
          <w:rFonts w:ascii="宋体" w:hAnsi="宋体" w:cs="宋体"/>
          <w:szCs w:val="21"/>
        </w:rPr>
        <w:t xml:space="preserve"> </w:t>
      </w:r>
      <w:r>
        <w:rPr>
          <w:rFonts w:ascii="宋体" w:hAnsi="宋体" w:cs="宋体" w:hint="eastAsia"/>
          <w:szCs w:val="21"/>
        </w:rPr>
        <w:t>14</w:t>
      </w:r>
      <w:r w:rsidRPr="0057456D">
        <w:rPr>
          <w:rFonts w:ascii="宋体" w:hAnsi="宋体" w:cs="宋体"/>
          <w:szCs w:val="21"/>
        </w:rPr>
        <w:t>:30:00</w:t>
      </w:r>
    </w:p>
    <w:p w14:paraId="7F95BA47" w14:textId="77777777" w:rsidR="00755A64" w:rsidRDefault="00755A64" w:rsidP="00755A64">
      <w:pPr>
        <w:adjustRightInd w:val="0"/>
        <w:snapToGrid w:val="0"/>
        <w:spacing w:after="0" w:line="360" w:lineRule="auto"/>
        <w:jc w:val="left"/>
        <w:rPr>
          <w:rFonts w:ascii="宋体" w:hAnsi="宋体" w:cs="宋体" w:hint="eastAsia"/>
          <w:szCs w:val="21"/>
        </w:rPr>
      </w:pPr>
      <w:r w:rsidRPr="00315DFB">
        <w:rPr>
          <w:rFonts w:ascii="宋体" w:hAnsi="宋体" w:cs="宋体" w:hint="eastAsia"/>
          <w:szCs w:val="21"/>
        </w:rPr>
        <w:t>递交方式：</w:t>
      </w:r>
      <w:r w:rsidRPr="00FF6C39">
        <w:rPr>
          <w:rFonts w:ascii="宋体" w:hAnsi="宋体" w:cs="宋体" w:hint="eastAsia"/>
          <w:szCs w:val="21"/>
        </w:rPr>
        <w:t>电子文件上传递交，中</w:t>
      </w:r>
      <w:proofErr w:type="gramStart"/>
      <w:r w:rsidRPr="00FF6C39">
        <w:rPr>
          <w:rFonts w:ascii="宋体" w:hAnsi="宋体" w:cs="宋体" w:hint="eastAsia"/>
          <w:szCs w:val="21"/>
        </w:rPr>
        <w:t>招联合</w:t>
      </w:r>
      <w:proofErr w:type="gramEnd"/>
      <w:r w:rsidRPr="00FF6C39">
        <w:rPr>
          <w:rFonts w:ascii="宋体" w:hAnsi="宋体" w:cs="宋体" w:hint="eastAsia"/>
          <w:szCs w:val="21"/>
        </w:rPr>
        <w:t>招标采购平台(http://www.365trade.com.cn/）</w:t>
      </w:r>
      <w:r>
        <w:rPr>
          <w:rFonts w:ascii="宋体" w:hAnsi="宋体" w:cs="宋体" w:hint="eastAsia"/>
          <w:szCs w:val="21"/>
        </w:rPr>
        <w:t>。</w:t>
      </w:r>
    </w:p>
    <w:p w14:paraId="2E1822D1" w14:textId="77777777" w:rsidR="00755A64" w:rsidRPr="00315DFB" w:rsidRDefault="00755A64" w:rsidP="00755A64">
      <w:pPr>
        <w:adjustRightInd w:val="0"/>
        <w:snapToGrid w:val="0"/>
        <w:spacing w:after="0" w:line="360" w:lineRule="auto"/>
        <w:jc w:val="left"/>
        <w:rPr>
          <w:rFonts w:ascii="宋体" w:hAnsi="宋体" w:cs="宋体" w:hint="eastAsia"/>
          <w:b/>
          <w:bCs/>
          <w:szCs w:val="21"/>
        </w:rPr>
      </w:pPr>
      <w:r w:rsidRPr="00315DFB">
        <w:rPr>
          <w:rFonts w:ascii="宋体" w:hAnsi="宋体" w:cs="宋体" w:hint="eastAsia"/>
          <w:b/>
          <w:bCs/>
          <w:szCs w:val="21"/>
        </w:rPr>
        <w:t>六、开标时间及地点</w:t>
      </w:r>
    </w:p>
    <w:p w14:paraId="6EFC6A7D" w14:textId="77777777" w:rsidR="00755A64" w:rsidRPr="00315DFB" w:rsidRDefault="00755A64" w:rsidP="00755A64">
      <w:pPr>
        <w:adjustRightInd w:val="0"/>
        <w:snapToGrid w:val="0"/>
        <w:spacing w:after="0" w:line="360" w:lineRule="auto"/>
        <w:jc w:val="left"/>
        <w:rPr>
          <w:rFonts w:ascii="宋体" w:hAnsi="宋体" w:cs="宋体" w:hint="eastAsia"/>
          <w:szCs w:val="21"/>
        </w:rPr>
      </w:pPr>
      <w:r w:rsidRPr="00315DFB">
        <w:rPr>
          <w:rFonts w:ascii="宋体" w:hAnsi="宋体" w:cs="宋体" w:hint="eastAsia"/>
          <w:szCs w:val="21"/>
        </w:rPr>
        <w:t>开标时间：</w:t>
      </w:r>
      <w:r w:rsidRPr="00F34414">
        <w:rPr>
          <w:rFonts w:ascii="宋体" w:hAnsi="宋体" w:cs="宋体"/>
          <w:szCs w:val="21"/>
        </w:rPr>
        <w:t>2026-0</w:t>
      </w:r>
      <w:r>
        <w:rPr>
          <w:rFonts w:ascii="宋体" w:hAnsi="宋体" w:cs="宋体" w:hint="eastAsia"/>
          <w:szCs w:val="21"/>
        </w:rPr>
        <w:t>7</w:t>
      </w:r>
      <w:r w:rsidRPr="00F34414">
        <w:rPr>
          <w:rFonts w:ascii="宋体" w:hAnsi="宋体" w:cs="宋体"/>
          <w:szCs w:val="21"/>
        </w:rPr>
        <w:t>-</w:t>
      </w:r>
      <w:r>
        <w:rPr>
          <w:rFonts w:ascii="宋体" w:hAnsi="宋体" w:cs="宋体" w:hint="eastAsia"/>
          <w:szCs w:val="21"/>
        </w:rPr>
        <w:t>21</w:t>
      </w:r>
      <w:r w:rsidRPr="0057456D">
        <w:rPr>
          <w:rFonts w:ascii="宋体" w:hAnsi="宋体" w:cs="宋体"/>
          <w:szCs w:val="21"/>
        </w:rPr>
        <w:t xml:space="preserve"> </w:t>
      </w:r>
      <w:r>
        <w:rPr>
          <w:rFonts w:ascii="宋体" w:hAnsi="宋体" w:cs="宋体" w:hint="eastAsia"/>
          <w:szCs w:val="21"/>
        </w:rPr>
        <w:t>14</w:t>
      </w:r>
      <w:r w:rsidRPr="0057456D">
        <w:rPr>
          <w:rFonts w:ascii="宋体" w:hAnsi="宋体" w:cs="宋体"/>
          <w:szCs w:val="21"/>
        </w:rPr>
        <w:t>:30:00</w:t>
      </w:r>
    </w:p>
    <w:p w14:paraId="648E30F3" w14:textId="77777777" w:rsidR="00755A64" w:rsidRPr="00315DFB" w:rsidRDefault="00755A64" w:rsidP="00755A64">
      <w:pPr>
        <w:adjustRightInd w:val="0"/>
        <w:snapToGrid w:val="0"/>
        <w:spacing w:after="0" w:line="360" w:lineRule="auto"/>
        <w:jc w:val="left"/>
        <w:rPr>
          <w:rFonts w:ascii="宋体" w:hAnsi="宋体" w:cs="宋体" w:hint="eastAsia"/>
          <w:szCs w:val="21"/>
        </w:rPr>
      </w:pPr>
      <w:r w:rsidRPr="00315DFB">
        <w:rPr>
          <w:rFonts w:ascii="宋体" w:hAnsi="宋体" w:cs="宋体" w:hint="eastAsia"/>
          <w:szCs w:val="21"/>
        </w:rPr>
        <w:t>开标地点：远程开标大厅</w:t>
      </w:r>
      <w:r>
        <w:rPr>
          <w:rFonts w:ascii="宋体" w:hAnsi="宋体" w:cs="宋体" w:hint="eastAsia"/>
          <w:szCs w:val="21"/>
        </w:rPr>
        <w:t>登录</w:t>
      </w:r>
      <w:r w:rsidRPr="00315DFB">
        <w:rPr>
          <w:rFonts w:ascii="宋体" w:hAnsi="宋体" w:cs="宋体" w:hint="eastAsia"/>
          <w:szCs w:val="21"/>
        </w:rPr>
        <w:t>中</w:t>
      </w:r>
      <w:proofErr w:type="gramStart"/>
      <w:r w:rsidRPr="00315DFB">
        <w:rPr>
          <w:rFonts w:ascii="宋体" w:hAnsi="宋体" w:cs="宋体" w:hint="eastAsia"/>
          <w:szCs w:val="21"/>
        </w:rPr>
        <w:t>招联合</w:t>
      </w:r>
      <w:proofErr w:type="gramEnd"/>
      <w:r w:rsidRPr="00315DFB">
        <w:rPr>
          <w:rFonts w:ascii="宋体" w:hAnsi="宋体" w:cs="宋体" w:hint="eastAsia"/>
          <w:szCs w:val="21"/>
        </w:rPr>
        <w:t>招标采购平台（http://www.365trade.com.cn）</w:t>
      </w:r>
    </w:p>
    <w:p w14:paraId="3DF8B7B7" w14:textId="77777777" w:rsidR="00755A64" w:rsidRPr="00315DFB"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七、</w:t>
      </w:r>
      <w:r w:rsidRPr="00315DFB">
        <w:rPr>
          <w:rFonts w:ascii="宋体" w:hAnsi="宋体" w:cs="宋体" w:hint="eastAsia"/>
          <w:b/>
          <w:bCs/>
          <w:szCs w:val="21"/>
        </w:rPr>
        <w:t>其它</w:t>
      </w:r>
    </w:p>
    <w:p w14:paraId="09ACAE5E"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1、项目概况</w:t>
      </w:r>
    </w:p>
    <w:p w14:paraId="40A9F92E" w14:textId="77777777" w:rsidR="00755A64" w:rsidRDefault="00755A64" w:rsidP="00755A64">
      <w:pPr>
        <w:adjustRightInd w:val="0"/>
        <w:snapToGrid w:val="0"/>
        <w:spacing w:after="0" w:line="360" w:lineRule="auto"/>
        <w:jc w:val="left"/>
        <w:rPr>
          <w:rFonts w:ascii="宋体" w:hAnsi="宋体" w:cs="宋体" w:hint="eastAsia"/>
          <w:szCs w:val="21"/>
        </w:rPr>
      </w:pPr>
      <w:r w:rsidRPr="004A2BAF">
        <w:rPr>
          <w:rFonts w:ascii="宋体" w:hAnsi="宋体" w:cs="宋体" w:hint="eastAsia"/>
          <w:szCs w:val="21"/>
        </w:rPr>
        <w:t>服务地点：呼伦贝尔市</w:t>
      </w:r>
    </w:p>
    <w:p w14:paraId="53C939EB" w14:textId="77777777" w:rsidR="00755A64" w:rsidRPr="004A2BAF" w:rsidRDefault="00755A64" w:rsidP="00755A64">
      <w:pPr>
        <w:adjustRightInd w:val="0"/>
        <w:snapToGrid w:val="0"/>
        <w:spacing w:after="0" w:line="360" w:lineRule="auto"/>
        <w:jc w:val="left"/>
        <w:rPr>
          <w:rFonts w:ascii="宋体" w:hAnsi="宋体" w:cs="宋体" w:hint="eastAsia"/>
          <w:szCs w:val="21"/>
        </w:rPr>
      </w:pPr>
      <w:r w:rsidRPr="00024E1F">
        <w:rPr>
          <w:rFonts w:ascii="宋体" w:hAnsi="宋体" w:cs="宋体"/>
          <w:szCs w:val="21"/>
        </w:rPr>
        <w:t>服务时间：自合同生效之日起一年内。</w:t>
      </w:r>
    </w:p>
    <w:p w14:paraId="69BFCEE6" w14:textId="77777777" w:rsidR="00755A64" w:rsidRDefault="00755A64" w:rsidP="00755A64">
      <w:pPr>
        <w:adjustRightInd w:val="0"/>
        <w:snapToGrid w:val="0"/>
        <w:spacing w:after="0" w:line="360" w:lineRule="auto"/>
        <w:jc w:val="left"/>
        <w:rPr>
          <w:rFonts w:ascii="宋体" w:hAnsi="宋体" w:cs="宋体" w:hint="eastAsia"/>
          <w:szCs w:val="21"/>
        </w:rPr>
      </w:pPr>
      <w:r w:rsidRPr="00024E1F">
        <w:rPr>
          <w:rFonts w:ascii="宋体" w:hAnsi="宋体" w:cs="宋体"/>
          <w:szCs w:val="21"/>
        </w:rPr>
        <w:t>检测报告交付时间：每个季度自采购方通知之日起30天内完成检测工作并出具检测报告。</w:t>
      </w:r>
    </w:p>
    <w:p w14:paraId="7E714849" w14:textId="77777777" w:rsidR="00755A64" w:rsidRPr="003D0F9E"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t>控制价：</w:t>
      </w:r>
      <w:r w:rsidRPr="00024E1F">
        <w:rPr>
          <w:rFonts w:ascii="宋体" w:hAnsi="宋体" w:cs="宋体"/>
          <w:szCs w:val="21"/>
        </w:rPr>
        <w:t>共计52座加油站和2座油库，控制单价均为5600元/座/年，控制总价为302400元（含税）。</w:t>
      </w:r>
    </w:p>
    <w:p w14:paraId="5AEF0696" w14:textId="77777777" w:rsidR="00755A64" w:rsidRPr="003C587E"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2</w:t>
      </w:r>
      <w:r w:rsidRPr="003C587E">
        <w:rPr>
          <w:rFonts w:ascii="宋体" w:hAnsi="宋体" w:cs="宋体" w:hint="eastAsia"/>
          <w:b/>
          <w:bCs/>
          <w:szCs w:val="21"/>
        </w:rPr>
        <w:t>、</w:t>
      </w:r>
      <w:r>
        <w:rPr>
          <w:rFonts w:ascii="宋体" w:hAnsi="宋体" w:cs="宋体" w:hint="eastAsia"/>
          <w:b/>
          <w:bCs/>
          <w:szCs w:val="21"/>
        </w:rPr>
        <w:t>采购</w:t>
      </w:r>
      <w:r w:rsidRPr="003C587E">
        <w:rPr>
          <w:rFonts w:ascii="宋体" w:hAnsi="宋体" w:cs="宋体" w:hint="eastAsia"/>
          <w:b/>
          <w:bCs/>
          <w:szCs w:val="21"/>
        </w:rPr>
        <w:t>文件获取细则</w:t>
      </w:r>
    </w:p>
    <w:p w14:paraId="1EDCA241" w14:textId="77777777" w:rsidR="00755A64"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lastRenderedPageBreak/>
        <w:t>凡有意参与的潜在供应商，请登录中</w:t>
      </w:r>
      <w:proofErr w:type="gramStart"/>
      <w:r>
        <w:rPr>
          <w:rFonts w:ascii="宋体" w:hAnsi="宋体" w:cs="宋体" w:hint="eastAsia"/>
          <w:szCs w:val="21"/>
        </w:rPr>
        <w:t>招联合</w:t>
      </w:r>
      <w:proofErr w:type="gramEnd"/>
      <w:r>
        <w:rPr>
          <w:rFonts w:ascii="宋体" w:hAnsi="宋体" w:cs="宋体" w:hint="eastAsia"/>
          <w:szCs w:val="21"/>
        </w:rPr>
        <w:t>招标采购平台（http://www.365trade.com.cn）进行项目报名（已在该平台注册过的供应商请直接登录平台进行项目报名，未在该平台注册的供应商请先注册，平台注册为一次性免费注册）。</w:t>
      </w:r>
    </w:p>
    <w:p w14:paraId="11495176"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潜在供应商须通过平台填写“购标申请”，并上传公告要求的资料。资料全部合并至一个PDF文件上传。经项目负责人审核报名通过的供应商，请务必在谈判文件售卖截止时间前，进入“我的购物车”界面，选择招标项目进行获取谈判文件操作，否则将无法获取采购文件。</w:t>
      </w:r>
    </w:p>
    <w:p w14:paraId="44C6D809" w14:textId="77777777" w:rsidR="00755A64" w:rsidRPr="00857633"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资料明细如下：</w:t>
      </w:r>
    </w:p>
    <w:p w14:paraId="1B5AA5A4" w14:textId="77777777" w:rsidR="00755A64" w:rsidRPr="00857633"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1)经法定代表人签字、公司盖章的“授权委托书”原件（授权委托书需附法人代表身份证及委托人身份证复印件、联系电话）；</w:t>
      </w:r>
    </w:p>
    <w:p w14:paraId="7F914C48" w14:textId="77777777" w:rsidR="00755A64" w:rsidRPr="00857633"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2)资格要求中的资料；</w:t>
      </w:r>
    </w:p>
    <w:p w14:paraId="04285FD8" w14:textId="77777777" w:rsidR="00755A64" w:rsidRPr="00857633"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谈判文件售价：200元，售后不退。谈判文件费用发票在开标结束后由招标代理机构出具。平台服务费200元，网上支付中</w:t>
      </w:r>
      <w:proofErr w:type="gramStart"/>
      <w:r w:rsidRPr="00857633">
        <w:rPr>
          <w:rFonts w:ascii="宋体" w:hAnsi="宋体" w:cs="宋体" w:hint="eastAsia"/>
          <w:szCs w:val="21"/>
        </w:rPr>
        <w:t>招联合</w:t>
      </w:r>
      <w:proofErr w:type="gramEnd"/>
      <w:r w:rsidRPr="00857633">
        <w:rPr>
          <w:rFonts w:ascii="宋体" w:hAnsi="宋体" w:cs="宋体" w:hint="eastAsia"/>
          <w:szCs w:val="21"/>
        </w:rPr>
        <w:t>平台。平台服务费发票，可通过“发票管理”下载平台服务费电子发票。</w:t>
      </w:r>
    </w:p>
    <w:p w14:paraId="1BF19459" w14:textId="77777777" w:rsidR="00755A64" w:rsidRPr="00857633"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供应商完成费用支付后即报名成功。未在报名截止前支付采购文件费用的供应商无法获得下载采购文件权限，且不具备参与本项目投标的资格。</w:t>
      </w:r>
    </w:p>
    <w:p w14:paraId="1DD4DA9F" w14:textId="77777777" w:rsidR="00755A64" w:rsidRPr="00857633"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投标保证金及</w:t>
      </w:r>
      <w:proofErr w:type="gramStart"/>
      <w:r w:rsidRPr="00857633">
        <w:rPr>
          <w:rFonts w:ascii="宋体" w:hAnsi="宋体" w:cs="宋体" w:hint="eastAsia"/>
          <w:szCs w:val="21"/>
        </w:rPr>
        <w:t>标书款</w:t>
      </w:r>
      <w:proofErr w:type="gramEnd"/>
      <w:r w:rsidRPr="00857633">
        <w:rPr>
          <w:rFonts w:ascii="宋体" w:hAnsi="宋体" w:cs="宋体" w:hint="eastAsia"/>
          <w:szCs w:val="21"/>
        </w:rPr>
        <w:t>汇款账户信息（交纳投标保证金必须从供应商基本账户汇出）：</w:t>
      </w:r>
    </w:p>
    <w:p w14:paraId="09D3D9C3" w14:textId="77777777" w:rsidR="00755A64" w:rsidRPr="00857633"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账户名称：内蒙古自治区机械设备成套有限责任公司</w:t>
      </w:r>
    </w:p>
    <w:p w14:paraId="1F55B2B5" w14:textId="77777777" w:rsidR="00755A64" w:rsidRPr="00857633"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开户银行：中国银行内蒙古自治区分行营业部</w:t>
      </w:r>
    </w:p>
    <w:p w14:paraId="35B58B51" w14:textId="77777777" w:rsidR="00755A64" w:rsidRPr="00857633"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银行账户：154002057353</w:t>
      </w:r>
    </w:p>
    <w:p w14:paraId="10AE79CC" w14:textId="77777777" w:rsidR="00755A64" w:rsidRPr="00857633"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行号：104191014056</w:t>
      </w:r>
    </w:p>
    <w:p w14:paraId="108332A5" w14:textId="77777777" w:rsidR="00755A64" w:rsidRPr="00857633"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供应商必须在制作电子响应文件之前完成CA证书的办理，并使用CA证书进行加密后才能投标。CA证书具体办理流程参见中</w:t>
      </w:r>
      <w:proofErr w:type="gramStart"/>
      <w:r w:rsidRPr="00857633">
        <w:rPr>
          <w:rFonts w:ascii="宋体" w:hAnsi="宋体" w:cs="宋体" w:hint="eastAsia"/>
          <w:szCs w:val="21"/>
        </w:rPr>
        <w:t>招联合</w:t>
      </w:r>
      <w:proofErr w:type="gramEnd"/>
      <w:r w:rsidRPr="00857633">
        <w:rPr>
          <w:rFonts w:ascii="宋体" w:hAnsi="宋体" w:cs="宋体" w:hint="eastAsia"/>
          <w:szCs w:val="21"/>
        </w:rPr>
        <w:t>招标采购平台账户中“北京CA申请”“CA申请帮助”“CA办理指南”查看。</w:t>
      </w:r>
    </w:p>
    <w:p w14:paraId="143AABE0" w14:textId="77777777" w:rsidR="00755A64"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供应商针对供应商注册、报名、CA证书办理、网上应答操作等相关业务的咨询，请联系中</w:t>
      </w:r>
      <w:proofErr w:type="gramStart"/>
      <w:r w:rsidRPr="00857633">
        <w:rPr>
          <w:rFonts w:ascii="宋体" w:hAnsi="宋体" w:cs="宋体" w:hint="eastAsia"/>
          <w:szCs w:val="21"/>
        </w:rPr>
        <w:t>招联合</w:t>
      </w:r>
      <w:proofErr w:type="gramEnd"/>
      <w:r w:rsidRPr="00857633">
        <w:rPr>
          <w:rFonts w:ascii="宋体" w:hAnsi="宋体" w:cs="宋体" w:hint="eastAsia"/>
          <w:szCs w:val="21"/>
        </w:rPr>
        <w:t>招标采购平台咨询；平台将确保下载者的购买信息在开标前对平台公司有关工作人员保密；如下载者主动与平台公司工作人员联系咨询事宜，则视为下载者主动放弃信息保密的权利，平台公司将不承担任何责任。</w:t>
      </w:r>
    </w:p>
    <w:p w14:paraId="29E0723D" w14:textId="77777777" w:rsidR="00755A64" w:rsidRPr="003B4556" w:rsidRDefault="00755A64" w:rsidP="00755A64">
      <w:pPr>
        <w:adjustRightInd w:val="0"/>
        <w:snapToGrid w:val="0"/>
        <w:spacing w:after="0" w:line="360" w:lineRule="auto"/>
        <w:jc w:val="left"/>
        <w:rPr>
          <w:rFonts w:ascii="宋体" w:hAnsi="宋体" w:cs="宋体" w:hint="eastAsia"/>
          <w:b/>
          <w:bCs/>
          <w:szCs w:val="21"/>
        </w:rPr>
      </w:pPr>
      <w:r w:rsidRPr="00D02CBE">
        <w:rPr>
          <w:rFonts w:ascii="宋体" w:hAnsi="宋体" w:cs="宋体" w:hint="eastAsia"/>
          <w:b/>
          <w:bCs/>
          <w:szCs w:val="21"/>
        </w:rPr>
        <w:t>注：若至获取谈判文件截止时间止，获取谈判文件供应商不足3家的标包，将发布二次采购公告，若二次采购公告获取谈判文件截止时间止，获取谈判文件供应商仍不足3家，将不再发布公告，开标后由谈判小组成员认定是否进行评审或重新采购。</w:t>
      </w:r>
    </w:p>
    <w:p w14:paraId="228B5B0A"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3、响应文件的制作</w:t>
      </w:r>
    </w:p>
    <w:p w14:paraId="5730500B" w14:textId="77777777" w:rsidR="00755A64"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t>3.1供应商通过“环境检测”下载并安装检测工具；</w:t>
      </w:r>
    </w:p>
    <w:p w14:paraId="737BA5C9" w14:textId="77777777" w:rsidR="00755A64"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t>3.2安装完成后启动检测工具，逐一安装检测工具中的插件；</w:t>
      </w:r>
    </w:p>
    <w:p w14:paraId="69941085" w14:textId="77777777" w:rsidR="00755A64" w:rsidRDefault="00755A64" w:rsidP="00755A64">
      <w:pPr>
        <w:adjustRightInd w:val="0"/>
        <w:snapToGrid w:val="0"/>
        <w:spacing w:after="0" w:line="360" w:lineRule="auto"/>
        <w:jc w:val="left"/>
        <w:rPr>
          <w:rFonts w:ascii="宋体" w:hAnsi="宋体" w:cs="宋体" w:hint="eastAsia"/>
          <w:szCs w:val="21"/>
        </w:rPr>
      </w:pPr>
      <w:r>
        <w:rPr>
          <w:rFonts w:ascii="宋体" w:hAnsi="宋体" w:cs="宋体" w:hint="eastAsia"/>
          <w:szCs w:val="21"/>
        </w:rPr>
        <w:lastRenderedPageBreak/>
        <w:t>3.3打开从中</w:t>
      </w:r>
      <w:proofErr w:type="gramStart"/>
      <w:r>
        <w:rPr>
          <w:rFonts w:ascii="宋体" w:hAnsi="宋体" w:cs="宋体" w:hint="eastAsia"/>
          <w:szCs w:val="21"/>
        </w:rPr>
        <w:t>招联合</w:t>
      </w:r>
      <w:proofErr w:type="gramEnd"/>
      <w:r>
        <w:rPr>
          <w:rFonts w:ascii="宋体" w:hAnsi="宋体" w:cs="宋体" w:hint="eastAsia"/>
          <w:szCs w:val="21"/>
        </w:rPr>
        <w:t>招标采购平台上下载的后缀名为.</w:t>
      </w:r>
      <w:proofErr w:type="spellStart"/>
      <w:r>
        <w:rPr>
          <w:rFonts w:ascii="宋体" w:hAnsi="宋体" w:cs="宋体" w:hint="eastAsia"/>
          <w:szCs w:val="21"/>
        </w:rPr>
        <w:t>zzlh</w:t>
      </w:r>
      <w:proofErr w:type="spellEnd"/>
      <w:r>
        <w:rPr>
          <w:rFonts w:ascii="宋体" w:hAnsi="宋体" w:cs="宋体" w:hint="eastAsia"/>
          <w:szCs w:val="21"/>
        </w:rPr>
        <w:t>的电子采购文件，按提示进行电子响应文件的制作；</w:t>
      </w:r>
    </w:p>
    <w:p w14:paraId="704AABEF" w14:textId="77777777" w:rsidR="00755A64" w:rsidRPr="002F43F0"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szCs w:val="21"/>
        </w:rPr>
        <w:t>3.4使用CA对制作好的电子响应文件进行加密并导出加密电子响应文件</w:t>
      </w:r>
      <w:r>
        <w:rPr>
          <w:szCs w:val="21"/>
        </w:rPr>
        <w:t>。</w:t>
      </w:r>
      <w:r>
        <w:rPr>
          <w:rFonts w:hint="eastAsia"/>
          <w:szCs w:val="21"/>
        </w:rPr>
        <w:t>详细操作请登录</w:t>
      </w:r>
      <w:r>
        <w:rPr>
          <w:rFonts w:ascii="宋体" w:hAnsi="宋体" w:cs="宋体" w:hint="eastAsia"/>
          <w:szCs w:val="21"/>
        </w:rPr>
        <w:t>中</w:t>
      </w:r>
      <w:proofErr w:type="gramStart"/>
      <w:r>
        <w:rPr>
          <w:rFonts w:ascii="宋体" w:hAnsi="宋体" w:cs="宋体" w:hint="eastAsia"/>
          <w:szCs w:val="21"/>
        </w:rPr>
        <w:t>招联合</w:t>
      </w:r>
      <w:proofErr w:type="gramEnd"/>
      <w:r>
        <w:rPr>
          <w:rFonts w:ascii="宋体" w:hAnsi="宋体" w:cs="宋体" w:hint="eastAsia"/>
          <w:szCs w:val="21"/>
        </w:rPr>
        <w:t>招标采购平台（http://www.365trade.com.cn）</w:t>
      </w:r>
      <w:proofErr w:type="gramStart"/>
      <w:r>
        <w:rPr>
          <w:rFonts w:ascii="宋体" w:hAnsi="宋体" w:cs="宋体" w:hint="eastAsia"/>
          <w:szCs w:val="21"/>
        </w:rPr>
        <w:t>官网下载</w:t>
      </w:r>
      <w:proofErr w:type="gramEnd"/>
      <w:r>
        <w:rPr>
          <w:rFonts w:ascii="宋体" w:hAnsi="宋体" w:cs="宋体" w:hint="eastAsia"/>
          <w:szCs w:val="21"/>
        </w:rPr>
        <w:t>响应文件制作指南。</w:t>
      </w:r>
      <w:r w:rsidRPr="002F43F0">
        <w:rPr>
          <w:rFonts w:ascii="宋体" w:hAnsi="宋体" w:cs="宋体" w:hint="eastAsia"/>
          <w:b/>
          <w:bCs/>
          <w:szCs w:val="21"/>
        </w:rPr>
        <w:t>响应文件加密前需将电子文件存储为“</w:t>
      </w:r>
      <w:r>
        <w:rPr>
          <w:rFonts w:ascii="宋体" w:hAnsi="宋体" w:cs="宋体" w:hint="eastAsia"/>
          <w:b/>
          <w:bCs/>
          <w:szCs w:val="21"/>
        </w:rPr>
        <w:t>供应商名称</w:t>
      </w:r>
      <w:r w:rsidRPr="002F43F0">
        <w:rPr>
          <w:rFonts w:ascii="宋体" w:hAnsi="宋体" w:cs="宋体" w:hint="eastAsia"/>
          <w:b/>
          <w:bCs/>
          <w:szCs w:val="21"/>
        </w:rPr>
        <w:t>.pdf”。</w:t>
      </w:r>
    </w:p>
    <w:p w14:paraId="7BB2E60F"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4、递交投标（响应）文件：</w:t>
      </w:r>
    </w:p>
    <w:p w14:paraId="1930BF91" w14:textId="77777777" w:rsidR="00755A64" w:rsidRPr="004C68B6" w:rsidRDefault="00755A64" w:rsidP="00755A64">
      <w:pPr>
        <w:adjustRightInd w:val="0"/>
        <w:snapToGrid w:val="0"/>
        <w:spacing w:after="0" w:line="360" w:lineRule="auto"/>
        <w:jc w:val="left"/>
        <w:rPr>
          <w:rFonts w:ascii="宋体" w:hAnsi="宋体" w:cs="宋体" w:hint="eastAsia"/>
          <w:szCs w:val="21"/>
        </w:rPr>
      </w:pPr>
      <w:r w:rsidRPr="004C68B6">
        <w:rPr>
          <w:rFonts w:ascii="宋体" w:hAnsi="宋体" w:cs="宋体"/>
          <w:szCs w:val="21"/>
        </w:rPr>
        <w:t>加密电子</w:t>
      </w:r>
      <w:r>
        <w:rPr>
          <w:rFonts w:ascii="宋体" w:hAnsi="宋体" w:cs="宋体"/>
          <w:szCs w:val="21"/>
        </w:rPr>
        <w:t>响应文件</w:t>
      </w:r>
      <w:r w:rsidRPr="004C68B6">
        <w:rPr>
          <w:rFonts w:ascii="宋体" w:hAnsi="宋体" w:cs="宋体"/>
          <w:szCs w:val="21"/>
        </w:rPr>
        <w:t>为“中招联合招标采购平台(http://www.365trade.com.cn/)”网站提供的中</w:t>
      </w:r>
      <w:proofErr w:type="gramStart"/>
      <w:r w:rsidRPr="004C68B6">
        <w:rPr>
          <w:rFonts w:ascii="宋体" w:hAnsi="宋体" w:cs="宋体"/>
          <w:szCs w:val="21"/>
        </w:rPr>
        <w:t>招联合</w:t>
      </w:r>
      <w:proofErr w:type="gramEnd"/>
      <w:r w:rsidRPr="004C68B6">
        <w:rPr>
          <w:rFonts w:ascii="宋体" w:hAnsi="宋体" w:cs="宋体"/>
          <w:szCs w:val="21"/>
        </w:rPr>
        <w:t>电子招投标平台</w:t>
      </w:r>
      <w:r>
        <w:rPr>
          <w:rFonts w:ascii="宋体" w:hAnsi="宋体" w:cs="宋体"/>
          <w:szCs w:val="21"/>
        </w:rPr>
        <w:t>响应文件</w:t>
      </w:r>
      <w:r w:rsidRPr="004C68B6">
        <w:rPr>
          <w:rFonts w:ascii="宋体" w:hAnsi="宋体" w:cs="宋体"/>
          <w:szCs w:val="21"/>
        </w:rPr>
        <w:t>制作工具制作生成的加密版</w:t>
      </w:r>
      <w:r>
        <w:rPr>
          <w:rFonts w:ascii="宋体" w:hAnsi="宋体" w:cs="宋体"/>
          <w:szCs w:val="21"/>
        </w:rPr>
        <w:t>响应文件</w:t>
      </w:r>
      <w:r w:rsidRPr="004C68B6">
        <w:rPr>
          <w:rFonts w:ascii="宋体" w:hAnsi="宋体" w:cs="宋体"/>
          <w:szCs w:val="21"/>
        </w:rPr>
        <w:t>。加密的电子</w:t>
      </w:r>
      <w:r>
        <w:rPr>
          <w:rFonts w:ascii="宋体" w:hAnsi="宋体" w:cs="宋体"/>
          <w:szCs w:val="21"/>
        </w:rPr>
        <w:t>响应文件</w:t>
      </w:r>
      <w:r w:rsidRPr="004C68B6">
        <w:rPr>
          <w:rFonts w:ascii="宋体" w:hAnsi="宋体" w:cs="宋体"/>
          <w:szCs w:val="21"/>
        </w:rPr>
        <w:t>（*.</w:t>
      </w:r>
      <w:proofErr w:type="spellStart"/>
      <w:r w:rsidRPr="004C68B6">
        <w:rPr>
          <w:rFonts w:ascii="宋体" w:hAnsi="宋体" w:cs="宋体"/>
          <w:szCs w:val="21"/>
        </w:rPr>
        <w:t>zfile</w:t>
      </w:r>
      <w:proofErr w:type="spellEnd"/>
      <w:r w:rsidRPr="004C68B6">
        <w:rPr>
          <w:rFonts w:ascii="宋体" w:hAnsi="宋体" w:cs="宋体"/>
          <w:szCs w:val="21"/>
        </w:rPr>
        <w:t>格式）须在投标截止时间前通过“中招联合招标采购平台”上传递交；</w:t>
      </w:r>
    </w:p>
    <w:p w14:paraId="7E31E9B9" w14:textId="77777777" w:rsidR="00755A64" w:rsidRPr="004C68B6" w:rsidRDefault="00755A64" w:rsidP="00755A64">
      <w:pPr>
        <w:adjustRightInd w:val="0"/>
        <w:snapToGrid w:val="0"/>
        <w:spacing w:after="0" w:line="360" w:lineRule="auto"/>
        <w:jc w:val="left"/>
        <w:rPr>
          <w:rFonts w:ascii="宋体" w:hAnsi="宋体" w:cs="宋体" w:hint="eastAsia"/>
          <w:szCs w:val="21"/>
        </w:rPr>
      </w:pPr>
      <w:r w:rsidRPr="004C68B6">
        <w:rPr>
          <w:rFonts w:ascii="宋体" w:hAnsi="宋体" w:cs="宋体"/>
          <w:szCs w:val="21"/>
        </w:rPr>
        <w:t>本项目采用“远程不见面”开标方式，远程开标大厅网址为www.365trade.com.cn，</w:t>
      </w:r>
      <w:r>
        <w:rPr>
          <w:rFonts w:ascii="宋体" w:hAnsi="宋体" w:cs="宋体"/>
          <w:szCs w:val="21"/>
        </w:rPr>
        <w:t>供应商</w:t>
      </w:r>
      <w:r w:rsidRPr="004C68B6">
        <w:rPr>
          <w:rFonts w:ascii="宋体" w:hAnsi="宋体" w:cs="宋体"/>
          <w:szCs w:val="21"/>
        </w:rPr>
        <w:t>无需到现场参加开标会议，无需到达现场提交原件资料。</w:t>
      </w:r>
      <w:r w:rsidRPr="004C68B6">
        <w:rPr>
          <w:rFonts w:ascii="宋体" w:hAnsi="宋体" w:cs="宋体" w:hint="eastAsia"/>
          <w:szCs w:val="21"/>
        </w:rPr>
        <w:t>本次开标采</w:t>
      </w:r>
      <w:r>
        <w:rPr>
          <w:rFonts w:ascii="宋体" w:hAnsi="宋体" w:cs="宋体" w:hint="eastAsia"/>
          <w:szCs w:val="21"/>
        </w:rPr>
        <w:t>响应文件</w:t>
      </w:r>
      <w:r w:rsidRPr="004C68B6">
        <w:rPr>
          <w:rFonts w:ascii="宋体" w:hAnsi="宋体" w:cs="宋体" w:hint="eastAsia"/>
          <w:szCs w:val="21"/>
        </w:rPr>
        <w:t>集中解密方式，即到投标截止时间</w:t>
      </w:r>
      <w:r>
        <w:rPr>
          <w:rFonts w:ascii="宋体" w:hAnsi="宋体" w:cs="宋体" w:hint="eastAsia"/>
          <w:szCs w:val="21"/>
        </w:rPr>
        <w:t>响应文件</w:t>
      </w:r>
      <w:r w:rsidRPr="004C68B6">
        <w:rPr>
          <w:rFonts w:ascii="宋体" w:hAnsi="宋体" w:cs="宋体" w:hint="eastAsia"/>
          <w:szCs w:val="21"/>
        </w:rPr>
        <w:t>自动解密，无需</w:t>
      </w:r>
      <w:r>
        <w:rPr>
          <w:rFonts w:ascii="宋体" w:hAnsi="宋体" w:cs="宋体" w:hint="eastAsia"/>
          <w:szCs w:val="21"/>
        </w:rPr>
        <w:t>供应商</w:t>
      </w:r>
      <w:r w:rsidRPr="004C68B6">
        <w:rPr>
          <w:rFonts w:ascii="宋体" w:hAnsi="宋体" w:cs="宋体"/>
          <w:szCs w:val="21"/>
        </w:rPr>
        <w:t>CA解密。</w:t>
      </w:r>
    </w:p>
    <w:p w14:paraId="5BE06C6B" w14:textId="77777777" w:rsidR="00755A64" w:rsidRDefault="00755A64" w:rsidP="00755A64">
      <w:pPr>
        <w:adjustRightInd w:val="0"/>
        <w:snapToGrid w:val="0"/>
        <w:spacing w:after="0" w:line="360" w:lineRule="auto"/>
        <w:jc w:val="left"/>
        <w:rPr>
          <w:rFonts w:ascii="宋体" w:hAnsi="宋体" w:cs="宋体" w:hint="eastAsia"/>
          <w:szCs w:val="21"/>
        </w:rPr>
      </w:pPr>
      <w:r w:rsidRPr="00857633">
        <w:rPr>
          <w:rFonts w:ascii="宋体" w:hAnsi="宋体" w:cs="宋体" w:hint="eastAsia"/>
          <w:szCs w:val="21"/>
        </w:rPr>
        <w:t>平台具体事宜请中</w:t>
      </w:r>
      <w:proofErr w:type="gramStart"/>
      <w:r w:rsidRPr="00857633">
        <w:rPr>
          <w:rFonts w:ascii="宋体" w:hAnsi="宋体" w:cs="宋体" w:hint="eastAsia"/>
          <w:szCs w:val="21"/>
        </w:rPr>
        <w:t>招联合</w:t>
      </w:r>
      <w:proofErr w:type="gramEnd"/>
      <w:r w:rsidRPr="00857633">
        <w:rPr>
          <w:rFonts w:ascii="宋体" w:hAnsi="宋体" w:cs="宋体" w:hint="eastAsia"/>
          <w:szCs w:val="21"/>
        </w:rPr>
        <w:t>招标采购平台统一服务热线</w:t>
      </w:r>
      <w:r>
        <w:rPr>
          <w:rFonts w:ascii="宋体" w:hAnsi="宋体" w:cs="宋体" w:hint="eastAsia"/>
          <w:szCs w:val="21"/>
        </w:rPr>
        <w:t>4009033175</w:t>
      </w:r>
      <w:r w:rsidRPr="00857633">
        <w:rPr>
          <w:rFonts w:ascii="宋体" w:hAnsi="宋体" w:cs="宋体" w:hint="eastAsia"/>
          <w:szCs w:val="21"/>
        </w:rPr>
        <w:t>进行咨询。</w:t>
      </w:r>
    </w:p>
    <w:p w14:paraId="4BAC3BC8"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公告发布媒介:</w:t>
      </w:r>
    </w:p>
    <w:p w14:paraId="297E4B9D" w14:textId="77777777" w:rsidR="00755A64" w:rsidRPr="004C68B6" w:rsidRDefault="00755A64" w:rsidP="00755A64">
      <w:pPr>
        <w:adjustRightInd w:val="0"/>
        <w:snapToGrid w:val="0"/>
        <w:spacing w:after="0" w:line="360" w:lineRule="auto"/>
        <w:jc w:val="left"/>
        <w:rPr>
          <w:rFonts w:ascii="宋体" w:hAnsi="宋体" w:cs="宋体" w:hint="eastAsia"/>
          <w:szCs w:val="21"/>
        </w:rPr>
      </w:pPr>
      <w:r w:rsidRPr="004C68B6">
        <w:rPr>
          <w:rFonts w:ascii="宋体" w:hAnsi="宋体" w:cs="宋体" w:hint="eastAsia"/>
          <w:szCs w:val="21"/>
        </w:rPr>
        <w:t>中国招标投标公共服务平台（</w:t>
      </w:r>
      <w:r w:rsidRPr="004C68B6">
        <w:rPr>
          <w:rFonts w:ascii="宋体" w:hAnsi="宋体" w:cs="宋体"/>
          <w:szCs w:val="21"/>
        </w:rPr>
        <w:t>http://www.cebpubservice.com/</w:t>
      </w:r>
      <w:r w:rsidRPr="004C68B6">
        <w:rPr>
          <w:rFonts w:ascii="宋体" w:hAnsi="宋体" w:cs="宋体" w:hint="eastAsia"/>
          <w:szCs w:val="21"/>
        </w:rPr>
        <w:t>）、内蒙古招标投标公共服务平台（</w:t>
      </w:r>
      <w:r w:rsidRPr="004C68B6">
        <w:rPr>
          <w:rFonts w:ascii="宋体" w:hAnsi="宋体" w:cs="宋体"/>
          <w:szCs w:val="21"/>
        </w:rPr>
        <w:t>http://zbgg.nmgztb.com.cn/</w:t>
      </w:r>
      <w:r w:rsidRPr="004C68B6">
        <w:rPr>
          <w:rFonts w:ascii="宋体" w:hAnsi="宋体" w:cs="宋体" w:hint="eastAsia"/>
          <w:szCs w:val="21"/>
        </w:rPr>
        <w:t>）</w:t>
      </w:r>
      <w:bookmarkStart w:id="2" w:name="_Hlk140247182"/>
      <w:r w:rsidRPr="004C68B6">
        <w:rPr>
          <w:rFonts w:ascii="宋体" w:hAnsi="宋体" w:cs="宋体" w:hint="eastAsia"/>
          <w:szCs w:val="21"/>
        </w:rPr>
        <w:t>和</w:t>
      </w:r>
      <w:r w:rsidRPr="004C68B6">
        <w:rPr>
          <w:rFonts w:ascii="宋体" w:hAnsi="宋体" w:cs="宋体"/>
          <w:szCs w:val="21"/>
        </w:rPr>
        <w:t>中</w:t>
      </w:r>
      <w:proofErr w:type="gramStart"/>
      <w:r w:rsidRPr="004C68B6">
        <w:rPr>
          <w:rFonts w:ascii="宋体" w:hAnsi="宋体" w:cs="宋体"/>
          <w:szCs w:val="21"/>
        </w:rPr>
        <w:t>招联合</w:t>
      </w:r>
      <w:proofErr w:type="gramEnd"/>
      <w:r w:rsidRPr="004C68B6">
        <w:rPr>
          <w:rFonts w:ascii="宋体" w:hAnsi="宋体" w:cs="宋体"/>
          <w:szCs w:val="21"/>
        </w:rPr>
        <w:t>招标采购平台（http://www.365trade.com.cn）</w:t>
      </w:r>
      <w:bookmarkEnd w:id="2"/>
      <w:r w:rsidRPr="004C68B6">
        <w:rPr>
          <w:rFonts w:ascii="宋体" w:hAnsi="宋体" w:cs="宋体"/>
          <w:szCs w:val="21"/>
        </w:rPr>
        <w:t>和</w:t>
      </w:r>
      <w:r w:rsidRPr="004C68B6">
        <w:rPr>
          <w:rFonts w:ascii="宋体" w:hAnsi="宋体" w:cs="宋体" w:hint="eastAsia"/>
          <w:szCs w:val="21"/>
        </w:rPr>
        <w:t>中国石油招标</w:t>
      </w:r>
      <w:proofErr w:type="gramStart"/>
      <w:r w:rsidRPr="004C68B6">
        <w:rPr>
          <w:rFonts w:ascii="宋体" w:hAnsi="宋体" w:cs="宋体" w:hint="eastAsia"/>
          <w:szCs w:val="21"/>
        </w:rPr>
        <w:t>投标网</w:t>
      </w:r>
      <w:proofErr w:type="gramEnd"/>
      <w:r w:rsidRPr="004C68B6">
        <w:rPr>
          <w:rFonts w:ascii="宋体" w:hAnsi="宋体" w:cs="宋体" w:hint="eastAsia"/>
          <w:szCs w:val="21"/>
        </w:rPr>
        <w:t>(</w:t>
      </w:r>
      <w:hyperlink r:id="rId6" w:history="1">
        <w:r w:rsidRPr="004C68B6">
          <w:rPr>
            <w:rFonts w:ascii="宋体" w:hAnsi="宋体" w:cs="宋体" w:hint="eastAsia"/>
            <w:szCs w:val="21"/>
          </w:rPr>
          <w:t>http://www.cnpcbidding.com</w:t>
        </w:r>
      </w:hyperlink>
      <w:r w:rsidRPr="004C68B6">
        <w:rPr>
          <w:rFonts w:ascii="宋体" w:hAnsi="宋体" w:cs="宋体" w:hint="eastAsia"/>
          <w:szCs w:val="21"/>
        </w:rPr>
        <w:t>)，其它媒介转载无效。</w:t>
      </w:r>
    </w:p>
    <w:p w14:paraId="6D278559"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八、</w:t>
      </w:r>
      <w:r w:rsidRPr="00627FB7">
        <w:rPr>
          <w:rFonts w:ascii="宋体" w:hAnsi="宋体" w:cs="宋体" w:hint="eastAsia"/>
          <w:b/>
          <w:bCs/>
          <w:szCs w:val="21"/>
        </w:rPr>
        <w:t>监督部门</w:t>
      </w:r>
    </w:p>
    <w:p w14:paraId="203393D5" w14:textId="77777777" w:rsidR="00755A64" w:rsidRPr="004C68B6" w:rsidRDefault="00755A64" w:rsidP="00755A64">
      <w:pPr>
        <w:adjustRightInd w:val="0"/>
        <w:snapToGrid w:val="0"/>
        <w:spacing w:after="0" w:line="360" w:lineRule="auto"/>
        <w:jc w:val="left"/>
        <w:rPr>
          <w:rFonts w:ascii="宋体" w:hAnsi="宋体" w:cs="宋体" w:hint="eastAsia"/>
          <w:szCs w:val="21"/>
        </w:rPr>
      </w:pPr>
      <w:r w:rsidRPr="004C68B6">
        <w:rPr>
          <w:rFonts w:ascii="宋体" w:hAnsi="宋体" w:cs="宋体" w:hint="eastAsia"/>
          <w:szCs w:val="21"/>
        </w:rPr>
        <w:t>本招标项目的监督部门为</w:t>
      </w:r>
      <w:r>
        <w:rPr>
          <w:rFonts w:ascii="宋体" w:hAnsi="宋体" w:cs="宋体" w:hint="eastAsia"/>
          <w:szCs w:val="21"/>
        </w:rPr>
        <w:t>中国石油天然气股份有限公司内蒙古呼伦贝尔销售分公司</w:t>
      </w:r>
      <w:r w:rsidRPr="004C68B6">
        <w:rPr>
          <w:rFonts w:ascii="宋体" w:hAnsi="宋体" w:cs="宋体" w:hint="eastAsia"/>
          <w:szCs w:val="21"/>
        </w:rPr>
        <w:t>。</w:t>
      </w:r>
    </w:p>
    <w:p w14:paraId="75BB0673" w14:textId="77777777" w:rsidR="00755A64" w:rsidRDefault="00755A64" w:rsidP="00755A64">
      <w:pPr>
        <w:adjustRightInd w:val="0"/>
        <w:snapToGrid w:val="0"/>
        <w:spacing w:after="0" w:line="360" w:lineRule="auto"/>
        <w:jc w:val="left"/>
        <w:rPr>
          <w:rFonts w:ascii="宋体" w:hAnsi="宋体" w:cs="宋体" w:hint="eastAsia"/>
          <w:b/>
          <w:bCs/>
          <w:szCs w:val="21"/>
        </w:rPr>
      </w:pPr>
      <w:r>
        <w:rPr>
          <w:rFonts w:ascii="宋体" w:hAnsi="宋体" w:cs="宋体" w:hint="eastAsia"/>
          <w:b/>
          <w:bCs/>
          <w:szCs w:val="21"/>
        </w:rPr>
        <w:t>九、联系方式:</w:t>
      </w:r>
    </w:p>
    <w:p w14:paraId="22F37333" w14:textId="77777777" w:rsidR="00755A64" w:rsidRPr="005338AE" w:rsidRDefault="00755A64" w:rsidP="00755A64">
      <w:pPr>
        <w:adjustRightInd w:val="0"/>
        <w:snapToGrid w:val="0"/>
        <w:spacing w:after="0" w:line="360" w:lineRule="auto"/>
        <w:jc w:val="left"/>
        <w:rPr>
          <w:rFonts w:ascii="Tahoma" w:hAnsi="Tahoma" w:cs="Tahoma"/>
          <w:szCs w:val="21"/>
        </w:rPr>
      </w:pPr>
      <w:r>
        <w:rPr>
          <w:rFonts w:ascii="Tahoma" w:hAnsi="Tahoma" w:cs="Tahoma" w:hint="eastAsia"/>
          <w:szCs w:val="21"/>
        </w:rPr>
        <w:t>招标人</w:t>
      </w:r>
      <w:r w:rsidRPr="005338AE">
        <w:rPr>
          <w:rFonts w:ascii="Tahoma" w:hAnsi="Tahoma" w:cs="Tahoma" w:hint="eastAsia"/>
          <w:szCs w:val="21"/>
        </w:rPr>
        <w:t>：</w:t>
      </w:r>
      <w:r>
        <w:rPr>
          <w:rFonts w:ascii="Tahoma" w:hAnsi="Tahoma" w:cs="Tahoma" w:hint="eastAsia"/>
          <w:szCs w:val="21"/>
        </w:rPr>
        <w:t>中国石油天然气股份有限公司内蒙古呼伦贝尔销售分公司</w:t>
      </w:r>
    </w:p>
    <w:p w14:paraId="70972418" w14:textId="77777777" w:rsidR="00755A64" w:rsidRPr="005338AE" w:rsidRDefault="00755A64" w:rsidP="00755A64">
      <w:pPr>
        <w:adjustRightInd w:val="0"/>
        <w:snapToGrid w:val="0"/>
        <w:spacing w:after="0" w:line="360" w:lineRule="auto"/>
        <w:jc w:val="left"/>
        <w:rPr>
          <w:rFonts w:ascii="Tahoma" w:hAnsi="Tahoma" w:cs="Tahoma"/>
          <w:szCs w:val="21"/>
        </w:rPr>
      </w:pPr>
      <w:r w:rsidRPr="005338AE">
        <w:rPr>
          <w:rFonts w:ascii="Tahoma" w:hAnsi="Tahoma" w:cs="Tahoma" w:hint="eastAsia"/>
          <w:szCs w:val="21"/>
        </w:rPr>
        <w:t>地址：</w:t>
      </w:r>
      <w:r>
        <w:rPr>
          <w:rFonts w:ascii="Tahoma" w:hAnsi="Tahoma" w:cs="Tahoma" w:hint="eastAsia"/>
          <w:szCs w:val="21"/>
        </w:rPr>
        <w:t>内蒙古自治区呼伦贝尔市巴尔虎东路</w:t>
      </w:r>
      <w:r>
        <w:rPr>
          <w:rFonts w:ascii="Tahoma" w:hAnsi="Tahoma" w:cs="Tahoma" w:hint="eastAsia"/>
          <w:szCs w:val="21"/>
        </w:rPr>
        <w:t>17</w:t>
      </w:r>
      <w:r>
        <w:rPr>
          <w:rFonts w:ascii="Tahoma" w:hAnsi="Tahoma" w:cs="Tahoma" w:hint="eastAsia"/>
          <w:szCs w:val="21"/>
        </w:rPr>
        <w:t>号</w:t>
      </w:r>
    </w:p>
    <w:p w14:paraId="7150B23D" w14:textId="77777777" w:rsidR="00755A64" w:rsidRPr="00AE0C2B" w:rsidRDefault="00755A64" w:rsidP="00755A64">
      <w:pPr>
        <w:adjustRightInd w:val="0"/>
        <w:snapToGrid w:val="0"/>
        <w:spacing w:after="0" w:line="360" w:lineRule="auto"/>
        <w:jc w:val="left"/>
        <w:rPr>
          <w:rFonts w:ascii="Tahoma" w:hAnsi="Tahoma" w:cs="Tahoma"/>
          <w:szCs w:val="21"/>
        </w:rPr>
      </w:pPr>
      <w:r w:rsidRPr="00AE0C2B">
        <w:rPr>
          <w:rFonts w:ascii="Tahoma" w:hAnsi="Tahoma" w:cs="Tahoma" w:hint="eastAsia"/>
          <w:szCs w:val="21"/>
        </w:rPr>
        <w:t>联系人：</w:t>
      </w:r>
      <w:r>
        <w:rPr>
          <w:rFonts w:ascii="Tahoma" w:hAnsi="Tahoma" w:cs="Tahoma" w:hint="eastAsia"/>
          <w:szCs w:val="21"/>
        </w:rPr>
        <w:t>李兆鑫</w:t>
      </w:r>
    </w:p>
    <w:p w14:paraId="3FD2C260" w14:textId="77777777" w:rsidR="00755A64" w:rsidRPr="00AE0C2B" w:rsidRDefault="00755A64" w:rsidP="00755A64">
      <w:pPr>
        <w:adjustRightInd w:val="0"/>
        <w:snapToGrid w:val="0"/>
        <w:spacing w:after="0" w:line="360" w:lineRule="auto"/>
        <w:jc w:val="left"/>
        <w:rPr>
          <w:rFonts w:ascii="Tahoma" w:hAnsi="Tahoma" w:cs="Tahoma"/>
          <w:szCs w:val="21"/>
        </w:rPr>
      </w:pPr>
      <w:r w:rsidRPr="00AE0C2B">
        <w:rPr>
          <w:rFonts w:ascii="Tahoma" w:hAnsi="Tahoma" w:cs="Tahoma" w:hint="eastAsia"/>
          <w:szCs w:val="21"/>
        </w:rPr>
        <w:t>电话：</w:t>
      </w:r>
      <w:r>
        <w:rPr>
          <w:rFonts w:ascii="Tahoma" w:hAnsi="Tahoma" w:cs="Tahoma" w:hint="eastAsia"/>
          <w:szCs w:val="21"/>
        </w:rPr>
        <w:t>15249491818</w:t>
      </w:r>
    </w:p>
    <w:p w14:paraId="1377AC3A" w14:textId="77777777" w:rsidR="00755A64" w:rsidRDefault="00755A64" w:rsidP="00755A64">
      <w:pPr>
        <w:adjustRightInd w:val="0"/>
        <w:snapToGrid w:val="0"/>
        <w:spacing w:after="0" w:line="360" w:lineRule="auto"/>
        <w:jc w:val="left"/>
        <w:rPr>
          <w:rFonts w:ascii="Tahoma" w:hAnsi="Tahoma" w:cs="Tahoma"/>
          <w:szCs w:val="21"/>
        </w:rPr>
      </w:pPr>
      <w:r w:rsidRPr="00AE0C2B">
        <w:rPr>
          <w:rFonts w:ascii="Tahoma" w:hAnsi="Tahoma" w:cs="Tahoma" w:hint="eastAsia"/>
          <w:szCs w:val="21"/>
        </w:rPr>
        <w:t>邮件：</w:t>
      </w:r>
      <w:r>
        <w:rPr>
          <w:rFonts w:ascii="Tahoma" w:hAnsi="Tahoma" w:cs="Tahoma" w:hint="eastAsia"/>
          <w:szCs w:val="21"/>
        </w:rPr>
        <w:t>455326784@qq.com</w:t>
      </w:r>
    </w:p>
    <w:p w14:paraId="7116EE41" w14:textId="77777777" w:rsidR="00755A64" w:rsidRDefault="00755A64" w:rsidP="00755A64">
      <w:pPr>
        <w:adjustRightInd w:val="0"/>
        <w:snapToGrid w:val="0"/>
        <w:spacing w:after="0" w:line="360" w:lineRule="auto"/>
        <w:jc w:val="left"/>
        <w:rPr>
          <w:rFonts w:ascii="Tahoma" w:hAnsi="Tahoma" w:cs="Tahoma"/>
          <w:szCs w:val="21"/>
        </w:rPr>
      </w:pPr>
      <w:r>
        <w:rPr>
          <w:rFonts w:ascii="Tahoma" w:hAnsi="Tahoma" w:cs="Tahoma" w:hint="eastAsia"/>
          <w:szCs w:val="21"/>
        </w:rPr>
        <w:t>招标代理机构：内蒙古自治区机械设备成套有限责任公司</w:t>
      </w:r>
    </w:p>
    <w:p w14:paraId="17BF34DE" w14:textId="77777777" w:rsidR="00755A64" w:rsidRDefault="00755A64" w:rsidP="00755A64">
      <w:pPr>
        <w:adjustRightInd w:val="0"/>
        <w:snapToGrid w:val="0"/>
        <w:spacing w:after="0" w:line="360" w:lineRule="auto"/>
        <w:jc w:val="left"/>
        <w:rPr>
          <w:rFonts w:ascii="Tahoma" w:hAnsi="Tahoma" w:cs="Tahoma"/>
          <w:szCs w:val="21"/>
        </w:rPr>
      </w:pPr>
      <w:r>
        <w:rPr>
          <w:rFonts w:ascii="Tahoma" w:hAnsi="Tahoma" w:cs="Tahoma" w:hint="eastAsia"/>
          <w:szCs w:val="21"/>
        </w:rPr>
        <w:t>地址：</w:t>
      </w:r>
      <w:r w:rsidRPr="00B2127C">
        <w:rPr>
          <w:rFonts w:ascii="Tahoma" w:hAnsi="Tahoma" w:cs="Tahoma" w:hint="eastAsia"/>
          <w:szCs w:val="21"/>
        </w:rPr>
        <w:t>内蒙古自治区呼和浩特市如意开发区如意和大街伊泰华府世家</w:t>
      </w:r>
      <w:r w:rsidRPr="00B2127C">
        <w:rPr>
          <w:rFonts w:ascii="Tahoma" w:hAnsi="Tahoma" w:cs="Tahoma" w:hint="eastAsia"/>
          <w:szCs w:val="21"/>
        </w:rPr>
        <w:t>2</w:t>
      </w:r>
      <w:r w:rsidRPr="00B2127C">
        <w:rPr>
          <w:rFonts w:ascii="Tahoma" w:hAnsi="Tahoma" w:cs="Tahoma" w:hint="eastAsia"/>
          <w:szCs w:val="21"/>
        </w:rPr>
        <w:t>号商业楼</w:t>
      </w:r>
      <w:r w:rsidRPr="00B2127C">
        <w:rPr>
          <w:rFonts w:ascii="Tahoma" w:hAnsi="Tahoma" w:cs="Tahoma" w:hint="eastAsia"/>
          <w:szCs w:val="21"/>
        </w:rPr>
        <w:t>A</w:t>
      </w:r>
      <w:r w:rsidRPr="00B2127C">
        <w:rPr>
          <w:rFonts w:ascii="Tahoma" w:hAnsi="Tahoma" w:cs="Tahoma" w:hint="eastAsia"/>
          <w:szCs w:val="21"/>
        </w:rPr>
        <w:t>座</w:t>
      </w:r>
      <w:r w:rsidRPr="00B2127C">
        <w:rPr>
          <w:rFonts w:ascii="Tahoma" w:hAnsi="Tahoma" w:cs="Tahoma" w:hint="eastAsia"/>
          <w:szCs w:val="21"/>
        </w:rPr>
        <w:t>6</w:t>
      </w:r>
      <w:r w:rsidRPr="00B2127C">
        <w:rPr>
          <w:rFonts w:ascii="Tahoma" w:hAnsi="Tahoma" w:cs="Tahoma" w:hint="eastAsia"/>
          <w:szCs w:val="21"/>
        </w:rPr>
        <w:t>层</w:t>
      </w:r>
      <w:r w:rsidRPr="00B2127C">
        <w:rPr>
          <w:rFonts w:ascii="Tahoma" w:hAnsi="Tahoma" w:cs="Tahoma" w:hint="eastAsia"/>
          <w:szCs w:val="21"/>
        </w:rPr>
        <w:t>-7</w:t>
      </w:r>
      <w:r w:rsidRPr="00B2127C">
        <w:rPr>
          <w:rFonts w:ascii="Tahoma" w:hAnsi="Tahoma" w:cs="Tahoma" w:hint="eastAsia"/>
          <w:szCs w:val="21"/>
        </w:rPr>
        <w:t>层</w:t>
      </w:r>
    </w:p>
    <w:p w14:paraId="1D5BE8DD" w14:textId="77777777" w:rsidR="00755A64" w:rsidRDefault="00755A64" w:rsidP="00755A64">
      <w:pPr>
        <w:adjustRightInd w:val="0"/>
        <w:snapToGrid w:val="0"/>
        <w:spacing w:after="0" w:line="360" w:lineRule="auto"/>
        <w:jc w:val="left"/>
        <w:rPr>
          <w:rFonts w:ascii="Tahoma" w:hAnsi="Tahoma" w:cs="Tahoma"/>
          <w:szCs w:val="21"/>
        </w:rPr>
      </w:pPr>
      <w:r>
        <w:rPr>
          <w:rFonts w:ascii="Tahoma" w:hAnsi="Tahoma" w:cs="Tahoma" w:hint="eastAsia"/>
          <w:szCs w:val="21"/>
        </w:rPr>
        <w:t>联系人：王振中</w:t>
      </w:r>
    </w:p>
    <w:p w14:paraId="6A01334F" w14:textId="77777777" w:rsidR="00755A64" w:rsidRDefault="00755A64" w:rsidP="00755A64">
      <w:pPr>
        <w:adjustRightInd w:val="0"/>
        <w:snapToGrid w:val="0"/>
        <w:spacing w:after="0" w:line="360" w:lineRule="auto"/>
        <w:jc w:val="left"/>
        <w:rPr>
          <w:rFonts w:ascii="Tahoma" w:hAnsi="Tahoma" w:cs="Tahoma"/>
          <w:szCs w:val="21"/>
        </w:rPr>
      </w:pPr>
      <w:r>
        <w:rPr>
          <w:rFonts w:ascii="Tahoma" w:hAnsi="Tahoma" w:cs="Tahoma" w:hint="eastAsia"/>
          <w:szCs w:val="21"/>
        </w:rPr>
        <w:t>电话：</w:t>
      </w:r>
      <w:r>
        <w:rPr>
          <w:rFonts w:ascii="Tahoma" w:hAnsi="Tahoma" w:cs="Tahoma" w:hint="eastAsia"/>
          <w:szCs w:val="21"/>
        </w:rPr>
        <w:t>15598090852</w:t>
      </w:r>
    </w:p>
    <w:p w14:paraId="0DD09716" w14:textId="345C0F02" w:rsidR="000577B3" w:rsidRPr="00755A64" w:rsidRDefault="00755A64" w:rsidP="00755A64">
      <w:pPr>
        <w:adjustRightInd w:val="0"/>
        <w:snapToGrid w:val="0"/>
        <w:spacing w:after="0" w:line="360" w:lineRule="auto"/>
        <w:jc w:val="left"/>
        <w:rPr>
          <w:rFonts w:ascii="Tahoma" w:hAnsi="Tahoma" w:cs="Tahoma" w:hint="eastAsia"/>
          <w:szCs w:val="21"/>
        </w:rPr>
      </w:pPr>
      <w:r w:rsidRPr="00F5347A">
        <w:rPr>
          <w:rFonts w:ascii="Tahoma" w:hAnsi="Tahoma" w:cs="Tahoma" w:hint="eastAsia"/>
          <w:szCs w:val="21"/>
        </w:rPr>
        <w:t>邮件</w:t>
      </w:r>
      <w:r>
        <w:rPr>
          <w:rFonts w:ascii="Tahoma" w:hAnsi="Tahoma" w:cs="Tahoma" w:hint="eastAsia"/>
          <w:szCs w:val="21"/>
        </w:rPr>
        <w:t>：</w:t>
      </w:r>
      <w:r>
        <w:rPr>
          <w:rFonts w:ascii="Tahoma" w:hAnsi="Tahoma" w:cs="Tahoma" w:hint="eastAsia"/>
          <w:szCs w:val="21"/>
        </w:rPr>
        <w:t>nmctzb5@163.com</w:t>
      </w:r>
      <w:r>
        <w:rPr>
          <w:rFonts w:ascii="Tahoma" w:hAnsi="Tahoma" w:cs="Tahoma"/>
          <w:szCs w:val="21"/>
        </w:rPr>
        <w:br w:type="page"/>
      </w:r>
    </w:p>
    <w:sectPr w:rsidR="000577B3" w:rsidRPr="00755A64" w:rsidSect="00074D85">
      <w:pgSz w:w="11906" w:h="16838" w:code="9"/>
      <w:pgMar w:top="1440" w:right="1797" w:bottom="1440" w:left="1797" w:header="851" w:footer="992" w:gutter="0"/>
      <w:paperSrc w:first="7" w:other="7"/>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6CFFC" w14:textId="77777777" w:rsidR="00855C94" w:rsidRDefault="00855C94" w:rsidP="00755A64">
      <w:pPr>
        <w:spacing w:after="0" w:line="240" w:lineRule="auto"/>
        <w:rPr>
          <w:rFonts w:hint="eastAsia"/>
        </w:rPr>
      </w:pPr>
      <w:r>
        <w:separator/>
      </w:r>
    </w:p>
  </w:endnote>
  <w:endnote w:type="continuationSeparator" w:id="0">
    <w:p w14:paraId="38EC05DD" w14:textId="77777777" w:rsidR="00855C94" w:rsidRDefault="00855C94" w:rsidP="00755A6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046E7" w14:textId="77777777" w:rsidR="00855C94" w:rsidRDefault="00855C94" w:rsidP="00755A64">
      <w:pPr>
        <w:spacing w:after="0" w:line="240" w:lineRule="auto"/>
        <w:rPr>
          <w:rFonts w:hint="eastAsia"/>
        </w:rPr>
      </w:pPr>
      <w:r>
        <w:separator/>
      </w:r>
    </w:p>
  </w:footnote>
  <w:footnote w:type="continuationSeparator" w:id="0">
    <w:p w14:paraId="0C276605" w14:textId="77777777" w:rsidR="00855C94" w:rsidRDefault="00855C94" w:rsidP="00755A64">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48D"/>
    <w:rsid w:val="000577B3"/>
    <w:rsid w:val="00074D85"/>
    <w:rsid w:val="0040548D"/>
    <w:rsid w:val="005E679A"/>
    <w:rsid w:val="00755A64"/>
    <w:rsid w:val="00855C94"/>
    <w:rsid w:val="009433C8"/>
    <w:rsid w:val="00A254F3"/>
    <w:rsid w:val="00D14AA2"/>
    <w:rsid w:val="00DA5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19920"/>
  <w15:chartTrackingRefBased/>
  <w15:docId w15:val="{56FDFAC6-EEF1-47B2-94A7-F6429989F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5A64"/>
    <w:pPr>
      <w:widowControl w:val="0"/>
      <w:spacing w:after="160" w:line="278" w:lineRule="auto"/>
      <w:jc w:val="both"/>
    </w:pPr>
    <w:rPr>
      <w:rFonts w:ascii="Times New Roman" w:eastAsia="宋体" w:hAnsi="Times New Roman" w:cs="Times New Roman"/>
      <w:szCs w:val="24"/>
    </w:rPr>
  </w:style>
  <w:style w:type="paragraph" w:styleId="1">
    <w:name w:val="heading 1"/>
    <w:basedOn w:val="a"/>
    <w:next w:val="a"/>
    <w:link w:val="10"/>
    <w:uiPriority w:val="9"/>
    <w:qFormat/>
    <w:rsid w:val="0040548D"/>
    <w:pPr>
      <w:keepNext/>
      <w:keepLines/>
      <w:spacing w:before="480" w:after="80" w:line="240" w:lineRule="auto"/>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0548D"/>
    <w:pPr>
      <w:keepNext/>
      <w:keepLines/>
      <w:spacing w:before="160" w:after="80" w:line="240" w:lineRule="auto"/>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0548D"/>
    <w:pPr>
      <w:keepNext/>
      <w:keepLines/>
      <w:spacing w:before="160" w:after="80" w:line="240" w:lineRule="auto"/>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0548D"/>
    <w:pPr>
      <w:keepNext/>
      <w:keepLines/>
      <w:spacing w:before="80" w:after="40" w:line="240" w:lineRule="auto"/>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40548D"/>
    <w:pPr>
      <w:keepNext/>
      <w:keepLines/>
      <w:spacing w:before="80" w:after="40" w:line="240" w:lineRule="auto"/>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40548D"/>
    <w:pPr>
      <w:keepNext/>
      <w:keepLines/>
      <w:spacing w:before="40" w:after="0" w:line="240" w:lineRule="auto"/>
      <w:outlineLvl w:val="5"/>
    </w:pPr>
    <w:rPr>
      <w:rFonts w:asciiTheme="minorHAnsi" w:eastAsiaTheme="minorEastAsia" w:hAnsiTheme="minorHAnsi" w:cstheme="majorBidi"/>
      <w:b/>
      <w:bCs/>
      <w:color w:val="0F4761" w:themeColor="accent1" w:themeShade="BF"/>
      <w:szCs w:val="22"/>
    </w:rPr>
  </w:style>
  <w:style w:type="paragraph" w:styleId="7">
    <w:name w:val="heading 7"/>
    <w:basedOn w:val="a"/>
    <w:next w:val="a"/>
    <w:link w:val="70"/>
    <w:uiPriority w:val="9"/>
    <w:semiHidden/>
    <w:unhideWhenUsed/>
    <w:qFormat/>
    <w:rsid w:val="0040548D"/>
    <w:pPr>
      <w:keepNext/>
      <w:keepLines/>
      <w:spacing w:before="40" w:after="0" w:line="240" w:lineRule="auto"/>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rsid w:val="0040548D"/>
    <w:pPr>
      <w:keepNext/>
      <w:keepLines/>
      <w:spacing w:after="0" w:line="240" w:lineRule="auto"/>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rsid w:val="0040548D"/>
    <w:pPr>
      <w:keepNext/>
      <w:keepLines/>
      <w:spacing w:after="0" w:line="240" w:lineRule="auto"/>
      <w:outlineLvl w:val="8"/>
    </w:pPr>
    <w:rPr>
      <w:rFonts w:asciiTheme="minorHAnsi" w:eastAsiaTheme="majorEastAsia" w:hAnsiTheme="minorHAnsi"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0548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0548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0548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0548D"/>
    <w:rPr>
      <w:rFonts w:cstheme="majorBidi"/>
      <w:color w:val="0F4761" w:themeColor="accent1" w:themeShade="BF"/>
      <w:sz w:val="28"/>
      <w:szCs w:val="28"/>
    </w:rPr>
  </w:style>
  <w:style w:type="character" w:customStyle="1" w:styleId="50">
    <w:name w:val="标题 5 字符"/>
    <w:basedOn w:val="a0"/>
    <w:link w:val="5"/>
    <w:uiPriority w:val="9"/>
    <w:semiHidden/>
    <w:rsid w:val="0040548D"/>
    <w:rPr>
      <w:rFonts w:cstheme="majorBidi"/>
      <w:color w:val="0F4761" w:themeColor="accent1" w:themeShade="BF"/>
      <w:sz w:val="24"/>
      <w:szCs w:val="24"/>
    </w:rPr>
  </w:style>
  <w:style w:type="character" w:customStyle="1" w:styleId="60">
    <w:name w:val="标题 6 字符"/>
    <w:basedOn w:val="a0"/>
    <w:link w:val="6"/>
    <w:uiPriority w:val="9"/>
    <w:semiHidden/>
    <w:rsid w:val="0040548D"/>
    <w:rPr>
      <w:rFonts w:cstheme="majorBidi"/>
      <w:b/>
      <w:bCs/>
      <w:color w:val="0F4761" w:themeColor="accent1" w:themeShade="BF"/>
    </w:rPr>
  </w:style>
  <w:style w:type="character" w:customStyle="1" w:styleId="70">
    <w:name w:val="标题 7 字符"/>
    <w:basedOn w:val="a0"/>
    <w:link w:val="7"/>
    <w:uiPriority w:val="9"/>
    <w:semiHidden/>
    <w:rsid w:val="0040548D"/>
    <w:rPr>
      <w:rFonts w:cstheme="majorBidi"/>
      <w:b/>
      <w:bCs/>
      <w:color w:val="595959" w:themeColor="text1" w:themeTint="A6"/>
    </w:rPr>
  </w:style>
  <w:style w:type="character" w:customStyle="1" w:styleId="80">
    <w:name w:val="标题 8 字符"/>
    <w:basedOn w:val="a0"/>
    <w:link w:val="8"/>
    <w:uiPriority w:val="9"/>
    <w:semiHidden/>
    <w:rsid w:val="0040548D"/>
    <w:rPr>
      <w:rFonts w:cstheme="majorBidi"/>
      <w:color w:val="595959" w:themeColor="text1" w:themeTint="A6"/>
    </w:rPr>
  </w:style>
  <w:style w:type="character" w:customStyle="1" w:styleId="90">
    <w:name w:val="标题 9 字符"/>
    <w:basedOn w:val="a0"/>
    <w:link w:val="9"/>
    <w:uiPriority w:val="9"/>
    <w:semiHidden/>
    <w:rsid w:val="0040548D"/>
    <w:rPr>
      <w:rFonts w:eastAsiaTheme="majorEastAsia" w:cstheme="majorBidi"/>
      <w:color w:val="595959" w:themeColor="text1" w:themeTint="A6"/>
    </w:rPr>
  </w:style>
  <w:style w:type="paragraph" w:styleId="a3">
    <w:name w:val="Title"/>
    <w:basedOn w:val="a"/>
    <w:next w:val="a"/>
    <w:link w:val="a4"/>
    <w:uiPriority w:val="10"/>
    <w:qFormat/>
    <w:rsid w:val="0040548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054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548D"/>
    <w:pPr>
      <w:numPr>
        <w:ilvl w:val="1"/>
      </w:numPr>
      <w:spacing w:line="240"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054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548D"/>
    <w:pPr>
      <w:spacing w:before="160" w:line="240" w:lineRule="auto"/>
      <w:jc w:val="center"/>
    </w:pPr>
    <w:rPr>
      <w:rFonts w:asciiTheme="minorHAnsi" w:hAnsiTheme="minorHAnsi" w:cstheme="minorBidi"/>
      <w:i/>
      <w:iCs/>
      <w:color w:val="404040" w:themeColor="text1" w:themeTint="BF"/>
      <w:szCs w:val="22"/>
    </w:rPr>
  </w:style>
  <w:style w:type="character" w:customStyle="1" w:styleId="a8">
    <w:name w:val="引用 字符"/>
    <w:basedOn w:val="a0"/>
    <w:link w:val="a7"/>
    <w:uiPriority w:val="29"/>
    <w:rsid w:val="0040548D"/>
    <w:rPr>
      <w:rFonts w:eastAsia="宋体"/>
      <w:i/>
      <w:iCs/>
      <w:color w:val="404040" w:themeColor="text1" w:themeTint="BF"/>
    </w:rPr>
  </w:style>
  <w:style w:type="paragraph" w:styleId="a9">
    <w:name w:val="List Paragraph"/>
    <w:basedOn w:val="a"/>
    <w:uiPriority w:val="34"/>
    <w:qFormat/>
    <w:rsid w:val="0040548D"/>
    <w:pPr>
      <w:spacing w:after="0" w:line="240" w:lineRule="auto"/>
      <w:ind w:left="720"/>
      <w:contextualSpacing/>
    </w:pPr>
    <w:rPr>
      <w:rFonts w:asciiTheme="minorHAnsi" w:hAnsiTheme="minorHAnsi" w:cstheme="minorBidi"/>
      <w:szCs w:val="22"/>
    </w:rPr>
  </w:style>
  <w:style w:type="character" w:styleId="aa">
    <w:name w:val="Intense Emphasis"/>
    <w:basedOn w:val="a0"/>
    <w:uiPriority w:val="21"/>
    <w:qFormat/>
    <w:rsid w:val="0040548D"/>
    <w:rPr>
      <w:i/>
      <w:iCs/>
      <w:color w:val="0F4761" w:themeColor="accent1" w:themeShade="BF"/>
    </w:rPr>
  </w:style>
  <w:style w:type="paragraph" w:styleId="ab">
    <w:name w:val="Intense Quote"/>
    <w:basedOn w:val="a"/>
    <w:next w:val="a"/>
    <w:link w:val="ac"/>
    <w:uiPriority w:val="30"/>
    <w:qFormat/>
    <w:rsid w:val="0040548D"/>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hAnsiTheme="minorHAnsi" w:cstheme="minorBidi"/>
      <w:i/>
      <w:iCs/>
      <w:color w:val="0F4761" w:themeColor="accent1" w:themeShade="BF"/>
      <w:szCs w:val="22"/>
    </w:rPr>
  </w:style>
  <w:style w:type="character" w:customStyle="1" w:styleId="ac">
    <w:name w:val="明显引用 字符"/>
    <w:basedOn w:val="a0"/>
    <w:link w:val="ab"/>
    <w:uiPriority w:val="30"/>
    <w:rsid w:val="0040548D"/>
    <w:rPr>
      <w:rFonts w:eastAsia="宋体"/>
      <w:i/>
      <w:iCs/>
      <w:color w:val="0F4761" w:themeColor="accent1" w:themeShade="BF"/>
    </w:rPr>
  </w:style>
  <w:style w:type="character" w:styleId="ad">
    <w:name w:val="Intense Reference"/>
    <w:basedOn w:val="a0"/>
    <w:uiPriority w:val="32"/>
    <w:qFormat/>
    <w:rsid w:val="0040548D"/>
    <w:rPr>
      <w:b/>
      <w:bCs/>
      <w:smallCaps/>
      <w:color w:val="0F4761" w:themeColor="accent1" w:themeShade="BF"/>
      <w:spacing w:val="5"/>
    </w:rPr>
  </w:style>
  <w:style w:type="paragraph" w:styleId="ae">
    <w:name w:val="header"/>
    <w:basedOn w:val="a"/>
    <w:link w:val="af"/>
    <w:uiPriority w:val="99"/>
    <w:unhideWhenUsed/>
    <w:rsid w:val="00755A64"/>
    <w:pPr>
      <w:tabs>
        <w:tab w:val="center" w:pos="4153"/>
        <w:tab w:val="right" w:pos="8306"/>
      </w:tabs>
      <w:snapToGrid w:val="0"/>
      <w:spacing w:after="0" w:line="240" w:lineRule="auto"/>
      <w:jc w:val="center"/>
    </w:pPr>
    <w:rPr>
      <w:rFonts w:asciiTheme="minorHAnsi" w:hAnsiTheme="minorHAnsi" w:cstheme="minorBidi"/>
      <w:sz w:val="18"/>
      <w:szCs w:val="18"/>
    </w:rPr>
  </w:style>
  <w:style w:type="character" w:customStyle="1" w:styleId="af">
    <w:name w:val="页眉 字符"/>
    <w:basedOn w:val="a0"/>
    <w:link w:val="ae"/>
    <w:uiPriority w:val="99"/>
    <w:rsid w:val="00755A64"/>
    <w:rPr>
      <w:rFonts w:eastAsia="宋体"/>
      <w:sz w:val="18"/>
      <w:szCs w:val="18"/>
    </w:rPr>
  </w:style>
  <w:style w:type="paragraph" w:styleId="af0">
    <w:name w:val="footer"/>
    <w:basedOn w:val="a"/>
    <w:link w:val="af1"/>
    <w:uiPriority w:val="99"/>
    <w:unhideWhenUsed/>
    <w:qFormat/>
    <w:rsid w:val="00755A64"/>
    <w:pPr>
      <w:tabs>
        <w:tab w:val="center" w:pos="4153"/>
        <w:tab w:val="right" w:pos="8306"/>
      </w:tabs>
      <w:snapToGrid w:val="0"/>
      <w:spacing w:after="0" w:line="240" w:lineRule="auto"/>
      <w:jc w:val="left"/>
    </w:pPr>
    <w:rPr>
      <w:rFonts w:asciiTheme="minorHAnsi" w:hAnsiTheme="minorHAnsi" w:cstheme="minorBidi"/>
      <w:sz w:val="18"/>
      <w:szCs w:val="18"/>
    </w:rPr>
  </w:style>
  <w:style w:type="character" w:customStyle="1" w:styleId="af1">
    <w:name w:val="页脚 字符"/>
    <w:basedOn w:val="a0"/>
    <w:link w:val="af0"/>
    <w:uiPriority w:val="99"/>
    <w:qFormat/>
    <w:rsid w:val="00755A64"/>
    <w:rPr>
      <w:rFonts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npcbidding.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552</Words>
  <Characters>3149</Characters>
  <Application>Microsoft Office Word</Application>
  <DocSecurity>0</DocSecurity>
  <Lines>26</Lines>
  <Paragraphs>7</Paragraphs>
  <ScaleCrop>false</ScaleCrop>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振中 王</dc:creator>
  <cp:keywords/>
  <dc:description/>
  <cp:lastModifiedBy>振中 王</cp:lastModifiedBy>
  <cp:revision>2</cp:revision>
  <dcterms:created xsi:type="dcterms:W3CDTF">2026-07-10T07:54:00Z</dcterms:created>
  <dcterms:modified xsi:type="dcterms:W3CDTF">2026-07-10T07:54:00Z</dcterms:modified>
</cp:coreProperties>
</file>