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DCE5C8">
      <w:pPr>
        <w:keepNext/>
        <w:keepLines/>
        <w:pageBreakBefore w:val="0"/>
        <w:widowControl/>
        <w:kinsoku w:val="0"/>
        <w:wordWrap/>
        <w:overflowPunct/>
        <w:topLinePunct w:val="0"/>
        <w:autoSpaceDE w:val="0"/>
        <w:autoSpaceDN w:val="0"/>
        <w:bidi w:val="0"/>
        <w:adjustRightInd w:val="0"/>
        <w:snapToGrid w:val="0"/>
        <w:spacing w:before="340" w:beforeLines="0" w:beforeAutospacing="0" w:after="0" w:afterLines="100" w:afterAutospacing="0" w:line="360" w:lineRule="auto"/>
        <w:jc w:val="center"/>
        <w:textAlignment w:val="baseline"/>
        <w:outlineLvl w:val="0"/>
        <w:rPr>
          <w:rFonts w:hint="eastAsia" w:ascii="宋体" w:hAnsi="宋体" w:eastAsia="宋体" w:cs="宋体"/>
          <w:b/>
          <w:bCs w:val="0"/>
          <w:snapToGrid w:val="0"/>
          <w:color w:val="000000"/>
          <w:kern w:val="44"/>
          <w:sz w:val="32"/>
          <w:szCs w:val="32"/>
          <w:highlight w:val="none"/>
          <w:lang w:val="en-US" w:eastAsia="en-US" w:bidi="ar-SA"/>
          <w14:textFill>
            <w14:solidFill>
              <w14:srgbClr w14:val="000000">
                <w14:lumMod w14:val="95000"/>
                <w14:lumOff w14:val="5000"/>
              </w14:srgbClr>
            </w14:solidFill>
          </w14:textFill>
        </w:rPr>
      </w:pPr>
      <w:bookmarkStart w:id="0" w:name="_Toc28929"/>
      <w:r>
        <w:rPr>
          <w:rFonts w:hint="eastAsia" w:ascii="宋体" w:hAnsi="宋体" w:eastAsia="宋体" w:cs="宋体"/>
          <w:b/>
          <w:bCs w:val="0"/>
          <w:snapToGrid w:val="0"/>
          <w:color w:val="000000"/>
          <w:kern w:val="44"/>
          <w:sz w:val="32"/>
          <w:szCs w:val="32"/>
          <w:highlight w:val="none"/>
          <w:lang w:val="en-US" w:eastAsia="en-US" w:bidi="ar-SA"/>
          <w14:textFill>
            <w14:solidFill>
              <w14:srgbClr w14:val="000000">
                <w14:lumMod w14:val="95000"/>
                <w14:lumOff w14:val="5000"/>
              </w14:srgbClr>
            </w14:solidFill>
          </w14:textFill>
        </w:rPr>
        <w:t>开发区消防救援支队购买消防宣传品项目</w:t>
      </w:r>
      <w:r>
        <w:rPr>
          <w:rFonts w:hint="eastAsia" w:ascii="宋体" w:hAnsi="宋体" w:eastAsia="宋体" w:cs="宋体"/>
          <w:b/>
          <w:bCs w:val="0"/>
          <w:snapToGrid w:val="0"/>
          <w:color w:val="000000"/>
          <w:kern w:val="44"/>
          <w:sz w:val="32"/>
          <w:szCs w:val="32"/>
          <w:highlight w:val="none"/>
          <w:lang w:val="en-US" w:eastAsia="zh-CN" w:bidi="ar-SA"/>
          <w14:textFill>
            <w14:solidFill>
              <w14:srgbClr w14:val="000000">
                <w14:lumMod w14:val="95000"/>
                <w14:lumOff w14:val="5000"/>
              </w14:srgbClr>
            </w14:solidFill>
          </w14:textFill>
        </w:rPr>
        <w:t>比选公告</w:t>
      </w:r>
      <w:bookmarkEnd w:id="0"/>
    </w:p>
    <w:p w14:paraId="22EE835E">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jc w:val="both"/>
        <w:textAlignment w:val="auto"/>
        <w:rPr>
          <w:rFonts w:hint="eastAsia" w:ascii="宋体" w:hAnsi="宋体" w:eastAsia="宋体" w:cs="宋体"/>
          <w:b/>
          <w:bCs/>
          <w:snapToGrid/>
          <w:color w:val="000000"/>
          <w:kern w:val="2"/>
          <w:sz w:val="24"/>
          <w:szCs w:val="24"/>
          <w:lang w:eastAsia="zh-CN"/>
          <w14:textFill>
            <w14:solidFill>
              <w14:srgbClr w14:val="000000">
                <w14:lumMod w14:val="95000"/>
                <w14:lumOff w14:val="5000"/>
              </w14:srgbClr>
            </w14:solidFill>
          </w14:textFill>
        </w:rPr>
      </w:pPr>
      <w:bookmarkStart w:id="1" w:name="_Toc27897"/>
      <w:bookmarkStart w:id="2" w:name="_Toc12611"/>
      <w:bookmarkStart w:id="3" w:name="_Toc5953"/>
      <w:bookmarkStart w:id="4" w:name="_Toc3314"/>
      <w:r>
        <w:rPr>
          <w:rFonts w:hint="eastAsia" w:ascii="宋体" w:hAnsi="宋体" w:eastAsia="宋体" w:cs="宋体"/>
          <w:b/>
          <w:bCs/>
          <w:snapToGrid/>
          <w:color w:val="000000"/>
          <w:kern w:val="2"/>
          <w:sz w:val="24"/>
          <w:szCs w:val="24"/>
          <w:lang w:eastAsia="zh-CN"/>
          <w14:textFill>
            <w14:solidFill>
              <w14:srgbClr w14:val="000000">
                <w14:lumMod w14:val="95000"/>
                <w14:lumOff w14:val="5000"/>
              </w14:srgbClr>
            </w14:solidFill>
          </w14:textFill>
        </w:rPr>
        <w:t>一、项目基本情况</w:t>
      </w:r>
      <w:bookmarkEnd w:id="1"/>
      <w:bookmarkEnd w:id="2"/>
    </w:p>
    <w:p w14:paraId="58DE4B5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snapToGrid/>
          <w:color w:val="000000"/>
          <w:kern w:val="2"/>
          <w:sz w:val="24"/>
          <w:szCs w:val="24"/>
          <w:highlight w:val="none"/>
          <w:lang w:val="en-US" w:eastAsia="zh-CN"/>
          <w14:textFill>
            <w14:solidFill>
              <w14:srgbClr w14:val="000000">
                <w14:lumMod w14:val="95000"/>
                <w14:lumOff w14:val="5000"/>
              </w14:srgbClr>
            </w14:solidFill>
          </w14:textFill>
        </w:rPr>
      </w:pPr>
      <w:r>
        <w:rPr>
          <w:rFonts w:hint="eastAsia" w:ascii="宋体" w:hAnsi="宋体" w:eastAsia="宋体" w:cs="宋体"/>
          <w:snapToGrid/>
          <w:color w:val="000000"/>
          <w:kern w:val="2"/>
          <w:sz w:val="24"/>
          <w:szCs w:val="24"/>
          <w:highlight w:val="none"/>
          <w:lang w:val="en-US" w:eastAsia="zh-CN"/>
          <w14:textFill>
            <w14:solidFill>
              <w14:srgbClr w14:val="000000">
                <w14:lumMod w14:val="95000"/>
                <w14:lumOff w14:val="5000"/>
              </w14:srgbClr>
            </w14:solidFill>
          </w14:textFill>
        </w:rPr>
        <w:t>1.项目编号：KFQBX-2026-12</w:t>
      </w:r>
    </w:p>
    <w:p w14:paraId="28DCB0C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snapToGrid/>
          <w:color w:val="000000"/>
          <w:kern w:val="2"/>
          <w:sz w:val="24"/>
          <w:szCs w:val="24"/>
          <w:lang w:val="en-US" w:eastAsia="zh-CN"/>
          <w14:textFill>
            <w14:solidFill>
              <w14:srgbClr w14:val="000000">
                <w14:lumMod w14:val="95000"/>
                <w14:lumOff w14:val="5000"/>
              </w14:srgbClr>
            </w14:solidFill>
          </w14:textFill>
        </w:rPr>
      </w:pPr>
      <w:r>
        <w:rPr>
          <w:rFonts w:hint="eastAsia" w:ascii="宋体" w:hAnsi="宋体" w:eastAsia="宋体" w:cs="宋体"/>
          <w:snapToGrid/>
          <w:color w:val="000000"/>
          <w:kern w:val="2"/>
          <w:sz w:val="24"/>
          <w:szCs w:val="24"/>
          <w:lang w:val="en-US" w:eastAsia="zh-CN"/>
          <w14:textFill>
            <w14:solidFill>
              <w14:srgbClr w14:val="000000">
                <w14:lumMod w14:val="95000"/>
                <w14:lumOff w14:val="5000"/>
              </w14:srgbClr>
            </w14:solidFill>
          </w14:textFill>
        </w:rPr>
        <w:t>2.项目名称：开发区消防救援支队购买消防宣传品项目</w:t>
      </w:r>
    </w:p>
    <w:p w14:paraId="2808586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snapToGrid/>
          <w:color w:val="000000"/>
          <w:kern w:val="2"/>
          <w:sz w:val="24"/>
          <w:szCs w:val="24"/>
          <w:lang w:val="en-US" w:eastAsia="zh-CN"/>
          <w14:textFill>
            <w14:solidFill>
              <w14:srgbClr w14:val="000000">
                <w14:lumMod w14:val="95000"/>
                <w14:lumOff w14:val="5000"/>
              </w14:srgbClr>
            </w14:solidFill>
          </w14:textFill>
        </w:rPr>
      </w:pPr>
      <w:r>
        <w:rPr>
          <w:rFonts w:hint="eastAsia" w:ascii="宋体" w:hAnsi="宋体" w:eastAsia="宋体" w:cs="宋体"/>
          <w:snapToGrid/>
          <w:color w:val="000000"/>
          <w:kern w:val="2"/>
          <w:sz w:val="24"/>
          <w:szCs w:val="24"/>
          <w:lang w:val="en-US" w:eastAsia="zh-CN"/>
          <w14:textFill>
            <w14:solidFill>
              <w14:srgbClr w14:val="000000">
                <w14:lumMod w14:val="95000"/>
                <w14:lumOff w14:val="5000"/>
              </w14:srgbClr>
            </w14:solidFill>
          </w14:textFill>
        </w:rPr>
        <w:t>3.采购方式：公开比选</w:t>
      </w:r>
    </w:p>
    <w:p w14:paraId="4351EC3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snapToGrid/>
          <w:color w:val="000000"/>
          <w:kern w:val="2"/>
          <w:sz w:val="24"/>
          <w:szCs w:val="24"/>
          <w:lang w:val="en-US" w:eastAsia="zh-CN"/>
          <w14:textFill>
            <w14:solidFill>
              <w14:srgbClr w14:val="000000">
                <w14:lumMod w14:val="95000"/>
                <w14:lumOff w14:val="5000"/>
              </w14:srgbClr>
            </w14:solidFill>
          </w14:textFill>
        </w:rPr>
      </w:pPr>
      <w:r>
        <w:rPr>
          <w:rFonts w:hint="eastAsia" w:ascii="宋体" w:hAnsi="宋体" w:eastAsia="宋体" w:cs="宋体"/>
          <w:snapToGrid/>
          <w:color w:val="000000"/>
          <w:kern w:val="2"/>
          <w:sz w:val="24"/>
          <w:szCs w:val="24"/>
          <w:lang w:val="en-US" w:eastAsia="zh-CN"/>
          <w14:textFill>
            <w14:solidFill>
              <w14:srgbClr w14:val="000000">
                <w14:lumMod w14:val="95000"/>
                <w14:lumOff w14:val="5000"/>
              </w14:srgbClr>
            </w14:solidFill>
          </w14:textFill>
        </w:rPr>
        <w:t>4.项目预算金额：42.6万元、项目最高限价（如有）：42.6万元</w:t>
      </w:r>
    </w:p>
    <w:p w14:paraId="554E442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snapToGrid/>
          <w:color w:val="000000"/>
          <w:kern w:val="2"/>
          <w:sz w:val="24"/>
          <w:szCs w:val="24"/>
          <w:lang w:val="en-US" w:eastAsia="zh-CN"/>
          <w14:textFill>
            <w14:solidFill>
              <w14:srgbClr w14:val="000000">
                <w14:lumMod w14:val="95000"/>
                <w14:lumOff w14:val="5000"/>
              </w14:srgbClr>
            </w14:solidFill>
          </w14:textFill>
        </w:rPr>
      </w:pPr>
      <w:r>
        <w:rPr>
          <w:rFonts w:hint="eastAsia" w:ascii="宋体" w:hAnsi="宋体" w:eastAsia="宋体" w:cs="宋体"/>
          <w:snapToGrid/>
          <w:color w:val="000000"/>
          <w:kern w:val="2"/>
          <w:sz w:val="24"/>
          <w:szCs w:val="24"/>
          <w:lang w:val="en-US" w:eastAsia="zh-CN"/>
          <w14:textFill>
            <w14:solidFill>
              <w14:srgbClr w14:val="000000">
                <w14:lumMod w14:val="95000"/>
                <w14:lumOff w14:val="5000"/>
              </w14:srgbClr>
            </w14:solidFill>
          </w14:textFill>
        </w:rPr>
        <w:t>5.采购需求：</w:t>
      </w:r>
    </w:p>
    <w:tbl>
      <w:tblPr>
        <w:tblStyle w:val="4"/>
        <w:tblW w:w="8535" w:type="dxa"/>
        <w:tblInd w:w="26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50"/>
        <w:gridCol w:w="2035"/>
        <w:gridCol w:w="1625"/>
        <w:gridCol w:w="1288"/>
        <w:gridCol w:w="2937"/>
      </w:tblGrid>
      <w:tr w14:paraId="5B80D7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1" w:hRule="atLeast"/>
        </w:trPr>
        <w:tc>
          <w:tcPr>
            <w:tcW w:w="650" w:type="dxa"/>
            <w:noWrap w:val="0"/>
            <w:vAlign w:val="center"/>
          </w:tcPr>
          <w:p w14:paraId="72AE871B">
            <w:pPr>
              <w:pageBreakBefore w:val="0"/>
              <w:widowControl w:val="0"/>
              <w:kinsoku/>
              <w:overflowPunct/>
              <w:topLinePunct w:val="0"/>
              <w:autoSpaceDE/>
              <w:autoSpaceDN/>
              <w:bidi w:val="0"/>
              <w:adjustRightInd/>
              <w:snapToGrid/>
              <w:spacing w:line="360" w:lineRule="auto"/>
              <w:jc w:val="center"/>
              <w:textAlignment w:val="auto"/>
              <w:rPr>
                <w:rFonts w:hint="eastAsia" w:ascii="宋体" w:hAnsi="宋体" w:eastAsia="宋体" w:cs="宋体"/>
                <w:snapToGrid/>
                <w:color w:val="000000"/>
                <w:kern w:val="2"/>
                <w:sz w:val="24"/>
                <w:szCs w:val="24"/>
                <w:lang w:eastAsia="zh-CN"/>
                <w14:textFill>
                  <w14:solidFill>
                    <w14:srgbClr w14:val="000000">
                      <w14:lumMod w14:val="95000"/>
                      <w14:lumOff w14:val="5000"/>
                    </w14:srgbClr>
                  </w14:solidFill>
                </w14:textFill>
              </w:rPr>
            </w:pPr>
            <w:r>
              <w:rPr>
                <w:rFonts w:hint="eastAsia" w:ascii="宋体" w:hAnsi="宋体" w:eastAsia="宋体" w:cs="宋体"/>
                <w:snapToGrid/>
                <w:color w:val="000000"/>
                <w:kern w:val="2"/>
                <w:sz w:val="24"/>
                <w:szCs w:val="24"/>
                <w:lang w:val="en-US" w:eastAsia="zh-CN"/>
                <w14:textFill>
                  <w14:solidFill>
                    <w14:srgbClr w14:val="000000">
                      <w14:lumMod w14:val="95000"/>
                      <w14:lumOff w14:val="5000"/>
                    </w14:srgbClr>
                  </w14:solidFill>
                </w14:textFill>
              </w:rPr>
              <w:t>序号</w:t>
            </w:r>
          </w:p>
        </w:tc>
        <w:tc>
          <w:tcPr>
            <w:tcW w:w="2035" w:type="dxa"/>
            <w:noWrap w:val="0"/>
            <w:vAlign w:val="center"/>
          </w:tcPr>
          <w:p w14:paraId="54FB5095">
            <w:pPr>
              <w:pageBreakBefore w:val="0"/>
              <w:widowControl w:val="0"/>
              <w:kinsoku/>
              <w:overflowPunct/>
              <w:topLinePunct w:val="0"/>
              <w:autoSpaceDE/>
              <w:autoSpaceDN/>
              <w:bidi w:val="0"/>
              <w:adjustRightInd/>
              <w:snapToGrid/>
              <w:spacing w:line="360" w:lineRule="auto"/>
              <w:jc w:val="center"/>
              <w:textAlignment w:val="auto"/>
              <w:rPr>
                <w:rFonts w:hint="eastAsia" w:ascii="宋体" w:hAnsi="宋体" w:eastAsia="宋体" w:cs="宋体"/>
                <w:snapToGrid/>
                <w:color w:val="000000"/>
                <w:kern w:val="2"/>
                <w:sz w:val="24"/>
                <w:szCs w:val="24"/>
                <w:lang w:eastAsia="zh-CN"/>
                <w14:textFill>
                  <w14:solidFill>
                    <w14:srgbClr w14:val="000000">
                      <w14:lumMod w14:val="95000"/>
                      <w14:lumOff w14:val="5000"/>
                    </w14:srgbClr>
                  </w14:solidFill>
                </w14:textFill>
              </w:rPr>
            </w:pPr>
            <w:r>
              <w:rPr>
                <w:rFonts w:hint="eastAsia" w:ascii="宋体" w:hAnsi="宋体" w:eastAsia="宋体" w:cs="宋体"/>
                <w:snapToGrid/>
                <w:color w:val="000000"/>
                <w:kern w:val="2"/>
                <w:sz w:val="24"/>
                <w:szCs w:val="24"/>
                <w:lang w:eastAsia="zh-CN"/>
                <w14:textFill>
                  <w14:solidFill>
                    <w14:srgbClr w14:val="000000">
                      <w14:lumMod w14:val="95000"/>
                      <w14:lumOff w14:val="5000"/>
                    </w14:srgbClr>
                  </w14:solidFill>
                </w14:textFill>
              </w:rPr>
              <w:t>标的名称</w:t>
            </w:r>
          </w:p>
        </w:tc>
        <w:tc>
          <w:tcPr>
            <w:tcW w:w="1625" w:type="dxa"/>
            <w:noWrap w:val="0"/>
            <w:vAlign w:val="center"/>
          </w:tcPr>
          <w:p w14:paraId="01EB6F78">
            <w:pPr>
              <w:pageBreakBefore w:val="0"/>
              <w:widowControl w:val="0"/>
              <w:kinsoku/>
              <w:overflowPunct/>
              <w:topLinePunct w:val="0"/>
              <w:autoSpaceDE/>
              <w:autoSpaceDN/>
              <w:bidi w:val="0"/>
              <w:adjustRightInd/>
              <w:snapToGrid/>
              <w:spacing w:line="360" w:lineRule="auto"/>
              <w:jc w:val="center"/>
              <w:textAlignment w:val="auto"/>
              <w:rPr>
                <w:rFonts w:hint="eastAsia" w:ascii="宋体" w:hAnsi="宋体" w:eastAsia="宋体" w:cs="宋体"/>
                <w:snapToGrid/>
                <w:color w:val="000000"/>
                <w:kern w:val="2"/>
                <w:sz w:val="24"/>
                <w:szCs w:val="24"/>
                <w:lang w:eastAsia="zh-CN"/>
                <w14:textFill>
                  <w14:solidFill>
                    <w14:srgbClr w14:val="000000">
                      <w14:lumMod w14:val="95000"/>
                      <w14:lumOff w14:val="5000"/>
                    </w14:srgbClr>
                  </w14:solidFill>
                </w14:textFill>
              </w:rPr>
            </w:pPr>
            <w:r>
              <w:rPr>
                <w:rFonts w:hint="eastAsia" w:ascii="宋体" w:hAnsi="宋体" w:eastAsia="宋体" w:cs="宋体"/>
                <w:snapToGrid/>
                <w:color w:val="000000"/>
                <w:kern w:val="2"/>
                <w:sz w:val="24"/>
                <w:szCs w:val="24"/>
                <w:lang w:eastAsia="zh-CN"/>
                <w14:textFill>
                  <w14:solidFill>
                    <w14:srgbClr w14:val="000000">
                      <w14:lumMod w14:val="95000"/>
                      <w14:lumOff w14:val="5000"/>
                    </w14:srgbClr>
                  </w14:solidFill>
                </w14:textFill>
              </w:rPr>
              <w:t>采购包预算金额（万元）</w:t>
            </w:r>
          </w:p>
        </w:tc>
        <w:tc>
          <w:tcPr>
            <w:tcW w:w="1288" w:type="dxa"/>
            <w:noWrap w:val="0"/>
            <w:vAlign w:val="center"/>
          </w:tcPr>
          <w:p w14:paraId="3F671554">
            <w:pPr>
              <w:pageBreakBefore w:val="0"/>
              <w:widowControl w:val="0"/>
              <w:kinsoku/>
              <w:overflowPunct/>
              <w:topLinePunct w:val="0"/>
              <w:autoSpaceDE/>
              <w:autoSpaceDN/>
              <w:bidi w:val="0"/>
              <w:adjustRightInd/>
              <w:snapToGrid/>
              <w:spacing w:line="360" w:lineRule="auto"/>
              <w:jc w:val="center"/>
              <w:textAlignment w:val="auto"/>
              <w:rPr>
                <w:rFonts w:hint="eastAsia" w:ascii="宋体" w:hAnsi="宋体" w:eastAsia="宋体" w:cs="宋体"/>
                <w:snapToGrid/>
                <w:color w:val="000000"/>
                <w:kern w:val="2"/>
                <w:sz w:val="24"/>
                <w:szCs w:val="24"/>
                <w:lang w:eastAsia="zh-CN"/>
                <w14:textFill>
                  <w14:solidFill>
                    <w14:srgbClr w14:val="000000">
                      <w14:lumMod w14:val="95000"/>
                      <w14:lumOff w14:val="5000"/>
                    </w14:srgbClr>
                  </w14:solidFill>
                </w14:textFill>
              </w:rPr>
            </w:pPr>
            <w:r>
              <w:rPr>
                <w:rFonts w:hint="eastAsia" w:ascii="宋体" w:hAnsi="宋体" w:eastAsia="宋体" w:cs="宋体"/>
                <w:snapToGrid/>
                <w:color w:val="000000"/>
                <w:kern w:val="2"/>
                <w:sz w:val="24"/>
                <w:szCs w:val="24"/>
                <w:lang w:eastAsia="zh-CN"/>
                <w14:textFill>
                  <w14:solidFill>
                    <w14:srgbClr w14:val="000000">
                      <w14:lumMod w14:val="95000"/>
                      <w14:lumOff w14:val="5000"/>
                    </w14:srgbClr>
                  </w14:solidFill>
                </w14:textFill>
              </w:rPr>
              <w:t>数量</w:t>
            </w:r>
          </w:p>
        </w:tc>
        <w:tc>
          <w:tcPr>
            <w:tcW w:w="2937" w:type="dxa"/>
            <w:noWrap w:val="0"/>
            <w:vAlign w:val="center"/>
          </w:tcPr>
          <w:p w14:paraId="3A376C4F">
            <w:pPr>
              <w:pageBreakBefore w:val="0"/>
              <w:widowControl w:val="0"/>
              <w:kinsoku/>
              <w:overflowPunct/>
              <w:topLinePunct w:val="0"/>
              <w:autoSpaceDE/>
              <w:autoSpaceDN/>
              <w:bidi w:val="0"/>
              <w:adjustRightInd/>
              <w:snapToGrid/>
              <w:spacing w:line="360" w:lineRule="auto"/>
              <w:jc w:val="center"/>
              <w:textAlignment w:val="auto"/>
              <w:rPr>
                <w:rFonts w:hint="eastAsia" w:ascii="宋体" w:hAnsi="宋体" w:eastAsia="宋体" w:cs="宋体"/>
                <w:snapToGrid/>
                <w:color w:val="000000"/>
                <w:kern w:val="2"/>
                <w:sz w:val="24"/>
                <w:szCs w:val="24"/>
                <w:lang w:eastAsia="zh-CN"/>
                <w14:textFill>
                  <w14:solidFill>
                    <w14:srgbClr w14:val="000000">
                      <w14:lumMod w14:val="95000"/>
                      <w14:lumOff w14:val="5000"/>
                    </w14:srgbClr>
                  </w14:solidFill>
                </w14:textFill>
              </w:rPr>
            </w:pPr>
            <w:r>
              <w:rPr>
                <w:rFonts w:hint="eastAsia" w:ascii="宋体" w:hAnsi="宋体" w:eastAsia="宋体" w:cs="宋体"/>
                <w:snapToGrid/>
                <w:color w:val="000000"/>
                <w:kern w:val="2"/>
                <w:sz w:val="24"/>
                <w:szCs w:val="24"/>
                <w:lang w:eastAsia="zh-CN"/>
                <w14:textFill>
                  <w14:solidFill>
                    <w14:srgbClr w14:val="000000">
                      <w14:lumMod w14:val="95000"/>
                      <w14:lumOff w14:val="5000"/>
                    </w14:srgbClr>
                  </w14:solidFill>
                </w14:textFill>
              </w:rPr>
              <w:t>简要技术需求或服务要求</w:t>
            </w:r>
          </w:p>
        </w:tc>
      </w:tr>
      <w:tr w14:paraId="59B4BC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50" w:hRule="atLeast"/>
        </w:trPr>
        <w:tc>
          <w:tcPr>
            <w:tcW w:w="650" w:type="dxa"/>
            <w:noWrap w:val="0"/>
            <w:vAlign w:val="center"/>
          </w:tcPr>
          <w:p w14:paraId="5615D5BB">
            <w:pPr>
              <w:pageBreakBefore w:val="0"/>
              <w:widowControl w:val="0"/>
              <w:kinsoku/>
              <w:overflowPunct/>
              <w:topLinePunct w:val="0"/>
              <w:autoSpaceDE/>
              <w:autoSpaceDN/>
              <w:bidi w:val="0"/>
              <w:adjustRightInd/>
              <w:snapToGrid/>
              <w:spacing w:line="360" w:lineRule="auto"/>
              <w:jc w:val="center"/>
              <w:textAlignment w:val="auto"/>
              <w:rPr>
                <w:rFonts w:hint="eastAsia" w:ascii="宋体" w:hAnsi="宋体" w:eastAsia="宋体" w:cs="宋体"/>
                <w:snapToGrid/>
                <w:color w:val="000000"/>
                <w:kern w:val="2"/>
                <w:sz w:val="24"/>
                <w:szCs w:val="24"/>
                <w:lang w:eastAsia="zh-CN"/>
                <w14:textFill>
                  <w14:solidFill>
                    <w14:srgbClr w14:val="000000">
                      <w14:lumMod w14:val="95000"/>
                      <w14:lumOff w14:val="5000"/>
                    </w14:srgbClr>
                  </w14:solidFill>
                </w14:textFill>
              </w:rPr>
            </w:pPr>
            <w:r>
              <w:rPr>
                <w:rFonts w:hint="eastAsia" w:ascii="宋体" w:hAnsi="宋体" w:eastAsia="宋体" w:cs="宋体"/>
                <w:snapToGrid/>
                <w:color w:val="000000"/>
                <w:kern w:val="2"/>
                <w:sz w:val="24"/>
                <w:szCs w:val="24"/>
                <w:lang w:eastAsia="zh-CN"/>
                <w14:textFill>
                  <w14:solidFill>
                    <w14:srgbClr w14:val="000000">
                      <w14:lumMod w14:val="95000"/>
                      <w14:lumOff w14:val="5000"/>
                    </w14:srgbClr>
                  </w14:solidFill>
                </w14:textFill>
              </w:rPr>
              <w:t>01</w:t>
            </w:r>
          </w:p>
        </w:tc>
        <w:tc>
          <w:tcPr>
            <w:tcW w:w="2035" w:type="dxa"/>
            <w:noWrap w:val="0"/>
            <w:vAlign w:val="center"/>
          </w:tcPr>
          <w:p w14:paraId="6571C160">
            <w:pPr>
              <w:pageBreakBefore w:val="0"/>
              <w:widowControl w:val="0"/>
              <w:kinsoku/>
              <w:overflowPunct/>
              <w:topLinePunct w:val="0"/>
              <w:autoSpaceDE/>
              <w:autoSpaceDN/>
              <w:bidi w:val="0"/>
              <w:adjustRightInd/>
              <w:snapToGrid/>
              <w:spacing w:line="360" w:lineRule="auto"/>
              <w:jc w:val="center"/>
              <w:textAlignment w:val="auto"/>
              <w:rPr>
                <w:rFonts w:hint="eastAsia" w:ascii="宋体" w:hAnsi="宋体" w:eastAsia="宋体" w:cs="宋体"/>
                <w:snapToGrid/>
                <w:color w:val="000000"/>
                <w:kern w:val="2"/>
                <w:sz w:val="24"/>
                <w:szCs w:val="24"/>
                <w:lang w:val="en-US" w:eastAsia="zh-CN"/>
                <w14:textFill>
                  <w14:solidFill>
                    <w14:srgbClr w14:val="000000">
                      <w14:lumMod w14:val="95000"/>
                      <w14:lumOff w14:val="5000"/>
                    </w14:srgbClr>
                  </w14:solidFill>
                </w14:textFill>
              </w:rPr>
            </w:pPr>
            <w:r>
              <w:rPr>
                <w:rFonts w:hint="eastAsia" w:ascii="宋体" w:hAnsi="宋体" w:eastAsia="宋体" w:cs="宋体"/>
                <w:snapToGrid/>
                <w:color w:val="000000"/>
                <w:kern w:val="2"/>
                <w:sz w:val="24"/>
                <w:szCs w:val="24"/>
                <w:lang w:val="en-US" w:eastAsia="zh-CN"/>
                <w14:textFill>
                  <w14:solidFill>
                    <w14:srgbClr w14:val="000000">
                      <w14:lumMod w14:val="95000"/>
                      <w14:lumOff w14:val="5000"/>
                    </w14:srgbClr>
                  </w14:solidFill>
                </w14:textFill>
              </w:rPr>
              <w:t>开发区消防救援支队购买消防宣传品项目</w:t>
            </w:r>
          </w:p>
        </w:tc>
        <w:tc>
          <w:tcPr>
            <w:tcW w:w="1625" w:type="dxa"/>
            <w:noWrap w:val="0"/>
            <w:vAlign w:val="center"/>
          </w:tcPr>
          <w:p w14:paraId="4FDB650B">
            <w:pPr>
              <w:pageBreakBefore w:val="0"/>
              <w:widowControl w:val="0"/>
              <w:kinsoku/>
              <w:overflowPunct/>
              <w:topLinePunct w:val="0"/>
              <w:autoSpaceDE/>
              <w:autoSpaceDN/>
              <w:bidi w:val="0"/>
              <w:adjustRightInd/>
              <w:snapToGrid/>
              <w:spacing w:line="360" w:lineRule="auto"/>
              <w:jc w:val="center"/>
              <w:textAlignment w:val="auto"/>
              <w:rPr>
                <w:rFonts w:hint="eastAsia" w:ascii="宋体" w:hAnsi="宋体" w:eastAsia="宋体" w:cs="宋体"/>
                <w:snapToGrid/>
                <w:color w:val="000000"/>
                <w:kern w:val="2"/>
                <w:sz w:val="24"/>
                <w:szCs w:val="24"/>
                <w:lang w:val="en-US" w:eastAsia="zh-CN"/>
                <w14:textFill>
                  <w14:solidFill>
                    <w14:srgbClr w14:val="000000">
                      <w14:lumMod w14:val="95000"/>
                      <w14:lumOff w14:val="5000"/>
                    </w14:srgbClr>
                  </w14:solidFill>
                </w14:textFill>
              </w:rPr>
            </w:pPr>
            <w:r>
              <w:rPr>
                <w:rFonts w:hint="eastAsia" w:ascii="宋体" w:hAnsi="宋体" w:eastAsia="宋体" w:cs="宋体"/>
                <w:snapToGrid/>
                <w:color w:val="000000"/>
                <w:kern w:val="2"/>
                <w:sz w:val="24"/>
                <w:szCs w:val="24"/>
                <w:lang w:val="en-US" w:eastAsia="zh-CN"/>
                <w14:textFill>
                  <w14:solidFill>
                    <w14:srgbClr w14:val="000000">
                      <w14:lumMod w14:val="95000"/>
                      <w14:lumOff w14:val="5000"/>
                    </w14:srgbClr>
                  </w14:solidFill>
                </w14:textFill>
              </w:rPr>
              <w:t>42.6</w:t>
            </w:r>
          </w:p>
        </w:tc>
        <w:tc>
          <w:tcPr>
            <w:tcW w:w="1288" w:type="dxa"/>
            <w:noWrap w:val="0"/>
            <w:vAlign w:val="center"/>
          </w:tcPr>
          <w:p w14:paraId="0AF360F0">
            <w:pPr>
              <w:pageBreakBefore w:val="0"/>
              <w:widowControl w:val="0"/>
              <w:kinsoku/>
              <w:overflowPunct/>
              <w:topLinePunct w:val="0"/>
              <w:autoSpaceDE/>
              <w:autoSpaceDN/>
              <w:bidi w:val="0"/>
              <w:adjustRightInd/>
              <w:snapToGrid/>
              <w:spacing w:line="360" w:lineRule="auto"/>
              <w:jc w:val="center"/>
              <w:textAlignment w:val="auto"/>
              <w:rPr>
                <w:rFonts w:hint="eastAsia" w:ascii="宋体" w:hAnsi="宋体" w:eastAsia="宋体" w:cs="宋体"/>
                <w:snapToGrid/>
                <w:color w:val="000000"/>
                <w:kern w:val="2"/>
                <w:sz w:val="24"/>
                <w:szCs w:val="24"/>
                <w:lang w:eastAsia="zh-CN"/>
                <w14:textFill>
                  <w14:solidFill>
                    <w14:srgbClr w14:val="000000">
                      <w14:lumMod w14:val="95000"/>
                      <w14:lumOff w14:val="5000"/>
                    </w14:srgbClr>
                  </w14:solidFill>
                </w14:textFill>
              </w:rPr>
            </w:pPr>
            <w:r>
              <w:rPr>
                <w:rFonts w:hint="eastAsia" w:ascii="宋体" w:hAnsi="宋体" w:eastAsia="宋体" w:cs="宋体"/>
                <w:snapToGrid/>
                <w:color w:val="000000"/>
                <w:kern w:val="2"/>
                <w:sz w:val="24"/>
                <w:szCs w:val="24"/>
                <w:lang w:val="en-US" w:eastAsia="zh-CN"/>
                <w14:textFill>
                  <w14:solidFill>
                    <w14:srgbClr w14:val="000000">
                      <w14:lumMod w14:val="95000"/>
                      <w14:lumOff w14:val="5000"/>
                    </w14:srgbClr>
                  </w14:solidFill>
                </w14:textFill>
              </w:rPr>
              <w:t>1</w:t>
            </w:r>
          </w:p>
        </w:tc>
        <w:tc>
          <w:tcPr>
            <w:tcW w:w="2937" w:type="dxa"/>
            <w:noWrap w:val="0"/>
            <w:vAlign w:val="center"/>
          </w:tcPr>
          <w:p w14:paraId="54167496">
            <w:pPr>
              <w:pageBreakBefore w:val="0"/>
              <w:widowControl w:val="0"/>
              <w:kinsoku/>
              <w:overflowPunct/>
              <w:topLinePunct w:val="0"/>
              <w:autoSpaceDE/>
              <w:autoSpaceDN/>
              <w:bidi w:val="0"/>
              <w:adjustRightInd/>
              <w:snapToGrid/>
              <w:spacing w:line="360" w:lineRule="auto"/>
              <w:jc w:val="both"/>
              <w:textAlignment w:val="auto"/>
              <w:rPr>
                <w:rFonts w:hint="eastAsia" w:ascii="宋体" w:hAnsi="宋体" w:eastAsia="宋体" w:cs="宋体"/>
                <w:snapToGrid/>
                <w:color w:val="000000"/>
                <w:kern w:val="2"/>
                <w:sz w:val="24"/>
                <w:szCs w:val="24"/>
                <w:lang w:eastAsia="zh-CN"/>
                <w14:textFill>
                  <w14:solidFill>
                    <w14:srgbClr w14:val="000000">
                      <w14:lumMod w14:val="95000"/>
                      <w14:lumOff w14:val="5000"/>
                    </w14:srgbClr>
                  </w14:solidFill>
                </w14:textFill>
              </w:rPr>
            </w:pPr>
            <w:r>
              <w:rPr>
                <w:rFonts w:hint="eastAsia" w:ascii="宋体" w:hAnsi="宋体" w:eastAsia="宋体" w:cs="宋体"/>
                <w:snapToGrid/>
                <w:color w:val="000000"/>
                <w:kern w:val="2"/>
                <w:sz w:val="24"/>
                <w:szCs w:val="24"/>
                <w:lang w:eastAsia="zh-CN"/>
                <w14:textFill>
                  <w14:solidFill>
                    <w14:srgbClr w14:val="000000">
                      <w14:lumMod w14:val="95000"/>
                      <w14:lumOff w14:val="5000"/>
                    </w14:srgbClr>
                  </w14:solidFill>
                </w14:textFill>
              </w:rPr>
              <w:t>本项目采购内容为开发区消防救援支队购买消防宣传品。具体内容详见比选文件。</w:t>
            </w:r>
          </w:p>
        </w:tc>
      </w:tr>
    </w:tbl>
    <w:p w14:paraId="118B6D3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snapToGrid/>
          <w:color w:val="000000"/>
          <w:kern w:val="2"/>
          <w:sz w:val="24"/>
          <w:szCs w:val="24"/>
          <w:lang w:val="en-US" w:eastAsia="zh-CN"/>
          <w14:textFill>
            <w14:solidFill>
              <w14:srgbClr w14:val="000000">
                <w14:lumMod w14:val="95000"/>
                <w14:lumOff w14:val="5000"/>
              </w14:srgbClr>
            </w14:solidFill>
          </w14:textFill>
        </w:rPr>
      </w:pPr>
      <w:r>
        <w:rPr>
          <w:rFonts w:hint="eastAsia" w:ascii="宋体" w:hAnsi="宋体" w:eastAsia="宋体" w:cs="宋体"/>
          <w:snapToGrid/>
          <w:color w:val="000000"/>
          <w:kern w:val="2"/>
          <w:sz w:val="24"/>
          <w:szCs w:val="24"/>
          <w:lang w:val="en-US" w:eastAsia="zh-CN"/>
          <w14:textFill>
            <w14:solidFill>
              <w14:srgbClr w14:val="000000">
                <w14:lumMod w14:val="95000"/>
                <w14:lumOff w14:val="5000"/>
              </w14:srgbClr>
            </w14:solidFill>
          </w14:textFill>
        </w:rPr>
        <w:t>6.合同履行期限：自签订合同之日起至2026年10月31日。</w:t>
      </w:r>
    </w:p>
    <w:p w14:paraId="17DC5B4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snapToGrid/>
          <w:color w:val="000000"/>
          <w:kern w:val="2"/>
          <w:sz w:val="24"/>
          <w:szCs w:val="24"/>
          <w:lang w:val="en-US" w:eastAsia="zh-CN"/>
          <w14:textFill>
            <w14:solidFill>
              <w14:srgbClr w14:val="000000">
                <w14:lumMod w14:val="95000"/>
                <w14:lumOff w14:val="5000"/>
              </w14:srgbClr>
            </w14:solidFill>
          </w14:textFill>
        </w:rPr>
      </w:pPr>
      <w:r>
        <w:rPr>
          <w:rFonts w:hint="eastAsia" w:ascii="宋体" w:hAnsi="宋体" w:eastAsia="宋体" w:cs="宋体"/>
          <w:snapToGrid/>
          <w:color w:val="000000"/>
          <w:kern w:val="2"/>
          <w:sz w:val="24"/>
          <w:szCs w:val="24"/>
          <w:lang w:val="en-US" w:eastAsia="zh-CN"/>
          <w14:textFill>
            <w14:solidFill>
              <w14:srgbClr w14:val="000000">
                <w14:lumMod w14:val="95000"/>
                <w14:lumOff w14:val="5000"/>
              </w14:srgbClr>
            </w14:solidFill>
          </w14:textFill>
        </w:rPr>
        <w:t>7.本项目是否接受联合体：□是  ☑否。</w:t>
      </w:r>
    </w:p>
    <w:p w14:paraId="37CAC749">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jc w:val="both"/>
        <w:textAlignment w:val="auto"/>
        <w:rPr>
          <w:rFonts w:hint="eastAsia" w:ascii="宋体" w:hAnsi="宋体" w:eastAsia="宋体" w:cs="宋体"/>
          <w:b/>
          <w:bCs/>
          <w:snapToGrid/>
          <w:color w:val="000000"/>
          <w:kern w:val="2"/>
          <w:sz w:val="24"/>
          <w:szCs w:val="24"/>
          <w:lang w:eastAsia="zh-CN"/>
          <w14:textFill>
            <w14:solidFill>
              <w14:srgbClr w14:val="000000">
                <w14:lumMod w14:val="95000"/>
                <w14:lumOff w14:val="5000"/>
              </w14:srgbClr>
            </w14:solidFill>
          </w14:textFill>
        </w:rPr>
      </w:pPr>
      <w:bookmarkStart w:id="5" w:name="_Toc2824"/>
      <w:bookmarkStart w:id="6" w:name="_Toc20758"/>
      <w:r>
        <w:rPr>
          <w:rFonts w:hint="eastAsia" w:ascii="宋体" w:hAnsi="宋体" w:eastAsia="宋体" w:cs="宋体"/>
          <w:b/>
          <w:bCs/>
          <w:snapToGrid/>
          <w:color w:val="000000"/>
          <w:kern w:val="2"/>
          <w:sz w:val="24"/>
          <w:szCs w:val="24"/>
          <w:lang w:eastAsia="zh-CN"/>
          <w14:textFill>
            <w14:solidFill>
              <w14:srgbClr w14:val="000000">
                <w14:lumMod w14:val="95000"/>
                <w14:lumOff w14:val="5000"/>
              </w14:srgbClr>
            </w14:solidFill>
          </w14:textFill>
        </w:rPr>
        <w:t>二、申请人的资格要求（须同时满足）</w:t>
      </w:r>
      <w:bookmarkEnd w:id="5"/>
      <w:bookmarkEnd w:id="6"/>
    </w:p>
    <w:p w14:paraId="68CB940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snapToGrid/>
          <w:color w:val="000000"/>
          <w:kern w:val="2"/>
          <w:sz w:val="24"/>
          <w:szCs w:val="24"/>
          <w:lang w:val="en-US" w:eastAsia="zh-CN"/>
          <w14:textFill>
            <w14:solidFill>
              <w14:srgbClr w14:val="000000">
                <w14:lumMod w14:val="95000"/>
                <w14:lumOff w14:val="5000"/>
              </w14:srgbClr>
            </w14:solidFill>
          </w14:textFill>
        </w:rPr>
      </w:pPr>
      <w:r>
        <w:rPr>
          <w:rFonts w:hint="eastAsia" w:ascii="宋体" w:hAnsi="宋体" w:eastAsia="宋体" w:cs="宋体"/>
          <w:snapToGrid/>
          <w:color w:val="000000"/>
          <w:kern w:val="2"/>
          <w:sz w:val="24"/>
          <w:szCs w:val="24"/>
          <w:lang w:val="en-US" w:eastAsia="zh-CN"/>
          <w14:textFill>
            <w14:solidFill>
              <w14:srgbClr w14:val="000000">
                <w14:lumMod w14:val="95000"/>
                <w14:lumOff w14:val="5000"/>
              </w14:srgbClr>
            </w14:solidFill>
          </w14:textFill>
        </w:rPr>
        <w:t>1.满足《中华人民共和国政府采购法》第二十二条规定；</w:t>
      </w:r>
    </w:p>
    <w:p w14:paraId="46335CB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snapToGrid/>
          <w:color w:val="000000"/>
          <w:kern w:val="2"/>
          <w:sz w:val="24"/>
          <w:szCs w:val="24"/>
          <w:lang w:val="en-US" w:eastAsia="zh-CN"/>
          <w14:textFill>
            <w14:solidFill>
              <w14:srgbClr w14:val="000000">
                <w14:lumMod w14:val="95000"/>
                <w14:lumOff w14:val="5000"/>
              </w14:srgbClr>
            </w14:solidFill>
          </w14:textFill>
        </w:rPr>
      </w:pPr>
      <w:r>
        <w:rPr>
          <w:rFonts w:hint="eastAsia" w:ascii="宋体" w:hAnsi="宋体" w:eastAsia="宋体" w:cs="宋体"/>
          <w:snapToGrid/>
          <w:color w:val="000000"/>
          <w:kern w:val="2"/>
          <w:sz w:val="24"/>
          <w:szCs w:val="24"/>
          <w:lang w:val="en-US" w:eastAsia="zh-CN"/>
          <w14:textFill>
            <w14:solidFill>
              <w14:srgbClr w14:val="000000">
                <w14:lumMod w14:val="95000"/>
                <w14:lumOff w14:val="5000"/>
              </w14:srgbClr>
            </w14:solidFill>
          </w14:textFill>
        </w:rPr>
        <w:t>2.落实政府采购政策需满足的资格要求：</w:t>
      </w:r>
    </w:p>
    <w:p w14:paraId="3AB102A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snapToGrid/>
          <w:color w:val="000000"/>
          <w:kern w:val="2"/>
          <w:sz w:val="24"/>
          <w:szCs w:val="24"/>
          <w:lang w:val="en-US" w:eastAsia="zh-CN"/>
          <w14:textFill>
            <w14:solidFill>
              <w14:srgbClr w14:val="000000">
                <w14:lumMod w14:val="95000"/>
                <w14:lumOff w14:val="5000"/>
              </w14:srgbClr>
            </w14:solidFill>
          </w14:textFill>
        </w:rPr>
      </w:pPr>
      <w:r>
        <w:rPr>
          <w:rFonts w:hint="eastAsia" w:ascii="宋体" w:hAnsi="宋体" w:eastAsia="宋体" w:cs="宋体"/>
          <w:snapToGrid/>
          <w:color w:val="000000"/>
          <w:kern w:val="2"/>
          <w:sz w:val="24"/>
          <w:szCs w:val="24"/>
          <w:lang w:val="en-US" w:eastAsia="zh-CN"/>
          <w14:textFill>
            <w14:solidFill>
              <w14:srgbClr w14:val="000000">
                <w14:lumMod w14:val="95000"/>
                <w14:lumOff w14:val="5000"/>
              </w14:srgbClr>
            </w14:solidFill>
          </w14:textFill>
        </w:rPr>
        <w:t>2.1中小企业政策</w:t>
      </w:r>
    </w:p>
    <w:p w14:paraId="714259B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snapToGrid/>
          <w:color w:val="000000"/>
          <w:kern w:val="2"/>
          <w:sz w:val="24"/>
          <w:szCs w:val="24"/>
          <w:lang w:val="en-US" w:eastAsia="zh-CN"/>
          <w14:textFill>
            <w14:solidFill>
              <w14:srgbClr w14:val="000000">
                <w14:lumMod w14:val="95000"/>
                <w14:lumOff w14:val="5000"/>
              </w14:srgbClr>
            </w14:solidFill>
          </w14:textFill>
        </w:rPr>
      </w:pPr>
      <w:r>
        <w:rPr>
          <w:rFonts w:hint="eastAsia" w:ascii="宋体" w:hAnsi="宋体" w:eastAsia="宋体" w:cs="宋体"/>
          <w:snapToGrid/>
          <w:color w:val="000000"/>
          <w:kern w:val="2"/>
          <w:sz w:val="24"/>
          <w:szCs w:val="24"/>
          <w:lang w:val="en-US" w:eastAsia="zh-CN"/>
          <w14:textFill>
            <w14:solidFill>
              <w14:srgbClr w14:val="000000">
                <w14:lumMod w14:val="95000"/>
                <w14:lumOff w14:val="5000"/>
              </w14:srgbClr>
            </w14:solidFill>
          </w14:textFill>
        </w:rPr>
        <w:t>☑本项目不专门面向中小企业预留采购份额。</w:t>
      </w:r>
    </w:p>
    <w:p w14:paraId="0BF7058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snapToGrid/>
          <w:color w:val="000000"/>
          <w:kern w:val="2"/>
          <w:sz w:val="24"/>
          <w:szCs w:val="24"/>
          <w:lang w:val="en-US" w:eastAsia="zh-CN"/>
          <w14:textFill>
            <w14:solidFill>
              <w14:srgbClr w14:val="000000">
                <w14:lumMod w14:val="95000"/>
                <w14:lumOff w14:val="5000"/>
              </w14:srgbClr>
            </w14:solidFill>
          </w14:textFill>
        </w:rPr>
      </w:pPr>
      <w:r>
        <w:rPr>
          <w:rFonts w:hint="eastAsia" w:ascii="宋体" w:hAnsi="宋体" w:eastAsia="宋体" w:cs="宋体"/>
          <w:snapToGrid/>
          <w:color w:val="000000"/>
          <w:kern w:val="2"/>
          <w:sz w:val="24"/>
          <w:szCs w:val="24"/>
          <w:lang w:val="en-US" w:eastAsia="zh-CN"/>
          <w14:textFill>
            <w14:solidFill>
              <w14:srgbClr w14:val="000000">
                <w14:lumMod w14:val="95000"/>
                <w14:lumOff w14:val="5000"/>
              </w14:srgbClr>
            </w14:solidFill>
          </w14:textFill>
        </w:rPr>
        <w:t>□本项目专门面向□中小□小微企业采购。即：提供的货物全部由符合政策要求的中小/小微企业制造。</w:t>
      </w:r>
    </w:p>
    <w:p w14:paraId="6D120A1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snapToGrid/>
          <w:color w:val="000000"/>
          <w:kern w:val="2"/>
          <w:sz w:val="24"/>
          <w:szCs w:val="24"/>
          <w:lang w:val="en-US" w:eastAsia="zh-CN"/>
          <w14:textFill>
            <w14:solidFill>
              <w14:srgbClr w14:val="000000">
                <w14:lumMod w14:val="95000"/>
                <w14:lumOff w14:val="5000"/>
              </w14:srgbClr>
            </w14:solidFill>
          </w14:textFill>
        </w:rPr>
      </w:pPr>
      <w:r>
        <w:rPr>
          <w:rFonts w:hint="eastAsia" w:ascii="宋体" w:hAnsi="宋体" w:eastAsia="宋体" w:cs="宋体"/>
          <w:snapToGrid/>
          <w:color w:val="000000"/>
          <w:kern w:val="2"/>
          <w:sz w:val="24"/>
          <w:szCs w:val="24"/>
          <w:lang w:val="en-US" w:eastAsia="zh-CN"/>
          <w14:textFill>
            <w14:solidFill>
              <w14:srgbClr w14:val="000000">
                <w14:lumMod w14:val="95000"/>
                <w14:lumOff w14:val="5000"/>
              </w14:srgbClr>
            </w14:solidFill>
          </w14:textFill>
        </w:rPr>
        <w:t>□本项目预留部分采购项目预算专门面向中小企业采购。对于预留份额，提供的货物由符合政策要求的中小企业制造。预留份额通过以下措施进行：无。</w:t>
      </w:r>
    </w:p>
    <w:p w14:paraId="3BB0136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snapToGrid/>
          <w:color w:val="000000"/>
          <w:kern w:val="2"/>
          <w:sz w:val="24"/>
          <w:szCs w:val="24"/>
          <w:lang w:val="en-US" w:eastAsia="zh-CN"/>
          <w14:textFill>
            <w14:solidFill>
              <w14:srgbClr w14:val="000000">
                <w14:lumMod w14:val="95000"/>
                <w14:lumOff w14:val="5000"/>
              </w14:srgbClr>
            </w14:solidFill>
          </w14:textFill>
        </w:rPr>
      </w:pPr>
      <w:r>
        <w:rPr>
          <w:rFonts w:hint="eastAsia" w:ascii="宋体" w:hAnsi="宋体" w:eastAsia="宋体" w:cs="宋体"/>
          <w:snapToGrid/>
          <w:color w:val="000000"/>
          <w:kern w:val="2"/>
          <w:sz w:val="24"/>
          <w:szCs w:val="24"/>
          <w:lang w:val="en-US" w:eastAsia="zh-CN"/>
          <w14:textFill>
            <w14:solidFill>
              <w14:srgbClr w14:val="000000">
                <w14:lumMod w14:val="95000"/>
                <w14:lumOff w14:val="5000"/>
              </w14:srgbClr>
            </w14:solidFill>
          </w14:textFill>
        </w:rPr>
        <w:t>2.2其它落实政府采购政策的资格要求（如有）：无。</w:t>
      </w:r>
      <w:bookmarkStart w:id="7" w:name="_Toc16509"/>
    </w:p>
    <w:p w14:paraId="73BF8409">
      <w:pPr>
        <w:keepNext w:val="0"/>
        <w:keepLines w:val="0"/>
        <w:pageBreakBefore w:val="0"/>
        <w:widowControl w:val="0"/>
        <w:numPr>
          <w:ilvl w:val="0"/>
          <w:numId w:val="1"/>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snapToGrid/>
          <w:color w:val="000000"/>
          <w:kern w:val="2"/>
          <w:sz w:val="24"/>
          <w:szCs w:val="24"/>
          <w:lang w:val="en-US" w:eastAsia="zh-CN"/>
          <w14:textFill>
            <w14:solidFill>
              <w14:srgbClr w14:val="000000">
                <w14:lumMod w14:val="95000"/>
                <w14:lumOff w14:val="5000"/>
              </w14:srgbClr>
            </w14:solidFill>
          </w14:textFill>
        </w:rPr>
      </w:pPr>
      <w:r>
        <w:rPr>
          <w:rFonts w:hint="eastAsia" w:ascii="宋体" w:hAnsi="宋体" w:eastAsia="宋体" w:cs="宋体"/>
          <w:snapToGrid/>
          <w:color w:val="000000"/>
          <w:kern w:val="2"/>
          <w:sz w:val="24"/>
          <w:szCs w:val="24"/>
          <w:lang w:val="en-US" w:eastAsia="zh-CN"/>
          <w14:textFill>
            <w14:solidFill>
              <w14:srgbClr w14:val="000000">
                <w14:lumMod w14:val="95000"/>
                <w14:lumOff w14:val="5000"/>
              </w14:srgbClr>
            </w14:solidFill>
          </w14:textFill>
        </w:rPr>
        <w:t>本项目的特定资格要求：</w:t>
      </w:r>
    </w:p>
    <w:p w14:paraId="0E8DF3D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napToGrid/>
          <w:color w:val="000000"/>
          <w:kern w:val="2"/>
          <w:sz w:val="24"/>
          <w:szCs w:val="24"/>
          <w:lang w:val="en-US" w:eastAsia="zh-CN"/>
          <w14:textFill>
            <w14:solidFill>
              <w14:srgbClr w14:val="000000">
                <w14:lumMod w14:val="95000"/>
                <w14:lumOff w14:val="5000"/>
              </w14:srgbClr>
            </w14:solidFill>
          </w14:textFill>
        </w:rPr>
      </w:pPr>
      <w:r>
        <w:rPr>
          <w:rFonts w:hint="eastAsia" w:ascii="宋体" w:hAnsi="宋体" w:eastAsia="宋体" w:cs="宋体"/>
          <w:snapToGrid/>
          <w:color w:val="000000"/>
          <w:kern w:val="2"/>
          <w:sz w:val="24"/>
          <w:szCs w:val="24"/>
          <w:lang w:val="en-US" w:eastAsia="zh-CN"/>
          <w14:textFill>
            <w14:solidFill>
              <w14:srgbClr w14:val="000000">
                <w14:lumMod w14:val="95000"/>
                <w14:lumOff w14:val="5000"/>
              </w14:srgbClr>
            </w14:solidFill>
          </w14:textFill>
        </w:rPr>
        <w:t>参选人未被“信用中国”网站（www.creditchina.gov.cn）中列入失信被执行人、重大税收违法失信主体、政府采购严重违法失信行为记录名单，未被中国政府采购网（www.ccgp.gov.cn）列入政府采购严重违法失信行为记录名单。</w:t>
      </w:r>
    </w:p>
    <w:p w14:paraId="67C8CADB">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jc w:val="both"/>
        <w:textAlignment w:val="auto"/>
        <w:rPr>
          <w:rFonts w:hint="eastAsia" w:ascii="宋体" w:hAnsi="宋体" w:eastAsia="宋体" w:cs="宋体"/>
          <w:b/>
          <w:bCs/>
          <w:snapToGrid/>
          <w:color w:val="000000"/>
          <w:kern w:val="2"/>
          <w:sz w:val="24"/>
          <w:szCs w:val="24"/>
          <w:lang w:eastAsia="zh-CN"/>
          <w14:textFill>
            <w14:solidFill>
              <w14:srgbClr w14:val="000000">
                <w14:lumMod w14:val="95000"/>
                <w14:lumOff w14:val="5000"/>
              </w14:srgbClr>
            </w14:solidFill>
          </w14:textFill>
        </w:rPr>
      </w:pPr>
      <w:r>
        <w:rPr>
          <w:rFonts w:hint="eastAsia" w:ascii="宋体" w:hAnsi="宋体" w:eastAsia="宋体" w:cs="宋体"/>
          <w:b/>
          <w:bCs/>
          <w:snapToGrid/>
          <w:color w:val="000000"/>
          <w:kern w:val="2"/>
          <w:sz w:val="24"/>
          <w:szCs w:val="24"/>
          <w:lang w:eastAsia="zh-CN"/>
          <w14:textFill>
            <w14:solidFill>
              <w14:srgbClr w14:val="000000">
                <w14:lumMod w14:val="95000"/>
                <w14:lumOff w14:val="5000"/>
              </w14:srgbClr>
            </w14:solidFill>
          </w14:textFill>
        </w:rPr>
        <w:t>三、获取</w:t>
      </w:r>
      <w:r>
        <w:rPr>
          <w:rFonts w:hint="eastAsia" w:ascii="宋体" w:hAnsi="宋体" w:eastAsia="宋体" w:cs="宋体"/>
          <w:b/>
          <w:bCs/>
          <w:snapToGrid/>
          <w:color w:val="000000"/>
          <w:kern w:val="2"/>
          <w:sz w:val="24"/>
          <w:szCs w:val="24"/>
          <w:lang w:val="en-US" w:eastAsia="zh-CN"/>
          <w14:textFill>
            <w14:solidFill>
              <w14:srgbClr w14:val="000000">
                <w14:lumMod w14:val="95000"/>
                <w14:lumOff w14:val="5000"/>
              </w14:srgbClr>
            </w14:solidFill>
          </w14:textFill>
        </w:rPr>
        <w:t>比选</w:t>
      </w:r>
      <w:r>
        <w:rPr>
          <w:rFonts w:hint="eastAsia" w:ascii="宋体" w:hAnsi="宋体" w:eastAsia="宋体" w:cs="宋体"/>
          <w:b/>
          <w:bCs/>
          <w:snapToGrid/>
          <w:color w:val="000000"/>
          <w:kern w:val="2"/>
          <w:sz w:val="24"/>
          <w:szCs w:val="24"/>
          <w:lang w:eastAsia="zh-CN"/>
          <w14:textFill>
            <w14:solidFill>
              <w14:srgbClr w14:val="000000">
                <w14:lumMod w14:val="95000"/>
                <w14:lumOff w14:val="5000"/>
              </w14:srgbClr>
            </w14:solidFill>
          </w14:textFill>
        </w:rPr>
        <w:t>文件</w:t>
      </w:r>
      <w:bookmarkEnd w:id="7"/>
    </w:p>
    <w:p w14:paraId="23ABCA6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snapToGrid/>
          <w:color w:val="000000"/>
          <w:kern w:val="2"/>
          <w:sz w:val="24"/>
          <w:szCs w:val="24"/>
          <w:lang w:val="en-US" w:eastAsia="zh-CN"/>
          <w14:textFill>
            <w14:solidFill>
              <w14:srgbClr w14:val="000000">
                <w14:lumMod w14:val="95000"/>
                <w14:lumOff w14:val="5000"/>
              </w14:srgbClr>
            </w14:solidFill>
          </w14:textFill>
        </w:rPr>
      </w:pPr>
      <w:bookmarkStart w:id="8" w:name="_Toc31165"/>
      <w:bookmarkStart w:id="9" w:name="_Toc1458"/>
      <w:r>
        <w:rPr>
          <w:rFonts w:hint="eastAsia" w:ascii="宋体" w:hAnsi="宋体" w:eastAsia="宋体" w:cs="宋体"/>
          <w:snapToGrid/>
          <w:color w:val="000000"/>
          <w:kern w:val="2"/>
          <w:sz w:val="24"/>
          <w:szCs w:val="24"/>
          <w:lang w:val="en-US" w:eastAsia="zh-CN"/>
          <w14:textFill>
            <w14:solidFill>
              <w14:srgbClr w14:val="000000">
                <w14:lumMod w14:val="95000"/>
                <w14:lumOff w14:val="5000"/>
              </w14:srgbClr>
            </w14:solidFill>
          </w14:textFill>
        </w:rPr>
        <w:t>1.时间：2026年8月4日至2026年8月10日，每天9:00至12:00，13:00至17:00（北京时间，法定节假日除外）。</w:t>
      </w:r>
    </w:p>
    <w:p w14:paraId="0C58E3C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snapToGrid/>
          <w:color w:val="000000"/>
          <w:kern w:val="2"/>
          <w:sz w:val="24"/>
          <w:szCs w:val="24"/>
          <w:lang w:val="en-US" w:eastAsia="zh-CN"/>
          <w14:textFill>
            <w14:solidFill>
              <w14:srgbClr w14:val="000000">
                <w14:lumMod w14:val="95000"/>
                <w14:lumOff w14:val="5000"/>
              </w14:srgbClr>
            </w14:solidFill>
          </w14:textFill>
        </w:rPr>
      </w:pPr>
      <w:r>
        <w:rPr>
          <w:rFonts w:hint="eastAsia" w:ascii="宋体" w:hAnsi="宋体" w:eastAsia="宋体" w:cs="宋体"/>
          <w:snapToGrid/>
          <w:color w:val="000000"/>
          <w:kern w:val="2"/>
          <w:sz w:val="24"/>
          <w:szCs w:val="24"/>
          <w:lang w:val="en-US" w:eastAsia="zh-CN"/>
          <w14:textFill>
            <w14:solidFill>
              <w14:srgbClr w14:val="000000">
                <w14:lumMod w14:val="95000"/>
                <w14:lumOff w14:val="5000"/>
              </w14:srgbClr>
            </w14:solidFill>
          </w14:textFill>
        </w:rPr>
        <w:t>2.地点：中招联合招标采购平台网站（365trade.com.cn/）</w:t>
      </w:r>
    </w:p>
    <w:p w14:paraId="3E4D03E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snapToGrid/>
          <w:color w:val="000000"/>
          <w:kern w:val="2"/>
          <w:sz w:val="24"/>
          <w:szCs w:val="24"/>
          <w:lang w:val="en-US" w:eastAsia="zh-CN"/>
          <w14:textFill>
            <w14:solidFill>
              <w14:srgbClr w14:val="000000">
                <w14:lumMod w14:val="95000"/>
                <w14:lumOff w14:val="5000"/>
              </w14:srgbClr>
            </w14:solidFill>
          </w14:textFill>
        </w:rPr>
      </w:pPr>
      <w:r>
        <w:rPr>
          <w:rFonts w:hint="eastAsia" w:ascii="宋体" w:hAnsi="宋体" w:eastAsia="宋体" w:cs="宋体"/>
          <w:snapToGrid/>
          <w:color w:val="000000"/>
          <w:kern w:val="2"/>
          <w:sz w:val="24"/>
          <w:szCs w:val="24"/>
          <w:lang w:val="en-US" w:eastAsia="zh-CN"/>
          <w14:textFill>
            <w14:solidFill>
              <w14:srgbClr w14:val="000000">
                <w14:lumMod w14:val="95000"/>
                <w14:lumOff w14:val="5000"/>
              </w14:srgbClr>
            </w14:solidFill>
          </w14:textFill>
        </w:rPr>
        <w:t>3.方式：线上领取。领取文件时请上传以下资料：如报名人为法定代表人：供应商单位开具的法人身份证明、法人本人身份证（加盖公章）；如报名人为授权代理人：法定代表人授权委托书、被授权人身份证加盖公章复印件。以上资料原件同等大小的彩色扫描件PDF版做为附件上传，上传后提交审核。审核未通过的，可点击“重新提交”查看未通过原因，然后在文件获取时间内重新提交材料。 注：登陆“中招联合招标采购平台”进行投标人注册，注册完成后，选择参与投标的项目进行线上支付（支持微信、支付宝）并下载电子版比选文件。具体步骤如下： （1）登录中招联合招标采购平台网址进行供应商注册； （2）注册完成后，进入系统，点击页面上方“我的工作台”下拉菜单中的“寻找招标项目”进行项目搜索，投标人找到意愿参与的项目，勾选标包并填写相应信息，点击“立即购标”； （3）投标人选择支付方式、选中相应的费用信息并完善发票信息后，点击“提交支付”进行费用支付； （4）支付完成后，点击页面上方“我的工作台”下拉菜单中的“我参与的项目”进行招标文件下载； （5）因本项目采用全流程电子化招投标，购标人应在招标文件购买完成后尽快与中招联合招标采购平台联系办理CA密钥的购买事宜，以免延误投标。已办理北京CA公司签章，且数字证书在有效期内的单位不需重复办理。 平台服务费供应商自行承担，售后不退。</w:t>
      </w:r>
      <w:bookmarkStart w:id="16" w:name="_GoBack"/>
      <w:bookmarkEnd w:id="16"/>
    </w:p>
    <w:p w14:paraId="5F5E692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snapToGrid/>
          <w:color w:val="000000"/>
          <w:kern w:val="2"/>
          <w:sz w:val="24"/>
          <w:szCs w:val="24"/>
          <w:lang w:val="en-US" w:eastAsia="zh-CN"/>
          <w14:textFill>
            <w14:solidFill>
              <w14:srgbClr w14:val="000000">
                <w14:lumMod w14:val="95000"/>
                <w14:lumOff w14:val="5000"/>
              </w14:srgbClr>
            </w14:solidFill>
          </w14:textFill>
        </w:rPr>
      </w:pPr>
      <w:r>
        <w:rPr>
          <w:rFonts w:hint="eastAsia" w:ascii="宋体" w:hAnsi="宋体" w:eastAsia="宋体" w:cs="宋体"/>
          <w:snapToGrid/>
          <w:color w:val="000000"/>
          <w:kern w:val="2"/>
          <w:sz w:val="24"/>
          <w:szCs w:val="24"/>
          <w:lang w:val="en-US" w:eastAsia="zh-CN"/>
          <w14:textFill>
            <w14:solidFill>
              <w14:srgbClr w14:val="000000">
                <w14:lumMod w14:val="95000"/>
                <w14:lumOff w14:val="5000"/>
              </w14:srgbClr>
            </w14:solidFill>
          </w14:textFill>
        </w:rPr>
        <w:t>4.售价：0元。</w:t>
      </w:r>
    </w:p>
    <w:p w14:paraId="4566F1B7">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jc w:val="both"/>
        <w:textAlignment w:val="auto"/>
        <w:rPr>
          <w:rFonts w:hint="eastAsia" w:ascii="宋体" w:hAnsi="宋体" w:eastAsia="宋体" w:cs="宋体"/>
          <w:b/>
          <w:bCs/>
          <w:snapToGrid/>
          <w:color w:val="000000"/>
          <w:kern w:val="2"/>
          <w:sz w:val="24"/>
          <w:szCs w:val="24"/>
          <w:lang w:eastAsia="zh-CN"/>
          <w14:textFill>
            <w14:solidFill>
              <w14:srgbClr w14:val="000000">
                <w14:lumMod w14:val="95000"/>
                <w14:lumOff w14:val="5000"/>
              </w14:srgbClr>
            </w14:solidFill>
          </w14:textFill>
        </w:rPr>
      </w:pPr>
      <w:r>
        <w:rPr>
          <w:rFonts w:hint="eastAsia" w:ascii="宋体" w:hAnsi="宋体" w:eastAsia="宋体" w:cs="宋体"/>
          <w:b/>
          <w:bCs/>
          <w:snapToGrid/>
          <w:color w:val="000000"/>
          <w:kern w:val="2"/>
          <w:sz w:val="24"/>
          <w:szCs w:val="24"/>
          <w:lang w:eastAsia="zh-CN"/>
          <w14:textFill>
            <w14:solidFill>
              <w14:srgbClr w14:val="000000">
                <w14:lumMod w14:val="95000"/>
                <w14:lumOff w14:val="5000"/>
              </w14:srgbClr>
            </w14:solidFill>
          </w14:textFill>
        </w:rPr>
        <w:t>四、</w:t>
      </w:r>
      <w:r>
        <w:rPr>
          <w:rFonts w:hint="eastAsia" w:ascii="宋体" w:hAnsi="宋体" w:eastAsia="宋体" w:cs="宋体"/>
          <w:b/>
          <w:bCs/>
          <w:snapToGrid/>
          <w:color w:val="000000"/>
          <w:kern w:val="2"/>
          <w:sz w:val="24"/>
          <w:szCs w:val="24"/>
          <w:lang w:val="en-US" w:eastAsia="zh-CN"/>
          <w14:textFill>
            <w14:solidFill>
              <w14:srgbClr w14:val="000000">
                <w14:lumMod w14:val="95000"/>
                <w14:lumOff w14:val="5000"/>
              </w14:srgbClr>
            </w14:solidFill>
          </w14:textFill>
        </w:rPr>
        <w:t>参选</w:t>
      </w:r>
      <w:r>
        <w:rPr>
          <w:rFonts w:hint="eastAsia" w:ascii="宋体" w:hAnsi="宋体" w:eastAsia="宋体" w:cs="宋体"/>
          <w:b/>
          <w:bCs/>
          <w:snapToGrid/>
          <w:color w:val="000000"/>
          <w:kern w:val="2"/>
          <w:sz w:val="24"/>
          <w:szCs w:val="24"/>
          <w:lang w:eastAsia="zh-CN"/>
          <w14:textFill>
            <w14:solidFill>
              <w14:srgbClr w14:val="000000">
                <w14:lumMod w14:val="95000"/>
                <w14:lumOff w14:val="5000"/>
              </w14:srgbClr>
            </w14:solidFill>
          </w14:textFill>
        </w:rPr>
        <w:t>文件提交</w:t>
      </w:r>
      <w:bookmarkEnd w:id="8"/>
      <w:bookmarkEnd w:id="9"/>
    </w:p>
    <w:p w14:paraId="1BE6A34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snapToGrid/>
          <w:color w:val="000000"/>
          <w:kern w:val="2"/>
          <w:sz w:val="24"/>
          <w:szCs w:val="24"/>
          <w:lang w:val="en-US" w:eastAsia="zh-CN"/>
          <w14:textFill>
            <w14:solidFill>
              <w14:srgbClr w14:val="000000">
                <w14:lumMod w14:val="95000"/>
                <w14:lumOff w14:val="5000"/>
              </w14:srgbClr>
            </w14:solidFill>
          </w14:textFill>
        </w:rPr>
      </w:pPr>
      <w:r>
        <w:rPr>
          <w:rFonts w:hint="eastAsia" w:ascii="宋体" w:hAnsi="宋体" w:eastAsia="宋体" w:cs="宋体"/>
          <w:snapToGrid/>
          <w:color w:val="000000"/>
          <w:kern w:val="2"/>
          <w:sz w:val="24"/>
          <w:szCs w:val="24"/>
          <w:lang w:val="en-US" w:eastAsia="zh-CN"/>
          <w14:textFill>
            <w14:solidFill>
              <w14:srgbClr w14:val="000000">
                <w14:lumMod w14:val="95000"/>
                <w14:lumOff w14:val="5000"/>
              </w14:srgbClr>
            </w14:solidFill>
          </w14:textFill>
        </w:rPr>
        <w:t>截止时间：2026年8月13日09点30分（北京时间）。</w:t>
      </w:r>
    </w:p>
    <w:p w14:paraId="7ADF88A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snapToGrid/>
          <w:color w:val="000000"/>
          <w:kern w:val="2"/>
          <w:sz w:val="24"/>
          <w:szCs w:val="24"/>
          <w:lang w:val="en-US" w:eastAsia="zh-CN"/>
          <w14:textFill>
            <w14:solidFill>
              <w14:srgbClr w14:val="000000">
                <w14:lumMod w14:val="95000"/>
                <w14:lumOff w14:val="5000"/>
              </w14:srgbClr>
            </w14:solidFill>
          </w14:textFill>
        </w:rPr>
      </w:pPr>
      <w:r>
        <w:rPr>
          <w:rFonts w:hint="eastAsia" w:ascii="宋体" w:hAnsi="宋体" w:eastAsia="宋体" w:cs="宋体"/>
          <w:snapToGrid/>
          <w:color w:val="000000"/>
          <w:kern w:val="2"/>
          <w:sz w:val="24"/>
          <w:szCs w:val="24"/>
          <w:lang w:val="en-US" w:eastAsia="zh-CN"/>
          <w14:textFill>
            <w14:solidFill>
              <w14:srgbClr w14:val="000000">
                <w14:lumMod w14:val="95000"/>
                <w14:lumOff w14:val="5000"/>
              </w14:srgbClr>
            </w14:solidFill>
          </w14:textFill>
        </w:rPr>
        <w:t>地点：中招联合招标采购平台网站（365trade.com.cn/）</w:t>
      </w:r>
    </w:p>
    <w:p w14:paraId="421B3852">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jc w:val="both"/>
        <w:textAlignment w:val="auto"/>
        <w:rPr>
          <w:rFonts w:hint="eastAsia" w:ascii="宋体" w:hAnsi="宋体" w:eastAsia="宋体" w:cs="宋体"/>
          <w:b/>
          <w:bCs/>
          <w:snapToGrid/>
          <w:color w:val="000000"/>
          <w:kern w:val="2"/>
          <w:sz w:val="24"/>
          <w:szCs w:val="24"/>
          <w:lang w:eastAsia="zh-CN"/>
          <w14:textFill>
            <w14:solidFill>
              <w14:srgbClr w14:val="000000">
                <w14:lumMod w14:val="95000"/>
                <w14:lumOff w14:val="5000"/>
              </w14:srgbClr>
            </w14:solidFill>
          </w14:textFill>
        </w:rPr>
      </w:pPr>
      <w:bookmarkStart w:id="10" w:name="_Toc27648"/>
      <w:bookmarkStart w:id="11" w:name="_Toc1796"/>
      <w:r>
        <w:rPr>
          <w:rFonts w:hint="eastAsia" w:ascii="宋体" w:hAnsi="宋体" w:eastAsia="宋体" w:cs="宋体"/>
          <w:b/>
          <w:bCs/>
          <w:snapToGrid/>
          <w:color w:val="000000"/>
          <w:kern w:val="2"/>
          <w:sz w:val="24"/>
          <w:szCs w:val="24"/>
          <w:lang w:eastAsia="zh-CN"/>
          <w14:textFill>
            <w14:solidFill>
              <w14:srgbClr w14:val="000000">
                <w14:lumMod w14:val="95000"/>
                <w14:lumOff w14:val="5000"/>
              </w14:srgbClr>
            </w14:solidFill>
          </w14:textFill>
        </w:rPr>
        <w:t>五、公告期限</w:t>
      </w:r>
      <w:bookmarkEnd w:id="10"/>
      <w:bookmarkEnd w:id="11"/>
    </w:p>
    <w:p w14:paraId="460B0CE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snapToGrid/>
          <w:color w:val="000000"/>
          <w:kern w:val="2"/>
          <w:sz w:val="24"/>
          <w:szCs w:val="24"/>
          <w:lang w:val="en-US" w:eastAsia="zh-CN"/>
          <w14:textFill>
            <w14:solidFill>
              <w14:srgbClr w14:val="000000">
                <w14:lumMod w14:val="95000"/>
                <w14:lumOff w14:val="5000"/>
              </w14:srgbClr>
            </w14:solidFill>
          </w14:textFill>
        </w:rPr>
      </w:pPr>
      <w:r>
        <w:rPr>
          <w:rFonts w:hint="eastAsia" w:ascii="宋体" w:hAnsi="宋体" w:eastAsia="宋体" w:cs="宋体"/>
          <w:snapToGrid/>
          <w:color w:val="000000"/>
          <w:kern w:val="2"/>
          <w:sz w:val="24"/>
          <w:szCs w:val="24"/>
          <w:lang w:val="en-US" w:eastAsia="zh-CN"/>
          <w14:textFill>
            <w14:solidFill>
              <w14:srgbClr w14:val="000000">
                <w14:lumMod w14:val="95000"/>
                <w14:lumOff w14:val="5000"/>
              </w14:srgbClr>
            </w14:solidFill>
          </w14:textFill>
        </w:rPr>
        <w:t>自本公告发布之日起5个工作日。</w:t>
      </w:r>
    </w:p>
    <w:p w14:paraId="61B2AA33">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jc w:val="both"/>
        <w:textAlignment w:val="auto"/>
        <w:rPr>
          <w:rFonts w:hint="eastAsia" w:ascii="宋体" w:hAnsi="宋体" w:eastAsia="宋体" w:cs="宋体"/>
          <w:b/>
          <w:bCs/>
          <w:snapToGrid/>
          <w:color w:val="000000"/>
          <w:kern w:val="2"/>
          <w:sz w:val="24"/>
          <w:szCs w:val="24"/>
          <w:lang w:val="en-US" w:eastAsia="zh-CN"/>
          <w14:textFill>
            <w14:solidFill>
              <w14:srgbClr w14:val="000000">
                <w14:lumMod w14:val="95000"/>
                <w14:lumOff w14:val="5000"/>
              </w14:srgbClr>
            </w14:solidFill>
          </w14:textFill>
        </w:rPr>
      </w:pPr>
      <w:bookmarkStart w:id="12" w:name="_Toc18578"/>
      <w:bookmarkStart w:id="13" w:name="_Toc28711"/>
      <w:r>
        <w:rPr>
          <w:rFonts w:hint="eastAsia" w:ascii="宋体" w:hAnsi="宋体" w:eastAsia="宋体" w:cs="宋体"/>
          <w:b/>
          <w:bCs/>
          <w:snapToGrid/>
          <w:color w:val="000000"/>
          <w:kern w:val="2"/>
          <w:sz w:val="24"/>
          <w:szCs w:val="24"/>
          <w:lang w:val="en-US" w:eastAsia="zh-CN"/>
          <w14:textFill>
            <w14:solidFill>
              <w14:srgbClr w14:val="000000">
                <w14:lumMod w14:val="95000"/>
                <w14:lumOff w14:val="5000"/>
              </w14:srgbClr>
            </w14:solidFill>
          </w14:textFill>
        </w:rPr>
        <w:t>六、其他补充事宜</w:t>
      </w:r>
      <w:bookmarkEnd w:id="12"/>
      <w:bookmarkEnd w:id="13"/>
    </w:p>
    <w:p w14:paraId="3844020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snapToGrid/>
          <w:color w:val="000000"/>
          <w:kern w:val="2"/>
          <w:sz w:val="24"/>
          <w:szCs w:val="24"/>
          <w:lang w:val="en-US" w:eastAsia="zh-CN"/>
          <w14:textFill>
            <w14:solidFill>
              <w14:srgbClr w14:val="000000">
                <w14:lumMod w14:val="95000"/>
                <w14:lumOff w14:val="5000"/>
              </w14:srgbClr>
            </w14:solidFill>
          </w14:textFill>
        </w:rPr>
      </w:pPr>
      <w:r>
        <w:rPr>
          <w:rFonts w:hint="eastAsia" w:ascii="宋体" w:hAnsi="宋体" w:eastAsia="宋体" w:cs="宋体"/>
          <w:snapToGrid/>
          <w:color w:val="000000"/>
          <w:kern w:val="2"/>
          <w:sz w:val="24"/>
          <w:szCs w:val="24"/>
          <w:lang w:val="en-US" w:eastAsia="zh-CN"/>
          <w14:textFill>
            <w14:solidFill>
              <w14:srgbClr w14:val="000000">
                <w14:lumMod w14:val="95000"/>
                <w14:lumOff w14:val="5000"/>
              </w14:srgbClr>
            </w14:solidFill>
          </w14:textFill>
        </w:rPr>
        <w:t>1.本次比选公告发布媒体：在《中国政府采购网》、《中招联合招标采购平台》发布。</w:t>
      </w:r>
    </w:p>
    <w:p w14:paraId="7A9F8F1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snapToGrid/>
          <w:color w:val="000000"/>
          <w:kern w:val="2"/>
          <w:sz w:val="24"/>
          <w:szCs w:val="24"/>
          <w:lang w:val="en-US" w:eastAsia="zh-CN"/>
          <w14:textFill>
            <w14:solidFill>
              <w14:srgbClr w14:val="000000">
                <w14:lumMod w14:val="95000"/>
                <w14:lumOff w14:val="5000"/>
              </w14:srgbClr>
            </w14:solidFill>
          </w14:textFill>
        </w:rPr>
      </w:pPr>
      <w:r>
        <w:rPr>
          <w:rFonts w:hint="eastAsia" w:ascii="宋体" w:hAnsi="宋体" w:eastAsia="宋体" w:cs="宋体"/>
          <w:snapToGrid/>
          <w:color w:val="000000"/>
          <w:kern w:val="2"/>
          <w:sz w:val="24"/>
          <w:szCs w:val="24"/>
          <w:lang w:val="en-US" w:eastAsia="zh-CN"/>
          <w14:textFill>
            <w14:solidFill>
              <w14:srgbClr w14:val="000000">
                <w14:lumMod w14:val="95000"/>
                <w14:lumOff w14:val="5000"/>
              </w14:srgbClr>
            </w14:solidFill>
          </w14:textFill>
        </w:rPr>
        <w:t>2.本项目评标办法：综合评分法。</w:t>
      </w:r>
    </w:p>
    <w:p w14:paraId="449F869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snapToGrid/>
          <w:color w:val="000000"/>
          <w:kern w:val="2"/>
          <w:sz w:val="24"/>
          <w:szCs w:val="24"/>
          <w:lang w:val="en-US" w:eastAsia="zh-CN"/>
          <w14:textFill>
            <w14:solidFill>
              <w14:srgbClr w14:val="000000">
                <w14:lumMod w14:val="95000"/>
                <w14:lumOff w14:val="5000"/>
              </w14:srgbClr>
            </w14:solidFill>
          </w14:textFill>
        </w:rPr>
      </w:pPr>
      <w:r>
        <w:rPr>
          <w:rFonts w:hint="eastAsia" w:ascii="宋体" w:hAnsi="宋体" w:eastAsia="宋体" w:cs="宋体"/>
          <w:snapToGrid/>
          <w:color w:val="000000"/>
          <w:kern w:val="2"/>
          <w:sz w:val="24"/>
          <w:szCs w:val="24"/>
          <w:lang w:val="en-US" w:eastAsia="zh-CN"/>
          <w14:textFill>
            <w14:solidFill>
              <w14:srgbClr w14:val="000000">
                <w14:lumMod w14:val="95000"/>
                <w14:lumOff w14:val="5000"/>
              </w14:srgbClr>
            </w14:solidFill>
          </w14:textFill>
        </w:rPr>
        <w:t>3.本项目采用全流程电子化招投标，投标人无需到达现场，招标人或招标代理机构通过“中招联合招标采购平台”对成功上传的响应文件进行集中解密。</w:t>
      </w:r>
    </w:p>
    <w:p w14:paraId="6E8F397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宋体" w:hAnsi="宋体" w:eastAsia="宋体" w:cs="宋体"/>
          <w:snapToGrid/>
          <w:color w:val="000000"/>
          <w:kern w:val="2"/>
          <w:sz w:val="24"/>
          <w:szCs w:val="24"/>
          <w:lang w:val="en-US" w:eastAsia="zh-CN"/>
          <w14:textFill>
            <w14:solidFill>
              <w14:srgbClr w14:val="000000">
                <w14:lumMod w14:val="95000"/>
                <w14:lumOff w14:val="5000"/>
              </w14:srgbClr>
            </w14:solidFill>
          </w14:textFill>
        </w:rPr>
      </w:pPr>
      <w:r>
        <w:rPr>
          <w:rFonts w:hint="eastAsia" w:ascii="宋体" w:hAnsi="宋体" w:eastAsia="宋体" w:cs="宋体"/>
          <w:snapToGrid/>
          <w:color w:val="000000"/>
          <w:kern w:val="2"/>
          <w:sz w:val="24"/>
          <w:szCs w:val="24"/>
          <w:lang w:val="en-US" w:eastAsia="zh-CN"/>
          <w14:textFill>
            <w14:solidFill>
              <w14:srgbClr w14:val="000000">
                <w14:lumMod w14:val="95000"/>
                <w14:lumOff w14:val="5000"/>
              </w14:srgbClr>
            </w14:solidFill>
          </w14:textFill>
        </w:rPr>
        <w:t>4.逾期上传或者未上传响应文件的，视为无效响应。</w:t>
      </w:r>
    </w:p>
    <w:p w14:paraId="4B54A9B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宋体" w:hAnsi="宋体" w:eastAsia="宋体" w:cs="宋体"/>
          <w:snapToGrid/>
          <w:color w:val="000000"/>
          <w:kern w:val="2"/>
          <w:sz w:val="24"/>
          <w:szCs w:val="24"/>
          <w:lang w:val="en-US" w:eastAsia="zh-CN"/>
          <w14:textFill>
            <w14:solidFill>
              <w14:srgbClr w14:val="000000">
                <w14:lumMod w14:val="95000"/>
                <w14:lumOff w14:val="5000"/>
              </w14:srgbClr>
            </w14:solidFill>
          </w14:textFill>
        </w:rPr>
      </w:pPr>
      <w:r>
        <w:rPr>
          <w:rFonts w:hint="eastAsia" w:ascii="宋体" w:hAnsi="宋体" w:eastAsia="宋体" w:cs="宋体"/>
          <w:snapToGrid/>
          <w:color w:val="000000"/>
          <w:kern w:val="2"/>
          <w:sz w:val="24"/>
          <w:szCs w:val="24"/>
          <w:lang w:val="en-US" w:eastAsia="zh-CN"/>
          <w14:textFill>
            <w14:solidFill>
              <w14:srgbClr w14:val="000000">
                <w14:lumMod w14:val="95000"/>
                <w14:lumOff w14:val="5000"/>
              </w14:srgbClr>
            </w14:solidFill>
          </w14:textFill>
        </w:rPr>
        <w:t>5.访问中招联合招标采购平台网站（365trade.com.cn/），登录后可根据项目编号或项目名称寻找并参与该项目，在线获取比选文件，下载比选文件时请按要求提供相关材料并在线支付标书款和平台服务费。在线购买者应充分考虑平台注册、信息检查、资料上传、购标确认、费用支付等所需时间，下载者必须在前述时间段内完成支付，否则将无法保证获取电子招标文件。（注：首次登录前需完成免费注册，平台将对供应商注册信息与其提供的附件信息进行一致性检查；注册为一次性工作，生成账号后可长期使用，后续若有需要只需变更及完善相关信息；注册成功后，该账号可用于参与平台上发布的其他招标项目。平台注册成功后，需真实准确完善用户信息，特别是财务信息。平台统一服务热线：4009033175(工作日9:00-12:00，13:30-17:00)。</w:t>
      </w:r>
    </w:p>
    <w:p w14:paraId="0DB64795">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jc w:val="both"/>
        <w:textAlignment w:val="auto"/>
        <w:rPr>
          <w:rFonts w:hint="eastAsia" w:ascii="宋体" w:hAnsi="宋体" w:eastAsia="宋体" w:cs="宋体"/>
          <w:b/>
          <w:bCs/>
          <w:snapToGrid/>
          <w:color w:val="000000"/>
          <w:kern w:val="2"/>
          <w:sz w:val="24"/>
          <w:szCs w:val="24"/>
          <w:lang w:val="en-US" w:eastAsia="zh-CN"/>
          <w14:textFill>
            <w14:solidFill>
              <w14:srgbClr w14:val="000000">
                <w14:lumMod w14:val="95000"/>
                <w14:lumOff w14:val="5000"/>
              </w14:srgbClr>
            </w14:solidFill>
          </w14:textFill>
        </w:rPr>
      </w:pPr>
      <w:bookmarkStart w:id="14" w:name="_Toc14866"/>
      <w:bookmarkStart w:id="15" w:name="_Toc523"/>
      <w:r>
        <w:rPr>
          <w:rFonts w:hint="eastAsia" w:ascii="宋体" w:hAnsi="宋体" w:eastAsia="宋体" w:cs="宋体"/>
          <w:b/>
          <w:bCs/>
          <w:snapToGrid/>
          <w:color w:val="000000"/>
          <w:kern w:val="2"/>
          <w:sz w:val="24"/>
          <w:szCs w:val="24"/>
          <w:lang w:val="en-US" w:eastAsia="zh-CN"/>
          <w14:textFill>
            <w14:solidFill>
              <w14:srgbClr w14:val="000000">
                <w14:lumMod w14:val="95000"/>
                <w14:lumOff w14:val="5000"/>
              </w14:srgbClr>
            </w14:solidFill>
          </w14:textFill>
        </w:rPr>
        <w:t>七、对本次采购提出询问，请按以下方式联系。</w:t>
      </w:r>
      <w:bookmarkEnd w:id="14"/>
      <w:bookmarkEnd w:id="15"/>
    </w:p>
    <w:p w14:paraId="3780E6C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snapToGrid/>
          <w:color w:val="000000"/>
          <w:kern w:val="2"/>
          <w:sz w:val="24"/>
          <w:szCs w:val="24"/>
          <w:lang w:val="en-US" w:eastAsia="zh-CN"/>
          <w14:textFill>
            <w14:solidFill>
              <w14:srgbClr w14:val="000000">
                <w14:lumMod w14:val="95000"/>
                <w14:lumOff w14:val="5000"/>
              </w14:srgbClr>
            </w14:solidFill>
          </w14:textFill>
        </w:rPr>
      </w:pPr>
      <w:r>
        <w:rPr>
          <w:rFonts w:hint="eastAsia" w:ascii="宋体" w:hAnsi="宋体" w:eastAsia="宋体" w:cs="宋体"/>
          <w:snapToGrid/>
          <w:color w:val="000000"/>
          <w:kern w:val="2"/>
          <w:sz w:val="24"/>
          <w:szCs w:val="24"/>
          <w:lang w:val="en-US" w:eastAsia="zh-CN"/>
          <w14:textFill>
            <w14:solidFill>
              <w14:srgbClr w14:val="000000">
                <w14:lumMod w14:val="95000"/>
                <w14:lumOff w14:val="5000"/>
              </w14:srgbClr>
            </w14:solidFill>
          </w14:textFill>
        </w:rPr>
        <w:t>1.采购人信息</w:t>
      </w:r>
    </w:p>
    <w:p w14:paraId="2A34B1B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snapToGrid/>
          <w:color w:val="000000"/>
          <w:kern w:val="2"/>
          <w:sz w:val="24"/>
          <w:szCs w:val="24"/>
          <w:lang w:val="en-US" w:eastAsia="zh-CN"/>
          <w14:textFill>
            <w14:solidFill>
              <w14:srgbClr w14:val="000000">
                <w14:lumMod w14:val="95000"/>
                <w14:lumOff w14:val="5000"/>
              </w14:srgbClr>
            </w14:solidFill>
          </w14:textFill>
        </w:rPr>
      </w:pPr>
      <w:r>
        <w:rPr>
          <w:rFonts w:hint="eastAsia" w:ascii="宋体" w:hAnsi="宋体" w:eastAsia="宋体" w:cs="宋体"/>
          <w:snapToGrid/>
          <w:color w:val="000000"/>
          <w:kern w:val="2"/>
          <w:sz w:val="24"/>
          <w:szCs w:val="24"/>
          <w:lang w:val="en-US" w:eastAsia="zh-CN"/>
          <w14:textFill>
            <w14:solidFill>
              <w14:srgbClr w14:val="000000">
                <w14:lumMod w14:val="95000"/>
                <w14:lumOff w14:val="5000"/>
              </w14:srgbClr>
            </w14:solidFill>
          </w14:textFill>
        </w:rPr>
        <w:t>名    称：北京经济技术开发区消防救援支队</w:t>
      </w:r>
    </w:p>
    <w:p w14:paraId="1DF7E44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snapToGrid/>
          <w:color w:val="000000"/>
          <w:kern w:val="2"/>
          <w:sz w:val="24"/>
          <w:szCs w:val="24"/>
          <w:lang w:val="en-US" w:eastAsia="zh-CN"/>
          <w14:textFill>
            <w14:solidFill>
              <w14:srgbClr w14:val="000000">
                <w14:lumMod w14:val="95000"/>
                <w14:lumOff w14:val="5000"/>
              </w14:srgbClr>
            </w14:solidFill>
          </w14:textFill>
        </w:rPr>
      </w:pPr>
      <w:r>
        <w:rPr>
          <w:rFonts w:hint="eastAsia" w:ascii="宋体" w:hAnsi="宋体" w:eastAsia="宋体" w:cs="宋体"/>
          <w:snapToGrid/>
          <w:color w:val="000000"/>
          <w:kern w:val="2"/>
          <w:sz w:val="24"/>
          <w:szCs w:val="24"/>
          <w:lang w:val="en-US" w:eastAsia="zh-CN"/>
          <w14:textFill>
            <w14:solidFill>
              <w14:srgbClr w14:val="000000">
                <w14:lumMod w14:val="95000"/>
                <w14:lumOff w14:val="5000"/>
              </w14:srgbClr>
            </w14:solidFill>
          </w14:textFill>
        </w:rPr>
        <w:t>地    址：北京经济技术开发区兴盛街10号</w:t>
      </w:r>
    </w:p>
    <w:p w14:paraId="6C25F80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snapToGrid/>
          <w:color w:val="000000"/>
          <w:kern w:val="2"/>
          <w:sz w:val="24"/>
          <w:szCs w:val="24"/>
          <w:lang w:val="en-US" w:eastAsia="zh-CN"/>
          <w14:textFill>
            <w14:solidFill>
              <w14:srgbClr w14:val="000000">
                <w14:lumMod w14:val="95000"/>
                <w14:lumOff w14:val="5000"/>
              </w14:srgbClr>
            </w14:solidFill>
          </w14:textFill>
        </w:rPr>
      </w:pPr>
      <w:r>
        <w:rPr>
          <w:rFonts w:hint="eastAsia" w:ascii="宋体" w:hAnsi="宋体" w:eastAsia="宋体" w:cs="宋体"/>
          <w:snapToGrid/>
          <w:color w:val="000000"/>
          <w:kern w:val="2"/>
          <w:sz w:val="24"/>
          <w:szCs w:val="24"/>
          <w:lang w:val="en-US" w:eastAsia="zh-CN"/>
          <w14:textFill>
            <w14:solidFill>
              <w14:srgbClr w14:val="000000">
                <w14:lumMod w14:val="95000"/>
                <w14:lumOff w14:val="5000"/>
              </w14:srgbClr>
            </w14:solidFill>
          </w14:textFill>
        </w:rPr>
        <w:t>联系方式：张老师，010-67515183</w:t>
      </w:r>
    </w:p>
    <w:p w14:paraId="67E8DA1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snapToGrid/>
          <w:color w:val="000000"/>
          <w:kern w:val="2"/>
          <w:sz w:val="24"/>
          <w:szCs w:val="24"/>
          <w:lang w:val="en-US" w:eastAsia="zh-CN"/>
          <w14:textFill>
            <w14:solidFill>
              <w14:srgbClr w14:val="000000">
                <w14:lumMod w14:val="95000"/>
                <w14:lumOff w14:val="5000"/>
              </w14:srgbClr>
            </w14:solidFill>
          </w14:textFill>
        </w:rPr>
      </w:pPr>
      <w:r>
        <w:rPr>
          <w:rFonts w:hint="eastAsia" w:ascii="宋体" w:hAnsi="宋体" w:eastAsia="宋体" w:cs="宋体"/>
          <w:snapToGrid/>
          <w:color w:val="000000"/>
          <w:kern w:val="2"/>
          <w:sz w:val="24"/>
          <w:szCs w:val="24"/>
          <w:lang w:val="en-US" w:eastAsia="zh-CN"/>
          <w14:textFill>
            <w14:solidFill>
              <w14:srgbClr w14:val="000000">
                <w14:lumMod w14:val="95000"/>
                <w14:lumOff w14:val="5000"/>
              </w14:srgbClr>
            </w14:solidFill>
          </w14:textFill>
        </w:rPr>
        <w:t>2.采购代理机构信息</w:t>
      </w:r>
    </w:p>
    <w:p w14:paraId="3D5FC49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snapToGrid/>
          <w:color w:val="000000"/>
          <w:kern w:val="2"/>
          <w:sz w:val="24"/>
          <w:szCs w:val="24"/>
          <w:lang w:val="en-US" w:eastAsia="zh-CN"/>
          <w14:textFill>
            <w14:solidFill>
              <w14:srgbClr w14:val="000000">
                <w14:lumMod w14:val="95000"/>
                <w14:lumOff w14:val="5000"/>
              </w14:srgbClr>
            </w14:solidFill>
          </w14:textFill>
        </w:rPr>
      </w:pPr>
      <w:r>
        <w:rPr>
          <w:rFonts w:hint="eastAsia" w:ascii="宋体" w:hAnsi="宋体" w:eastAsia="宋体" w:cs="宋体"/>
          <w:snapToGrid/>
          <w:color w:val="000000"/>
          <w:kern w:val="2"/>
          <w:sz w:val="24"/>
          <w:szCs w:val="24"/>
          <w:lang w:val="en-US" w:eastAsia="zh-CN"/>
          <w14:textFill>
            <w14:solidFill>
              <w14:srgbClr w14:val="000000">
                <w14:lumMod w14:val="95000"/>
                <w14:lumOff w14:val="5000"/>
              </w14:srgbClr>
            </w14:solidFill>
          </w14:textFill>
        </w:rPr>
        <w:t>名    称：中采邑达工程管理（北京）有限公司</w:t>
      </w:r>
    </w:p>
    <w:p w14:paraId="388B531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snapToGrid/>
          <w:color w:val="000000"/>
          <w:kern w:val="2"/>
          <w:sz w:val="24"/>
          <w:szCs w:val="24"/>
          <w:lang w:val="en-US" w:eastAsia="zh-CN"/>
          <w14:textFill>
            <w14:solidFill>
              <w14:srgbClr w14:val="000000">
                <w14:lumMod w14:val="95000"/>
                <w14:lumOff w14:val="5000"/>
              </w14:srgbClr>
            </w14:solidFill>
          </w14:textFill>
        </w:rPr>
      </w:pPr>
      <w:r>
        <w:rPr>
          <w:rFonts w:hint="eastAsia" w:ascii="宋体" w:hAnsi="宋体" w:eastAsia="宋体" w:cs="宋体"/>
          <w:snapToGrid/>
          <w:color w:val="000000"/>
          <w:kern w:val="2"/>
          <w:sz w:val="24"/>
          <w:szCs w:val="24"/>
          <w:lang w:val="en-US" w:eastAsia="zh-CN"/>
          <w14:textFill>
            <w14:solidFill>
              <w14:srgbClr w14:val="000000">
                <w14:lumMod w14:val="95000"/>
                <w14:lumOff w14:val="5000"/>
              </w14:srgbClr>
            </w14:solidFill>
          </w14:textFill>
        </w:rPr>
        <w:t>地    址：北京经济技术开发区景园北街2号</w:t>
      </w:r>
    </w:p>
    <w:p w14:paraId="5DB04DD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snapToGrid/>
          <w:color w:val="000000"/>
          <w:kern w:val="2"/>
          <w:sz w:val="24"/>
          <w:szCs w:val="24"/>
          <w:lang w:val="en-US" w:eastAsia="zh-CN"/>
          <w14:textFill>
            <w14:solidFill>
              <w14:srgbClr w14:val="000000">
                <w14:lumMod w14:val="95000"/>
                <w14:lumOff w14:val="5000"/>
              </w14:srgbClr>
            </w14:solidFill>
          </w14:textFill>
        </w:rPr>
      </w:pPr>
      <w:r>
        <w:rPr>
          <w:rFonts w:hint="eastAsia" w:ascii="宋体" w:hAnsi="宋体" w:eastAsia="宋体" w:cs="宋体"/>
          <w:snapToGrid/>
          <w:color w:val="000000"/>
          <w:kern w:val="2"/>
          <w:sz w:val="24"/>
          <w:szCs w:val="24"/>
          <w:lang w:val="en-US" w:eastAsia="zh-CN"/>
          <w14:textFill>
            <w14:solidFill>
              <w14:srgbClr w14:val="000000">
                <w14:lumMod w14:val="95000"/>
                <w14:lumOff w14:val="5000"/>
              </w14:srgbClr>
            </w14:solidFill>
          </w14:textFill>
        </w:rPr>
        <w:t>联系方式：刘潞、幸子琪，13290687785</w:t>
      </w:r>
    </w:p>
    <w:p w14:paraId="083C15C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snapToGrid/>
          <w:color w:val="000000"/>
          <w:kern w:val="2"/>
          <w:sz w:val="24"/>
          <w:szCs w:val="24"/>
          <w:lang w:val="en-US" w:eastAsia="zh-CN"/>
          <w14:textFill>
            <w14:solidFill>
              <w14:srgbClr w14:val="000000">
                <w14:lumMod w14:val="95000"/>
                <w14:lumOff w14:val="5000"/>
              </w14:srgbClr>
            </w14:solidFill>
          </w14:textFill>
        </w:rPr>
      </w:pPr>
      <w:r>
        <w:rPr>
          <w:rFonts w:hint="eastAsia" w:ascii="宋体" w:hAnsi="宋体" w:eastAsia="宋体" w:cs="宋体"/>
          <w:snapToGrid/>
          <w:color w:val="000000"/>
          <w:kern w:val="2"/>
          <w:sz w:val="24"/>
          <w:szCs w:val="24"/>
          <w:lang w:val="en-US" w:eastAsia="zh-CN"/>
          <w14:textFill>
            <w14:solidFill>
              <w14:srgbClr w14:val="000000">
                <w14:lumMod w14:val="95000"/>
                <w14:lumOff w14:val="5000"/>
              </w14:srgbClr>
            </w14:solidFill>
          </w14:textFill>
        </w:rPr>
        <w:t>3.项目联系方式</w:t>
      </w:r>
    </w:p>
    <w:p w14:paraId="26FC1D5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snapToGrid/>
          <w:color w:val="000000"/>
          <w:kern w:val="2"/>
          <w:sz w:val="24"/>
          <w:szCs w:val="24"/>
          <w:lang w:val="en-US" w:eastAsia="zh-CN"/>
          <w14:textFill>
            <w14:solidFill>
              <w14:srgbClr w14:val="000000">
                <w14:lumMod w14:val="95000"/>
                <w14:lumOff w14:val="5000"/>
              </w14:srgbClr>
            </w14:solidFill>
          </w14:textFill>
        </w:rPr>
      </w:pPr>
      <w:r>
        <w:rPr>
          <w:rFonts w:hint="eastAsia" w:ascii="宋体" w:hAnsi="宋体" w:eastAsia="宋体" w:cs="宋体"/>
          <w:snapToGrid/>
          <w:color w:val="000000"/>
          <w:kern w:val="2"/>
          <w:sz w:val="24"/>
          <w:szCs w:val="24"/>
          <w:lang w:val="en-US" w:eastAsia="zh-CN"/>
          <w14:textFill>
            <w14:solidFill>
              <w14:srgbClr w14:val="000000">
                <w14:lumMod w14:val="95000"/>
                <w14:lumOff w14:val="5000"/>
              </w14:srgbClr>
            </w14:solidFill>
          </w14:textFill>
        </w:rPr>
        <w:t>项目联系人：刘潞、幸子琪</w:t>
      </w:r>
    </w:p>
    <w:p w14:paraId="1A3BBE9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snapToGrid/>
          <w:color w:val="000000"/>
          <w:kern w:val="2"/>
          <w:sz w:val="24"/>
          <w:szCs w:val="24"/>
          <w:lang w:val="en-US" w:eastAsia="zh-CN"/>
          <w14:textFill>
            <w14:solidFill>
              <w14:srgbClr w14:val="000000">
                <w14:lumMod w14:val="95000"/>
                <w14:lumOff w14:val="5000"/>
              </w14:srgbClr>
            </w14:solidFill>
          </w14:textFill>
        </w:rPr>
      </w:pPr>
      <w:r>
        <w:rPr>
          <w:rFonts w:hint="eastAsia" w:ascii="宋体" w:hAnsi="宋体" w:eastAsia="宋体" w:cs="宋体"/>
          <w:snapToGrid/>
          <w:color w:val="000000"/>
          <w:kern w:val="2"/>
          <w:sz w:val="24"/>
          <w:szCs w:val="24"/>
          <w:lang w:val="en-US" w:eastAsia="zh-CN"/>
          <w14:textFill>
            <w14:solidFill>
              <w14:srgbClr w14:val="000000">
                <w14:lumMod w14:val="95000"/>
                <w14:lumOff w14:val="5000"/>
              </w14:srgbClr>
            </w14:solidFill>
          </w14:textFill>
        </w:rPr>
        <w:t>电    话：13290687785</w:t>
      </w:r>
    </w:p>
    <w:bookmarkEnd w:id="3"/>
    <w:bookmarkEnd w:id="4"/>
    <w:p w14:paraId="664795D4"/>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9633560"/>
    <w:multiLevelType w:val="singleLevel"/>
    <w:tmpl w:val="99633560"/>
    <w:lvl w:ilvl="0" w:tentative="0">
      <w:start w:val="3"/>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6C96C48"/>
    <w:rsid w:val="090A7598"/>
    <w:rsid w:val="093324EB"/>
    <w:rsid w:val="23B926E5"/>
    <w:rsid w:val="2A42208E"/>
    <w:rsid w:val="5F3336B3"/>
    <w:rsid w:val="75442F83"/>
    <w:rsid w:val="7ED933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customStyle="1" w:styleId="4">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1870</Words>
  <Characters>2098</Characters>
  <Lines>0</Lines>
  <Paragraphs>0</Paragraphs>
  <TotalTime>45</TotalTime>
  <ScaleCrop>false</ScaleCrop>
  <LinksUpToDate>false</LinksUpToDate>
  <CharactersWithSpaces>2127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2026-07-27T06:09:00Z</dcterms:created>
  <dc:creator>Administrator</dc:creator>
  <cp:lastModifiedBy></cp:lastModifiedBy>
  <dcterms:modified xsi:type="dcterms:W3CDTF">2026-08-03T10:09:06Z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eyJoZGlkIjoiYjJkYTI4ZTE1NzU5NDU3ZTc2MjZhNzc3YjcwNDBmMWUiLCJ1c2VySWQiOiIxNTc5OTk5MzUzIn0=</vt:lpwstr>
  </property>
  <property fmtid="{D5CDD505-2E9C-101B-9397-08002B2CF9AE}" pid="4" name="ICV">
    <vt:lpwstr>72461A9C215C464BA1EA7A5213296A36_12</vt:lpwstr>
  </property>
</Properties>
</file>