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2DD15">
      <w:pPr>
        <w:pStyle w:val="6"/>
        <w:spacing w:line="480" w:lineRule="exact"/>
        <w:jc w:val="center"/>
      </w:pPr>
      <w:bookmarkStart w:id="0" w:name="_GoBack"/>
      <w:bookmarkEnd w:id="0"/>
      <w:r>
        <w:rPr>
          <w:rFonts w:ascii="仿宋_GB2312" w:hAnsi="仿宋_GB2312" w:eastAsia="仿宋_GB2312" w:cs="仿宋_GB2312"/>
          <w:b/>
          <w:sz w:val="36"/>
        </w:rPr>
        <w:t>山东省计算中心（国家超级计算济南中心）智算平台关键技术及应用系统测试服务项目结果公告（采购包1）</w:t>
      </w:r>
    </w:p>
    <w:p w14:paraId="5B0D01F0">
      <w:pPr>
        <w:pStyle w:val="6"/>
        <w:outlineLvl w:val="3"/>
      </w:pPr>
      <w:r>
        <w:rPr>
          <w:rFonts w:ascii="仿宋_GB2312" w:hAnsi="仿宋_GB2312" w:eastAsia="仿宋_GB2312" w:cs="仿宋_GB2312"/>
          <w:b/>
          <w:sz w:val="24"/>
        </w:rPr>
        <w:t>一、项目编号：SDGP370000000202602002657</w:t>
      </w:r>
    </w:p>
    <w:p w14:paraId="43E978C3">
      <w:pPr>
        <w:pStyle w:val="6"/>
        <w:outlineLvl w:val="3"/>
      </w:pPr>
      <w:r>
        <w:rPr>
          <w:rFonts w:ascii="仿宋_GB2312" w:hAnsi="仿宋_GB2312" w:eastAsia="仿宋_GB2312" w:cs="仿宋_GB2312"/>
          <w:b/>
          <w:sz w:val="24"/>
        </w:rPr>
        <w:t>二、项目名称：山东省计算中心（国家超级计算济南中心）智算平台关键技术及应用系统测试服务项目</w:t>
      </w:r>
    </w:p>
    <w:p w14:paraId="43F3E537">
      <w:pPr>
        <w:pStyle w:val="6"/>
        <w:outlineLvl w:val="3"/>
      </w:pPr>
      <w:r>
        <w:rPr>
          <w:rFonts w:ascii="仿宋_GB2312" w:hAnsi="仿宋_GB2312" w:eastAsia="仿宋_GB2312" w:cs="仿宋_GB2312"/>
          <w:b/>
          <w:sz w:val="24"/>
        </w:rPr>
        <w:t>三、采购结果</w:t>
      </w:r>
    </w:p>
    <w:p w14:paraId="0E2D7AE9">
      <w:pPr>
        <w:pStyle w:val="6"/>
      </w:pPr>
      <w:r>
        <w:rPr>
          <w:rFonts w:ascii="仿宋_GB2312" w:hAnsi="仿宋_GB2312" w:eastAsia="仿宋_GB2312" w:cs="仿宋_GB2312"/>
        </w:rPr>
        <w:t>采购包1(智算平台关键技术及应用系统测试服务项目):</w:t>
      </w:r>
    </w:p>
    <w:p w14:paraId="10F845EB">
      <w:pPr>
        <w:pStyle w:val="6"/>
      </w:pPr>
      <w:r>
        <w:rPr>
          <w:rFonts w:ascii="仿宋_GB2312" w:hAnsi="仿宋_GB2312" w:eastAsia="仿宋_GB2312" w:cs="仿宋_GB2312"/>
        </w:rPr>
        <w:t>废标理由：响应文件递交不足三家，本项目废标。</w:t>
      </w:r>
    </w:p>
    <w:p w14:paraId="783502FF">
      <w:pPr>
        <w:pStyle w:val="6"/>
        <w:outlineLvl w:val="3"/>
      </w:pPr>
      <w:r>
        <w:rPr>
          <w:rFonts w:ascii="仿宋_GB2312" w:hAnsi="仿宋_GB2312" w:eastAsia="仿宋_GB2312" w:cs="仿宋_GB2312"/>
          <w:b/>
          <w:sz w:val="24"/>
        </w:rPr>
        <w:t>四、主要标的信息</w:t>
      </w:r>
    </w:p>
    <w:p w14:paraId="61297B4E">
      <w:pPr>
        <w:pStyle w:val="6"/>
      </w:pPr>
      <w:r>
        <w:rPr>
          <w:rFonts w:ascii="仿宋_GB2312" w:hAnsi="仿宋_GB2312" w:eastAsia="仿宋_GB2312" w:cs="仿宋_GB2312"/>
        </w:rPr>
        <w:t>采购包1(智算平台关键技术及应用系统测试服务项目):</w:t>
      </w:r>
    </w:p>
    <w:p w14:paraId="15B3F04E">
      <w:pPr>
        <w:pStyle w:val="6"/>
      </w:pPr>
      <w:r>
        <w:rPr>
          <w:rFonts w:ascii="仿宋_GB2312" w:hAnsi="仿宋_GB2312" w:eastAsia="仿宋_GB2312" w:cs="仿宋_GB2312"/>
        </w:rPr>
        <w:t>主要标的信息：无（废标）。</w:t>
      </w:r>
    </w:p>
    <w:p w14:paraId="1B00E141">
      <w:pPr>
        <w:pStyle w:val="6"/>
        <w:outlineLvl w:val="3"/>
      </w:pPr>
      <w:r>
        <w:rPr>
          <w:rFonts w:ascii="仿宋_GB2312" w:hAnsi="仿宋_GB2312" w:eastAsia="仿宋_GB2312" w:cs="仿宋_GB2312"/>
          <w:b/>
          <w:sz w:val="24"/>
        </w:rPr>
        <w:t>五、评审专家（单一来源采购人员）名单：</w:t>
      </w:r>
    </w:p>
    <w:p w14:paraId="36C6D646">
      <w:pPr>
        <w:pStyle w:val="6"/>
      </w:pPr>
      <w:r>
        <w:rPr>
          <w:rFonts w:ascii="仿宋_GB2312" w:hAnsi="仿宋_GB2312" w:eastAsia="仿宋_GB2312" w:cs="仿宋_GB2312"/>
        </w:rPr>
        <w:t>无</w:t>
      </w:r>
    </w:p>
    <w:p w14:paraId="21D97021">
      <w:pPr>
        <w:pStyle w:val="6"/>
        <w:outlineLvl w:val="3"/>
      </w:pPr>
      <w:r>
        <w:rPr>
          <w:rFonts w:ascii="仿宋_GB2312" w:hAnsi="仿宋_GB2312" w:eastAsia="仿宋_GB2312" w:cs="仿宋_GB2312"/>
          <w:b/>
          <w:sz w:val="24"/>
        </w:rPr>
        <w:t>六、代理服务收费标准及金额：</w:t>
      </w:r>
    </w:p>
    <w:p w14:paraId="27F464E4">
      <w:pPr>
        <w:pStyle w:val="6"/>
      </w:pPr>
      <w:r>
        <w:rPr>
          <w:rFonts w:ascii="仿宋_GB2312" w:hAnsi="仿宋_GB2312" w:eastAsia="仿宋_GB2312" w:cs="仿宋_GB2312"/>
        </w:rPr>
        <w:t>代理服务费收费标准：</w:t>
      </w:r>
    </w:p>
    <w:p w14:paraId="24B239FF">
      <w:pPr>
        <w:pStyle w:val="6"/>
      </w:pPr>
      <w:r>
        <w:rPr>
          <w:rFonts w:ascii="仿宋_GB2312" w:hAnsi="仿宋_GB2312" w:eastAsia="仿宋_GB2312" w:cs="仿宋_GB2312"/>
        </w:rPr>
        <w:t>参照国家计委计价格〔2002〕1980号文规定的60%向盛和招标代理有限公司交纳代理费。</w:t>
      </w:r>
    </w:p>
    <w:p w14:paraId="4728E9DA">
      <w:pPr>
        <w:pStyle w:val="6"/>
      </w:pPr>
      <w:r>
        <w:rPr>
          <w:rFonts w:ascii="仿宋_GB2312" w:hAnsi="仿宋_GB2312" w:eastAsia="仿宋_GB2312" w:cs="仿宋_GB2312"/>
        </w:rPr>
        <w:t>代理服务费收费金额：</w:t>
      </w:r>
    </w:p>
    <w:p w14:paraId="25AEAAAA">
      <w:pPr>
        <w:pStyle w:val="6"/>
      </w:pPr>
      <w:r>
        <w:rPr>
          <w:rFonts w:ascii="仿宋_GB2312" w:hAnsi="仿宋_GB2312" w:eastAsia="仿宋_GB2312" w:cs="仿宋_GB2312"/>
        </w:rPr>
        <w:t>合同包1智算平台关键技术及应用系统测试服务项目：0万元</w:t>
      </w:r>
    </w:p>
    <w:p w14:paraId="13D0390A">
      <w:pPr>
        <w:pStyle w:val="6"/>
      </w:pPr>
      <w:r>
        <w:rPr>
          <w:rFonts w:ascii="仿宋_GB2312" w:hAnsi="仿宋_GB2312" w:eastAsia="仿宋_GB2312" w:cs="仿宋_GB2312"/>
        </w:rPr>
        <w:t>收取对象：无</w:t>
      </w:r>
    </w:p>
    <w:p w14:paraId="56FE0764">
      <w:pPr>
        <w:pStyle w:val="6"/>
        <w:outlineLvl w:val="3"/>
      </w:pPr>
      <w:r>
        <w:rPr>
          <w:rFonts w:ascii="仿宋_GB2312" w:hAnsi="仿宋_GB2312" w:eastAsia="仿宋_GB2312" w:cs="仿宋_GB2312"/>
          <w:b/>
          <w:sz w:val="24"/>
        </w:rPr>
        <w:t>七、公告期限</w:t>
      </w:r>
    </w:p>
    <w:p w14:paraId="48FE2843">
      <w:pPr>
        <w:pStyle w:val="6"/>
      </w:pPr>
      <w:r>
        <w:rPr>
          <w:rFonts w:ascii="仿宋_GB2312" w:hAnsi="仿宋_GB2312" w:eastAsia="仿宋_GB2312" w:cs="仿宋_GB2312"/>
        </w:rPr>
        <w:t>自本公告发布之日起1个工作日。</w:t>
      </w:r>
    </w:p>
    <w:p w14:paraId="54A03F0C">
      <w:pPr>
        <w:pStyle w:val="6"/>
        <w:outlineLvl w:val="3"/>
      </w:pPr>
      <w:r>
        <w:rPr>
          <w:rFonts w:ascii="仿宋_GB2312" w:hAnsi="仿宋_GB2312" w:eastAsia="仿宋_GB2312" w:cs="仿宋_GB2312"/>
          <w:b/>
          <w:sz w:val="24"/>
        </w:rPr>
        <w:t>八、其他补充事宜</w:t>
      </w:r>
    </w:p>
    <w:p w14:paraId="2152C03E">
      <w:pPr>
        <w:pStyle w:val="6"/>
      </w:pPr>
      <w:r>
        <w:rPr>
          <w:rFonts w:ascii="仿宋_GB2312" w:hAnsi="仿宋_GB2312" w:eastAsia="仿宋_GB2312" w:cs="仿宋_GB2312"/>
        </w:rPr>
        <w:t>无</w:t>
      </w:r>
    </w:p>
    <w:p w14:paraId="58C338B5">
      <w:pPr>
        <w:pStyle w:val="6"/>
        <w:outlineLvl w:val="3"/>
      </w:pPr>
      <w:r>
        <w:rPr>
          <w:rFonts w:ascii="仿宋_GB2312" w:hAnsi="仿宋_GB2312" w:eastAsia="仿宋_GB2312" w:cs="仿宋_GB2312"/>
          <w:b/>
          <w:sz w:val="24"/>
        </w:rPr>
        <w:t>九、凡对本次公告内容提出询问，请按以下方式联系。</w:t>
      </w:r>
    </w:p>
    <w:p w14:paraId="7BB2D75D">
      <w:pPr>
        <w:pStyle w:val="6"/>
        <w:outlineLvl w:val="5"/>
      </w:pPr>
      <w:r>
        <w:rPr>
          <w:rFonts w:ascii="仿宋_GB2312" w:hAnsi="仿宋_GB2312" w:eastAsia="仿宋_GB2312" w:cs="仿宋_GB2312"/>
          <w:b/>
          <w:sz w:val="15"/>
        </w:rPr>
        <w:t>1.采购人信息</w:t>
      </w:r>
    </w:p>
    <w:p w14:paraId="3F6647DB">
      <w:pPr>
        <w:pStyle w:val="6"/>
      </w:pPr>
      <w:r>
        <w:rPr>
          <w:rFonts w:ascii="仿宋_GB2312" w:hAnsi="仿宋_GB2312" w:eastAsia="仿宋_GB2312" w:cs="仿宋_GB2312"/>
        </w:rPr>
        <w:t>名称：山东省计算中心（国家超级计算济南中心）</w:t>
      </w:r>
    </w:p>
    <w:p w14:paraId="022AFE82">
      <w:pPr>
        <w:pStyle w:val="6"/>
      </w:pPr>
      <w:r>
        <w:rPr>
          <w:rFonts w:ascii="仿宋_GB2312" w:hAnsi="仿宋_GB2312" w:eastAsia="仿宋_GB2312" w:cs="仿宋_GB2312"/>
        </w:rPr>
        <w:t>地址：济南市历下区科院路19号</w:t>
      </w:r>
    </w:p>
    <w:p w14:paraId="720893BB">
      <w:pPr>
        <w:pStyle w:val="6"/>
      </w:pPr>
      <w:r>
        <w:rPr>
          <w:rFonts w:ascii="仿宋_GB2312" w:hAnsi="仿宋_GB2312" w:eastAsia="仿宋_GB2312" w:cs="仿宋_GB2312"/>
        </w:rPr>
        <w:t>联系方式：0531-89009152</w:t>
      </w:r>
    </w:p>
    <w:p w14:paraId="18E55DA8">
      <w:pPr>
        <w:pStyle w:val="6"/>
        <w:outlineLvl w:val="5"/>
      </w:pPr>
      <w:r>
        <w:rPr>
          <w:rFonts w:ascii="仿宋_GB2312" w:hAnsi="仿宋_GB2312" w:eastAsia="仿宋_GB2312" w:cs="仿宋_GB2312"/>
          <w:b/>
          <w:sz w:val="15"/>
        </w:rPr>
        <w:t>2.采购代理机构信息</w:t>
      </w:r>
    </w:p>
    <w:p w14:paraId="51486C53">
      <w:pPr>
        <w:pStyle w:val="6"/>
      </w:pPr>
      <w:r>
        <w:rPr>
          <w:rFonts w:ascii="仿宋_GB2312" w:hAnsi="仿宋_GB2312" w:eastAsia="仿宋_GB2312" w:cs="仿宋_GB2312"/>
        </w:rPr>
        <w:t>名称：盛和招标代理有限公司</w:t>
      </w:r>
    </w:p>
    <w:p w14:paraId="200C07BD">
      <w:pPr>
        <w:pStyle w:val="6"/>
      </w:pPr>
      <w:r>
        <w:rPr>
          <w:rFonts w:ascii="仿宋_GB2312" w:hAnsi="仿宋_GB2312" w:eastAsia="仿宋_GB2312" w:cs="仿宋_GB2312"/>
        </w:rPr>
        <w:t>地址：山东省济南市历城区唐冶西路868号企业公馆B1号楼</w:t>
      </w:r>
    </w:p>
    <w:p w14:paraId="6CE88436">
      <w:pPr>
        <w:pStyle w:val="6"/>
      </w:pPr>
      <w:r>
        <w:rPr>
          <w:rFonts w:ascii="仿宋_GB2312" w:hAnsi="仿宋_GB2312" w:eastAsia="仿宋_GB2312" w:cs="仿宋_GB2312"/>
        </w:rPr>
        <w:t>联系方式：15615518531</w:t>
      </w:r>
    </w:p>
    <w:p w14:paraId="72F58EE8">
      <w:pPr>
        <w:pStyle w:val="6"/>
        <w:outlineLvl w:val="5"/>
      </w:pPr>
      <w:r>
        <w:rPr>
          <w:rFonts w:ascii="仿宋_GB2312" w:hAnsi="仿宋_GB2312" w:eastAsia="仿宋_GB2312" w:cs="仿宋_GB2312"/>
          <w:b/>
          <w:sz w:val="15"/>
        </w:rPr>
        <w:t>3.项目联系方式</w:t>
      </w:r>
    </w:p>
    <w:p w14:paraId="2BD4ED10">
      <w:pPr>
        <w:pStyle w:val="6"/>
      </w:pPr>
      <w:r>
        <w:rPr>
          <w:rFonts w:ascii="仿宋_GB2312" w:hAnsi="仿宋_GB2312" w:eastAsia="仿宋_GB2312" w:cs="仿宋_GB2312"/>
        </w:rPr>
        <w:t>项目联系人：靖立泉</w:t>
      </w:r>
    </w:p>
    <w:p w14:paraId="6DED2026">
      <w:pPr>
        <w:pStyle w:val="6"/>
      </w:pPr>
      <w:r>
        <w:rPr>
          <w:rFonts w:ascii="仿宋_GB2312" w:hAnsi="仿宋_GB2312" w:eastAsia="仿宋_GB2312" w:cs="仿宋_GB2312"/>
        </w:rPr>
        <w:t>电话：15615518531</w:t>
      </w:r>
    </w:p>
    <w:p w14:paraId="4FE8400E">
      <w:pPr>
        <w:pStyle w:val="6"/>
        <w:jc w:val="right"/>
      </w:pPr>
      <w:r>
        <w:rPr>
          <w:rFonts w:ascii="仿宋_GB2312" w:hAnsi="仿宋_GB2312" w:eastAsia="仿宋_GB2312" w:cs="仿宋_GB2312"/>
        </w:rPr>
        <w:t>盛和招标代理有限公司</w:t>
      </w:r>
      <w:r>
        <w:br w:type="textWrapping"/>
      </w:r>
    </w:p>
    <w:p w14:paraId="11B7A63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textAlignment w:val="auto"/>
        <w:rPr>
          <w:rFonts w:hint="default" w:eastAsiaTheme="minor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39A7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82D44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82D44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F53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EF35BB"/>
    <w:rsid w:val="0A2916DA"/>
    <w:rsid w:val="3EFD3BF8"/>
    <w:rsid w:val="3FDD15CC"/>
    <w:rsid w:val="FDEF35BB"/>
    <w:rsid w:val="FEAD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ull5"/>
    <w:hidden/>
    <w:qFormat/>
    <w:uiPriority w:val="0"/>
    <w:rPr>
      <w:rFonts w:hint="eastAsia" w:asciiTheme="minorHAnsi" w:hAnsiTheme="minorHAnsi" w:eastAsiaTheme="minorEastAsia" w:cstheme="minorBidi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506</Words>
  <Characters>581</Characters>
  <Lines>0</Lines>
  <Paragraphs>0</Paragraphs>
  <TotalTime>561</TotalTime>
  <ScaleCrop>false</ScaleCrop>
  <LinksUpToDate>false</LinksUpToDate>
  <CharactersWithSpaces>581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2024-02-02T20:16:00Z</dcterms:created>
  <dc:creator>058只是想要五块钱</dc:creator>
  <cp:lastModifiedBy>Devil</cp:lastModifiedBy>
  <dcterms:modified xsi:type="dcterms:W3CDTF">2026-05-19T03:07:50Z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A011E0FC343148D989BDAAE17B260B6E_13</vt:lpwstr>
  </property>
</Properties>
</file>